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20" w:rsidP="009E2B20" w:rsidRDefault="009E2B20">
      <w:pPr>
        <w:pStyle w:val="Header"/>
        <w:tabs>
          <w:tab w:val="clear" w:pos="4536"/>
          <w:tab w:val="clear" w:pos="9072"/>
        </w:tabs>
        <w:spacing w:line="240" w:lineRule="atLeast"/>
      </w:pPr>
      <w:r>
        <w:t>Hierbij bied ik u de nota naar aanleiding van het verslag inzake het bovenvermelde voorstel aan.</w:t>
      </w:r>
    </w:p>
    <w:p w:rsidR="009E2B20" w:rsidP="009E2B20" w:rsidRDefault="009E2B20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9F67F2" w:rsidRDefault="009F67F2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9F67F2" w:rsidRDefault="009F67F2">
      <w:pPr>
        <w:pStyle w:val="Header"/>
        <w:tabs>
          <w:tab w:val="clear" w:pos="4536"/>
          <w:tab w:val="clear" w:pos="9072"/>
        </w:tabs>
        <w:spacing w:line="240" w:lineRule="atLeast"/>
        <w:sectPr w:rsidR="009F67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75" w:right="2807" w:bottom="1418" w:left="1588" w:header="709" w:footer="794" w:gutter="0"/>
          <w:paperSrc w:first="257" w:other="15"/>
          <w:cols w:space="708"/>
          <w:formProt w:val="0"/>
          <w:titlePg/>
          <w:docGrid w:linePitch="360"/>
        </w:sectPr>
      </w:pPr>
    </w:p>
    <w:p w:rsidR="009F67F2" w:rsidRDefault="009F67F2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C7BC7" w:rsidRDefault="00FC7BC7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bookmarkStart w:name="bmOndertekening" w:id="55"/>
      <w:r>
        <w:t>DE STAATSSECRETARIS VAN INFRASTRUCTUUR EN MILIEU</w:t>
      </w:r>
    </w:p>
    <w:p w:rsidR="00FC7BC7" w:rsidRDefault="00FC7BC7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C7BC7" w:rsidRDefault="00FC7BC7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C7BC7" w:rsidRDefault="00FC7BC7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C7BC7" w:rsidRDefault="00FC7BC7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C7BC7" w:rsidRDefault="00FC7BC7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9F67F2" w:rsidRDefault="00FC7BC7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Joop Atsma</w:t>
      </w:r>
      <w:bookmarkEnd w:id="55"/>
    </w:p>
    <w:sectPr w:rsidR="009F67F2" w:rsidSect="00EE223D">
      <w:headerReference w:type="first" r:id="rId14"/>
      <w:type w:val="continuous"/>
      <w:pgSz w:w="11906" w:h="16838" w:code="9"/>
      <w:pgMar w:top="2875" w:right="2807" w:bottom="1418" w:left="1588" w:header="709" w:footer="794" w:gutter="0"/>
      <w:cols w:space="708"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KAMER.BRIEF.PRINTARCHIEFKOPIE"/>
    </wne:keymap>
    <wne:keymap wne:kcmPrimary="0453">
      <wne:macro wne:macroName="RHSBRIEFKAMER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07" w:rsidRDefault="00204007">
      <w:r>
        <w:separator/>
      </w:r>
    </w:p>
  </w:endnote>
  <w:endnote w:type="continuationSeparator" w:id="1">
    <w:p w:rsidR="00204007" w:rsidRDefault="0020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C7" w:rsidRDefault="00FC7B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Footer"/>
    </w:pPr>
    <w:bookmarkStart w:id="9" w:name="Rubricering_4"/>
    <w:bookmarkEnd w:id="9"/>
    <w:r>
      <w:tab/>
      <w:t xml:space="preserve">Pagina </w:t>
    </w:r>
    <w:r w:rsidR="00EE223D">
      <w:fldChar w:fldCharType="begin"/>
    </w:r>
    <w:r w:rsidR="00EE223D">
      <w:instrText xml:space="preserve"> PAGE </w:instrText>
    </w:r>
    <w:r w:rsidR="00EE223D">
      <w:fldChar w:fldCharType="separate"/>
    </w:r>
    <w:r>
      <w:rPr>
        <w:noProof/>
      </w:rPr>
      <w:t>2</w:t>
    </w:r>
    <w:r w:rsidR="00EE223D">
      <w:fldChar w:fldCharType="end"/>
    </w:r>
    <w:r>
      <w:t xml:space="preserve"> van </w:t>
    </w:r>
    <w:r w:rsidR="00EE223D">
      <w:fldChar w:fldCharType="begin"/>
    </w:r>
    <w:r w:rsidR="00EE223D">
      <w:instrText xml:space="preserve"> NUMPAGES </w:instrText>
    </w:r>
    <w:r w:rsidR="00EE223D">
      <w:fldChar w:fldCharType="separate"/>
    </w:r>
    <w:r w:rsidR="009E2B20">
      <w:rPr>
        <w:noProof/>
      </w:rPr>
      <w:t>1</w:t>
    </w:r>
    <w:r w:rsidR="00EE223D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rPr>
        <w:sz w:val="2"/>
        <w:szCs w:val="2"/>
      </w:rPr>
    </w:pPr>
  </w:p>
  <w:p w:rsidR="009F67F2" w:rsidRDefault="009F67F2">
    <w:pPr>
      <w:pStyle w:val="Footer"/>
      <w:tabs>
        <w:tab w:val="clear" w:pos="7711"/>
        <w:tab w:val="left" w:pos="7768"/>
      </w:tabs>
    </w:pPr>
    <w:bookmarkStart w:id="54" w:name="Rubricering_2"/>
    <w:bookmarkEnd w:id="54"/>
    <w:r>
      <w:tab/>
      <w:t xml:space="preserve">Pagina </w:t>
    </w:r>
    <w:r w:rsidR="00EE223D">
      <w:fldChar w:fldCharType="begin"/>
    </w:r>
    <w:r w:rsidR="00EE223D">
      <w:instrText xml:space="preserve"> PAGE </w:instrText>
    </w:r>
    <w:r w:rsidR="00EE223D">
      <w:fldChar w:fldCharType="separate"/>
    </w:r>
    <w:r w:rsidR="006974FA">
      <w:rPr>
        <w:noProof/>
      </w:rPr>
      <w:t>1</w:t>
    </w:r>
    <w:r w:rsidR="00EE223D">
      <w:fldChar w:fldCharType="end"/>
    </w:r>
    <w:r>
      <w:t xml:space="preserve"> van </w:t>
    </w:r>
    <w:r w:rsidR="00EE223D">
      <w:fldChar w:fldCharType="begin"/>
    </w:r>
    <w:r w:rsidR="00EE223D">
      <w:instrText xml:space="preserve"> NUMPAGES </w:instrText>
    </w:r>
    <w:r w:rsidR="00EE223D">
      <w:fldChar w:fldCharType="separate"/>
    </w:r>
    <w:r w:rsidR="006974FA">
      <w:rPr>
        <w:noProof/>
      </w:rPr>
      <w:t>1</w:t>
    </w:r>
    <w:r w:rsidR="00EE223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07" w:rsidRDefault="00204007">
      <w:r>
        <w:separator/>
      </w:r>
    </w:p>
  </w:footnote>
  <w:footnote w:type="continuationSeparator" w:id="1">
    <w:p w:rsidR="00204007" w:rsidRDefault="0020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C7" w:rsidRDefault="00FC7B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Pr="00FC7BC7" w:rsidRDefault="009F67F2">
    <w:pPr>
      <w:pStyle w:val="opmKoptekst"/>
      <w:rPr>
        <w:vanish/>
      </w:rPr>
    </w:pPr>
    <w:bookmarkStart w:id="0" w:name="Rubricering_3_weg"/>
  </w:p>
  <w:p w:rsidR="009F67F2" w:rsidRPr="00FC7BC7" w:rsidRDefault="009F67F2">
    <w:pPr>
      <w:pStyle w:val="opmKoptekst"/>
      <w:rPr>
        <w:vanish/>
      </w:rPr>
    </w:pPr>
  </w:p>
  <w:p w:rsidR="009F67F2" w:rsidRPr="00FC7BC7" w:rsidRDefault="009F67F2">
    <w:pPr>
      <w:pStyle w:val="opmKoptekst"/>
      <w:rPr>
        <w:vanish/>
      </w:rPr>
    </w:pPr>
  </w:p>
  <w:bookmarkEnd w:id="0"/>
  <w:p w:rsidR="009F67F2" w:rsidRPr="00FC7BC7" w:rsidRDefault="009F67F2">
    <w:pPr>
      <w:pStyle w:val="opmKoptekst"/>
      <w:rPr>
        <w:vanish/>
      </w:rPr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Pr="00FC7BC7" w:rsidRDefault="009F67F2">
    <w:pPr>
      <w:pStyle w:val="opmRubricering"/>
    </w:pPr>
    <w:bookmarkStart w:id="1" w:name="Rubricering_3"/>
    <w:bookmarkEnd w:id="1"/>
  </w:p>
  <w:p w:rsidR="009F67F2" w:rsidRDefault="009F67F2">
    <w:pPr>
      <w:pStyle w:val="opmKoptekst"/>
    </w:pPr>
  </w:p>
  <w:p w:rsidR="009F67F2" w:rsidRDefault="00EE223D">
    <w:pPr>
      <w:pStyle w:val="opmKoptekst"/>
    </w:pPr>
    <w:r w:rsidRPr="00EE223D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>
                  <w:tc>
                    <w:tcPr>
                      <w:tcW w:w="2088" w:type="dxa"/>
                    </w:tcPr>
                    <w:p w:rsidR="009F67F2" w:rsidRDefault="009F67F2">
                      <w:pPr>
                        <w:pStyle w:val="opmAfzenderVet"/>
                      </w:pPr>
                      <w:bookmarkStart w:id="2" w:name="Dienst"/>
                      <w:bookmarkEnd w:id="2"/>
                    </w:p>
                  </w:tc>
                </w:tr>
                <w:tr w:rsidR="009F67F2" w:rsidRPr="00FC7BC7">
                  <w:tc>
                    <w:tcPr>
                      <w:tcW w:w="2088" w:type="dxa"/>
                    </w:tcPr>
                    <w:p w:rsidR="009F67F2" w:rsidRPr="00FC7BC7" w:rsidRDefault="00FC7BC7">
                      <w:pPr>
                        <w:pStyle w:val="opmAfzender"/>
                      </w:pPr>
                      <w:bookmarkStart w:id="3" w:name="Directie"/>
                      <w:r w:rsidRPr="00FC7BC7">
                        <w:t>Directie Bestuurlijke en Juridische Zaken</w:t>
                      </w:r>
                      <w:bookmarkEnd w:id="3"/>
                    </w:p>
                  </w:tc>
                </w:tr>
                <w:tr w:rsidR="009F67F2" w:rsidRPr="00FC7BC7">
                  <w:trPr>
                    <w:hidden/>
                  </w:trPr>
                  <w:tc>
                    <w:tcPr>
                      <w:tcW w:w="2088" w:type="dxa"/>
                    </w:tcPr>
                    <w:p w:rsidR="009F67F2" w:rsidRPr="00FC7BC7" w:rsidRDefault="009F67F2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9F67F2" w:rsidRDefault="009F67F2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 w:rsidRPr="00FC7BC7">
                  <w:tc>
                    <w:tcPr>
                      <w:tcW w:w="2088" w:type="dxa"/>
                    </w:tcPr>
                    <w:p w:rsidR="009F67F2" w:rsidRPr="00FC7BC7" w:rsidRDefault="00FC7BC7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9F67F2" w:rsidRPr="00FC7BC7">
                  <w:tc>
                    <w:tcPr>
                      <w:tcW w:w="2088" w:type="dxa"/>
                    </w:tcPr>
                    <w:p w:rsidR="009F67F2" w:rsidRPr="00FC7BC7" w:rsidRDefault="00FC7BC7">
                      <w:pPr>
                        <w:pStyle w:val="opmInvulgegeven"/>
                      </w:pPr>
                      <w:bookmarkStart w:id="6" w:name="K2Invulgegeven1"/>
                      <w:r>
                        <w:t>16 december 2010</w:t>
                      </w:r>
                      <w:bookmarkEnd w:id="6"/>
                    </w:p>
                  </w:tc>
                </w:tr>
                <w:tr w:rsidR="009F67F2" w:rsidRPr="00FC7BC7">
                  <w:tc>
                    <w:tcPr>
                      <w:tcW w:w="2088" w:type="dxa"/>
                    </w:tcPr>
                    <w:p w:rsidR="009F67F2" w:rsidRPr="00FC7BC7" w:rsidRDefault="00FC7BC7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9F67F2" w:rsidRPr="00FC7BC7">
                  <w:tc>
                    <w:tcPr>
                      <w:tcW w:w="2088" w:type="dxa"/>
                    </w:tcPr>
                    <w:p w:rsidR="009F67F2" w:rsidRPr="00FC7BC7" w:rsidRDefault="00FC7BC7">
                      <w:pPr>
                        <w:pStyle w:val="opmInvulgegeven"/>
                      </w:pPr>
                      <w:bookmarkStart w:id="8" w:name="K2Invulgegeven2"/>
                      <w:r>
                        <w:t>BJZ2010031789</w:t>
                      </w:r>
                      <w:bookmarkEnd w:id="8"/>
                    </w:p>
                  </w:tc>
                </w:tr>
              </w:tbl>
              <w:p w:rsidR="009F67F2" w:rsidRDefault="009F67F2">
                <w:pPr>
                  <w:rPr>
                    <w:iCs/>
                    <w:sz w:val="9"/>
                    <w:szCs w:val="13"/>
                  </w:rPr>
                </w:pPr>
              </w:p>
              <w:p w:rsidR="009F67F2" w:rsidRDefault="009F67F2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FC7BC7">
    <w:pPr>
      <w:pStyle w:val="opmKopteks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-517525</wp:posOffset>
          </wp:positionV>
          <wp:extent cx="2341245" cy="1581150"/>
          <wp:effectExtent l="19050" t="0" r="1905" b="0"/>
          <wp:wrapNone/>
          <wp:docPr id="30" name="Afbeelding 6" descr="LOGO_I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LOGO_IM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3018790</wp:posOffset>
          </wp:positionH>
          <wp:positionV relativeFrom="paragraph">
            <wp:posOffset>-516255</wp:posOffset>
          </wp:positionV>
          <wp:extent cx="2333625" cy="1581150"/>
          <wp:effectExtent l="19050" t="0" r="9525" b="0"/>
          <wp:wrapNone/>
          <wp:docPr id="31" name="Afbeelding 7" descr="LOGO_BZ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LOGO_BZK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3015615</wp:posOffset>
          </wp:positionH>
          <wp:positionV relativeFrom="paragraph">
            <wp:posOffset>-506095</wp:posOffset>
          </wp:positionV>
          <wp:extent cx="2344420" cy="1577340"/>
          <wp:effectExtent l="19050" t="0" r="0" b="0"/>
          <wp:wrapNone/>
          <wp:docPr id="33" name="Afbeelding 2" descr="LOGO_IM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IMVI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57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3020060</wp:posOffset>
          </wp:positionH>
          <wp:positionV relativeFrom="paragraph">
            <wp:posOffset>-514985</wp:posOffset>
          </wp:positionV>
          <wp:extent cx="2344420" cy="1585595"/>
          <wp:effectExtent l="19050" t="0" r="0" b="0"/>
          <wp:wrapNone/>
          <wp:docPr id="32" name="Afbeelding 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LOGO_RGD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58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13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ijkslogo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>&gt; Retouradres</w:t>
          </w:r>
          <w:r w:rsidR="002142D6">
            <w:rPr>
              <w:sz w:val="13"/>
              <w:szCs w:val="18"/>
              <w:lang w:val="fr-FR"/>
            </w:rPr>
            <w:t xml:space="preserve"> </w:t>
          </w:r>
          <w:r>
            <w:rPr>
              <w:sz w:val="13"/>
              <w:szCs w:val="18"/>
              <w:lang w:val="fr-FR"/>
            </w:rPr>
            <w:t xml:space="preserve"> </w:t>
          </w:r>
          <w:bookmarkStart w:id="10" w:name="RetourAdres"/>
          <w:r w:rsidR="00FC7BC7">
            <w:rPr>
              <w:sz w:val="13"/>
              <w:szCs w:val="18"/>
              <w:lang w:val="fr-FR"/>
            </w:rPr>
            <w:t>Postbus 20951 2500 EZ  Den Haag</w:t>
          </w:r>
          <w:bookmarkEnd w:id="10"/>
        </w:p>
      </w:tc>
    </w:tr>
    <w:tr w:rsidR="009F67F2">
      <w:tc>
        <w:tcPr>
          <w:tcW w:w="7616" w:type="dxa"/>
          <w:gridSpan w:val="6"/>
        </w:tcPr>
        <w:p w:rsidR="009F67F2" w:rsidRDefault="00EE223D">
          <w:pPr>
            <w:spacing w:line="240" w:lineRule="auto"/>
            <w:rPr>
              <w:sz w:val="14"/>
              <w:szCs w:val="18"/>
              <w:lang w:val="fr-FR"/>
            </w:rPr>
          </w:pPr>
          <w:r w:rsidRPr="00EE223D">
            <w:rPr>
              <w:noProof/>
              <w:sz w:val="20"/>
            </w:rPr>
            <w:pict>
              <v:rect id="_x0000_s1043" style="position:absolute;margin-left:379pt;margin-top:6.5pt;width:123.6pt;height:593.75pt;z-index:-251660288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FC7BC7">
                        <w:tc>
                          <w:tcPr>
                            <w:tcW w:w="2088" w:type="dxa"/>
                          </w:tcPr>
                          <w:p w:rsidR="009F67F2" w:rsidRPr="00FC7BC7" w:rsidRDefault="00FC7BC7">
                            <w:pPr>
                              <w:pStyle w:val="opmAfzenderVet"/>
                            </w:pPr>
                            <w:bookmarkStart w:id="11" w:name="Afdeling1"/>
                            <w:r w:rsidRPr="00FC7BC7">
                              <w:t>Directie Bestuurlijke en Juridische Zaken</w:t>
                            </w:r>
                            <w:bookmarkEnd w:id="11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2" w:name="Afdeling2"/>
                            <w:bookmarkEnd w:id="12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bookmarkEnd w:id="13"/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FC7BC7">
                        <w:tc>
                          <w:tcPr>
                            <w:tcW w:w="2088" w:type="dxa"/>
                          </w:tcPr>
                          <w:p w:rsidR="009F67F2" w:rsidRPr="00FC7BC7" w:rsidRDefault="00FC7BC7">
                            <w:pPr>
                              <w:pStyle w:val="opmAfzender"/>
                            </w:pPr>
                            <w:bookmarkStart w:id="14" w:name="Afzender1"/>
                            <w:r w:rsidRPr="00FC7BC7">
                              <w:t>Rijnstraat 8</w:t>
                            </w:r>
                            <w:bookmarkEnd w:id="14"/>
                          </w:p>
                        </w:tc>
                      </w:tr>
                      <w:tr w:rsidR="009F67F2" w:rsidRPr="00FC7BC7">
                        <w:tc>
                          <w:tcPr>
                            <w:tcW w:w="2088" w:type="dxa"/>
                          </w:tcPr>
                          <w:p w:rsidR="009F67F2" w:rsidRPr="00FC7BC7" w:rsidRDefault="00FC7BC7">
                            <w:pPr>
                              <w:pStyle w:val="opmAfzender"/>
                            </w:pPr>
                            <w:bookmarkStart w:id="15" w:name="Afzender2"/>
                            <w:r w:rsidRPr="00FC7BC7">
                              <w:t>Postbus 20951</w:t>
                            </w:r>
                            <w:bookmarkEnd w:id="15"/>
                          </w:p>
                        </w:tc>
                      </w:tr>
                      <w:tr w:rsidR="009F67F2" w:rsidRPr="00FC7BC7">
                        <w:tc>
                          <w:tcPr>
                            <w:tcW w:w="2088" w:type="dxa"/>
                          </w:tcPr>
                          <w:p w:rsidR="009F67F2" w:rsidRPr="00FC7BC7" w:rsidRDefault="00FC7BC7">
                            <w:pPr>
                              <w:pStyle w:val="opmAfzender"/>
                            </w:pPr>
                            <w:bookmarkStart w:id="16" w:name="Afzender3"/>
                            <w:r w:rsidRPr="00FC7BC7">
                              <w:t>2500 EZ  Den Haag</w:t>
                            </w:r>
                            <w:bookmarkEnd w:id="16"/>
                          </w:p>
                        </w:tc>
                      </w:tr>
                      <w:tr w:rsidR="009F67F2" w:rsidRPr="00FC7BC7">
                        <w:tc>
                          <w:tcPr>
                            <w:tcW w:w="2088" w:type="dxa"/>
                          </w:tcPr>
                          <w:p w:rsidR="009F67F2" w:rsidRPr="00FC7BC7" w:rsidRDefault="00FC7BC7">
                            <w:pPr>
                              <w:pStyle w:val="opmAfzender"/>
                            </w:pPr>
                            <w:bookmarkStart w:id="17" w:name="Afzender4"/>
                            <w:r w:rsidRPr="00FC7BC7">
                              <w:t>www.rijksoverheid.nl</w:t>
                            </w:r>
                            <w:bookmarkEnd w:id="17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bookmarkEnd w:id="18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FC7BC7">
                        <w:tc>
                          <w:tcPr>
                            <w:tcW w:w="2088" w:type="dxa"/>
                          </w:tcPr>
                          <w:p w:rsidR="009F67F2" w:rsidRPr="00FC7BC7" w:rsidRDefault="00FC7BC7">
                            <w:pPr>
                              <w:pStyle w:val="opmReferentie"/>
                            </w:pPr>
                            <w:bookmarkStart w:id="22" w:name="Referentie1"/>
                            <w:r>
                              <w:t>Kenmerk</w:t>
                            </w:r>
                            <w:bookmarkEnd w:id="22"/>
                          </w:p>
                        </w:tc>
                      </w:tr>
                      <w:tr w:rsidR="009F67F2" w:rsidRPr="00FC7BC7">
                        <w:tc>
                          <w:tcPr>
                            <w:tcW w:w="2088" w:type="dxa"/>
                          </w:tcPr>
                          <w:p w:rsidR="009F67F2" w:rsidRPr="00FC7BC7" w:rsidRDefault="00FC7BC7">
                            <w:pPr>
                              <w:pStyle w:val="opmInvulgegeven"/>
                            </w:pPr>
                            <w:bookmarkStart w:id="23" w:name="Invulgegeven1"/>
                            <w:r>
                              <w:t>BJZ2010031789</w:t>
                            </w:r>
                            <w:bookmarkEnd w:id="23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24" w:name="Referentie2"/>
                            <w:bookmarkEnd w:id="24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25" w:name="Invulgegeven2"/>
                            <w:bookmarkEnd w:id="25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26" w:name="Referentie3"/>
                            <w:bookmarkEnd w:id="26"/>
                          </w:p>
                        </w:tc>
                      </w:tr>
                      <w:tr w:rsidR="009F67F2" w:rsidRPr="00FC7BC7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FC7BC7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27" w:name="Invulgegeven3"/>
                            <w:bookmarkEnd w:id="27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28" w:name="Referentie4"/>
                            <w:bookmarkEnd w:id="28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29" w:name="Invulgegeven4"/>
                            <w:bookmarkEnd w:id="29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0" w:name="Referentie5"/>
                            <w:bookmarkEnd w:id="30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31" w:name="Invulgegeven5"/>
                            <w:bookmarkEnd w:id="31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  <w:bookmarkStart w:id="32" w:name="ACArchiefKopie"/>
                            <w:bookmarkEnd w:id="32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3" w:name="ACReferentie1"/>
                            <w:bookmarkEnd w:id="33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4" w:name="ACInvulgegeven1"/>
                            <w:bookmarkEnd w:id="34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5" w:name="ACReferentie2"/>
                            <w:bookmarkEnd w:id="35"/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6" w:name="ACInvulgegeven2"/>
                            <w:bookmarkEnd w:id="36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7" w:name="ACReferentie3"/>
                            <w:bookmarkEnd w:id="37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8" w:name="ACInvulgegeven3"/>
                            <w:bookmarkEnd w:id="38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9" w:name="ACReferentie4"/>
                            <w:bookmarkEnd w:id="39"/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40" w:name="ACInvulgegeven4"/>
                            <w:bookmarkEnd w:id="40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41" w:name="ACReferentie5"/>
                            <w:bookmarkEnd w:id="41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42" w:name="ACInvulgegeven5"/>
                            <w:bookmarkEnd w:id="42"/>
                          </w:p>
                        </w:tc>
                      </w:tr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43" w:name="ACReferentie6"/>
                            <w:bookmarkEnd w:id="43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44" w:name="ACInvulgegeven6"/>
                            <w:bookmarkEnd w:id="44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Pr="00FC7BC7" w:rsidRDefault="009F67F2">
          <w:pPr>
            <w:pStyle w:val="opmRubricering"/>
          </w:pPr>
          <w:bookmarkStart w:id="45" w:name="Rubricering_1"/>
          <w:bookmarkEnd w:id="45"/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FC7BC7">
          <w:pPr>
            <w:pStyle w:val="Adres"/>
          </w:pPr>
          <w:bookmarkStart w:id="46" w:name="Adres1"/>
          <w:r>
            <w:t>Aan de Voorzitter van de</w:t>
          </w:r>
          <w:bookmarkEnd w:id="46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FC7BC7">
          <w:pPr>
            <w:pStyle w:val="Adres"/>
          </w:pPr>
          <w:bookmarkStart w:id="47" w:name="Adres2"/>
          <w:r>
            <w:t>Tweede Kamer der Staten-Generaal</w:t>
          </w:r>
          <w:bookmarkEnd w:id="47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FC7BC7">
          <w:pPr>
            <w:pStyle w:val="Adres"/>
          </w:pPr>
          <w:bookmarkStart w:id="48" w:name="Adres3"/>
          <w:r>
            <w:t>Postbus 20018</w:t>
          </w:r>
          <w:bookmarkEnd w:id="48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FC7BC7">
          <w:pPr>
            <w:pStyle w:val="Adres"/>
          </w:pPr>
          <w:bookmarkStart w:id="49" w:name="Adres4"/>
          <w:r>
            <w:t>2500 EA  Den Haag</w:t>
          </w:r>
          <w:bookmarkEnd w:id="49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50" w:name="Adres5"/>
          <w:bookmarkEnd w:id="50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51" w:name="Adres6"/>
          <w:bookmarkEnd w:id="51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FC7BC7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52" w:name="Datum"/>
          <w:r>
            <w:rPr>
              <w:lang w:val="fr-FR"/>
            </w:rPr>
            <w:t>16 december 2010</w:t>
          </w:r>
          <w:bookmarkEnd w:id="52"/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FC7BC7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53" w:name="Betreft"/>
          <w:r>
            <w:rPr>
              <w:lang w:val="fr-FR"/>
            </w:rPr>
            <w:t>Nota naar aanleiding van het verslag bij wijziging van hoofdstuk 17 van de Wet milieubeheer, houdende aanpassing van de regeling voor het melden van ongewone voorvallen (32 445)</w:t>
          </w:r>
          <w:bookmarkEnd w:id="53"/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</w:p>
      </w:tc>
    </w:tr>
    <w:tr w:rsidR="009F67F2">
      <w:tc>
        <w:tcPr>
          <w:tcW w:w="7616" w:type="dxa"/>
          <w:gridSpan w:val="6"/>
        </w:tcPr>
        <w:p w:rsidR="009F67F2" w:rsidRDefault="00EE223D">
          <w:pPr>
            <w:spacing w:line="240" w:lineRule="auto"/>
            <w:rPr>
              <w:sz w:val="14"/>
              <w:szCs w:val="18"/>
              <w:lang w:val="fr-FR"/>
            </w:rPr>
          </w:pPr>
          <w:r w:rsidRPr="00EE223D">
            <w:rPr>
              <w:noProof/>
              <w:sz w:val="20"/>
            </w:rPr>
            <w:pict>
              <v:rect id="_x0000_s1053" style="position:absolute;margin-left:379pt;margin-top:6.5pt;width:123.6pt;height:593.75pt;z-index:-251659264;visibility:visible;mso-wrap-edited:f;mso-position-horizontal-relative:text;mso-position-vertical-relative:text" wrapcoords="-150 0 -150 21571 21600 21571 21600 0 -150 0" stroked="f">
                <v:textbox style="mso-next-textbox:#_x0000_s105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Vet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Default="009F67F2">
          <w:pPr>
            <w:pStyle w:val="opmRubricering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  <w:p w:rsidR="009F67F2" w:rsidRDefault="009F67F2">
    <w:r>
      <w:t>Geachte Voorzitter,</w:t>
    </w:r>
  </w:p>
  <w:p w:rsidR="009F67F2" w:rsidRDefault="009F67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attachedTemplate r:id="rId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Kamer" w:val="Tweede"/>
    <w:docVar w:name="cboMinister" w:val="DE STAATSSECRETARIS VAN INFRASTRUCTUUR EN MILIEU"/>
    <w:docVar w:name="cboRubricering" w:val=" "/>
    <w:docVar w:name="chkVanGebouw" w:val="Onwaar"/>
    <w:docVar w:name="chkVanLand" w:val="Onwaar"/>
    <w:docVar w:name="Huisstijl" w:val="5.2"/>
    <w:docVar w:name="Sjabloon" w:val="RHSBriefKamer"/>
    <w:docVar w:name="SjabloonVersie" w:val="5"/>
    <w:docVar w:name="txtAanNaam" w:val="Tweede Kamer der Staten-Generaal"/>
    <w:docVar w:name="txtAanPlaats" w:val="2500 EA  Den Haag"/>
    <w:docVar w:name="txtAanPostadres" w:val="Postbus 20018"/>
    <w:docVar w:name="txtBetreft" w:val="Nota naar aanleiding van het verslag bij wijziging van hoofdstuk 17 van de Wet milieubeheer, houdende aanpassing van de regeling voor het melden van ongewone voorvallen (32 445)"/>
    <w:docVar w:name="txtBijlagen" w:val=" "/>
    <w:docVar w:name="txtDatum" w:val="16 december 2010"/>
    <w:docVar w:name="txtKenmerk" w:val="BJZ2010031789"/>
    <w:docVar w:name="txtUwKenmerk" w:val=" "/>
    <w:docVar w:name="txtVanAfdeling" w:val=" "/>
    <w:docVar w:name="txtVanBezoekAdres" w:val="Rijnstraat 8"/>
    <w:docVar w:name="txtVanDienst" w:val=" "/>
    <w:docVar w:name="txtVanDirectie" w:val="Directie Bestuurlijke en Juridische Zaken"/>
    <w:docVar w:name="txtVanGebouw" w:val=" "/>
    <w:docVar w:name="txtVanLand" w:val=" "/>
    <w:docVar w:name="txtVanPostAdres" w:val="Postbus 20951"/>
    <w:docVar w:name="txtVanPostPcdWpl" w:val="2500 EZ  Den Haag"/>
    <w:docVar w:name="txtWebSite" w:val="www.rijksoverheid.nl"/>
  </w:docVars>
  <w:rsids>
    <w:rsidRoot w:val="00204007"/>
    <w:rsid w:val="0008328F"/>
    <w:rsid w:val="0017747F"/>
    <w:rsid w:val="00204007"/>
    <w:rsid w:val="002142D6"/>
    <w:rsid w:val="00397EE5"/>
    <w:rsid w:val="004B10C8"/>
    <w:rsid w:val="004B2D90"/>
    <w:rsid w:val="004C432F"/>
    <w:rsid w:val="005553D7"/>
    <w:rsid w:val="0059595D"/>
    <w:rsid w:val="006974FA"/>
    <w:rsid w:val="006B3136"/>
    <w:rsid w:val="00707419"/>
    <w:rsid w:val="008864F9"/>
    <w:rsid w:val="00911EF6"/>
    <w:rsid w:val="009E05A1"/>
    <w:rsid w:val="009E2B20"/>
    <w:rsid w:val="009E6129"/>
    <w:rsid w:val="009F67F2"/>
    <w:rsid w:val="00D40403"/>
    <w:rsid w:val="00D54B24"/>
    <w:rsid w:val="00DB0C0C"/>
    <w:rsid w:val="00DC4C81"/>
    <w:rsid w:val="00DF0EA7"/>
    <w:rsid w:val="00E368D6"/>
    <w:rsid w:val="00EE223D"/>
    <w:rsid w:val="00F0453C"/>
    <w:rsid w:val="00F974FB"/>
    <w:rsid w:val="00FC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3D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EE223D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EE223D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EE223D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EE22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E22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223D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E223D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EE223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E223D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EE223D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EE223D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EE223D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EE223D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EE223D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EE223D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EE223D"/>
  </w:style>
  <w:style w:type="paragraph" w:customStyle="1" w:styleId="opmAfzenderVet">
    <w:name w:val="opmAfzenderVet"/>
    <w:basedOn w:val="opmAfzender"/>
    <w:rsid w:val="00EE223D"/>
    <w:rPr>
      <w:b/>
      <w:bCs w:val="0"/>
    </w:rPr>
  </w:style>
  <w:style w:type="paragraph" w:customStyle="1" w:styleId="opmRubricering">
    <w:name w:val="opmRubricering"/>
    <w:basedOn w:val="Footer"/>
    <w:autoRedefine/>
    <w:rsid w:val="00EE223D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EE223D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EE223D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EE223D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EE223D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E223D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EE223D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EE223D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EE223D"/>
    <w:rPr>
      <w:rFonts w:ascii="Verdana" w:hAnsi="Verdana"/>
      <w:iCs/>
    </w:rPr>
  </w:style>
  <w:style w:type="paragraph" w:styleId="NormalWeb">
    <w:name w:val="Normal (Web)"/>
    <w:basedOn w:val="Normal"/>
    <w:semiHidden/>
    <w:rsid w:val="00EE223D"/>
    <w:rPr>
      <w:sz w:val="24"/>
    </w:rPr>
  </w:style>
  <w:style w:type="paragraph" w:customStyle="1" w:styleId="opmEmbargo">
    <w:name w:val="opmEmbargo"/>
    <w:basedOn w:val="opmRubricering"/>
    <w:rsid w:val="00EE223D"/>
    <w:pPr>
      <w:ind w:left="-28"/>
    </w:pPr>
  </w:style>
  <w:style w:type="paragraph" w:customStyle="1" w:styleId="opmInvulgegevenKop">
    <w:name w:val="opmInvulgegevenKop"/>
    <w:basedOn w:val="Normal"/>
    <w:autoRedefine/>
    <w:rsid w:val="00EE223D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EE223D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EE223D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EE223D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EE223D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EE223D"/>
    <w:rPr>
      <w:rFonts w:ascii="Verdana" w:hAnsi="Verdana"/>
    </w:rPr>
  </w:style>
  <w:style w:type="paragraph" w:styleId="Subtitle">
    <w:name w:val="Subtitle"/>
    <w:basedOn w:val="Normal"/>
    <w:autoRedefine/>
    <w:qFormat/>
    <w:rsid w:val="00EE223D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EE223D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EE223D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EE223D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EE223D"/>
    <w:rPr>
      <w:sz w:val="13"/>
      <w:szCs w:val="20"/>
    </w:rPr>
  </w:style>
  <w:style w:type="character" w:styleId="Strong">
    <w:name w:val="Strong"/>
    <w:basedOn w:val="DefaultParagraphFont"/>
    <w:qFormat/>
    <w:rsid w:val="00EE223D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EE223D"/>
    <w:pPr>
      <w:spacing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142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Eerste of Tweede Kamer</vt:lpstr>
    </vt:vector>
  </ap:TitlesOfParts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2010-12-02T13:57:00.0000000Z</lastPrinted>
  <dcterms:created xsi:type="dcterms:W3CDTF">2010-12-16T15:09:00.0000000Z</dcterms:created>
  <dcterms:modified xsi:type="dcterms:W3CDTF">2010-12-16T15:09:00.0000000Z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05-11-2010</vt:lpwstr>
  </property>
  <property fmtid="{D5CDD505-2E9C-101B-9397-08002B2CF9AE}" pid="3" name="ContentTypeId">
    <vt:lpwstr>0x010100124C95C76CF5F047BF8DF43342783C75</vt:lpwstr>
  </property>
  <property fmtid="{D5CDD505-2E9C-101B-9397-08002B2CF9AE}" pid="4" name="Gereserveerd">
    <vt:lpwstr>true</vt:lpwstr>
  </property>
  <property fmtid="{D5CDD505-2E9C-101B-9397-08002B2CF9AE}" pid="5" name="GereserveerdDoor">
    <vt:lpwstr>bouh0211</vt:lpwstr>
  </property>
  <property fmtid="{D5CDD505-2E9C-101B-9397-08002B2CF9AE}" pid="6" name="Door">
    <vt:lpwstr>Bouwmeester H.</vt:lpwstr>
  </property>
</Properties>
</file>