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08B0" w:rsidR="003226C1" w:rsidP="006456BD" w:rsidRDefault="003226C1">
      <w:pPr>
        <w:spacing w:after="0"/>
        <w:rPr>
          <w:rFonts w:cs="Arial"/>
          <w:b/>
          <w:szCs w:val="18"/>
          <w:lang w:val="nl-NL"/>
        </w:rPr>
      </w:pPr>
      <w:bookmarkStart w:name="_GoBack" w:id="0"/>
      <w:bookmarkEnd w:id="0"/>
      <w:r w:rsidRPr="004F08B0">
        <w:rPr>
          <w:rFonts w:cs="Arial"/>
          <w:b/>
          <w:szCs w:val="18"/>
          <w:lang w:val="nl-NL"/>
        </w:rPr>
        <w:t xml:space="preserve">Verslag van de Raad </w:t>
      </w:r>
      <w:r w:rsidRPr="004F08B0" w:rsidR="003254C3">
        <w:rPr>
          <w:rFonts w:cs="Arial"/>
          <w:b/>
          <w:szCs w:val="18"/>
          <w:lang w:val="nl-NL"/>
        </w:rPr>
        <w:t xml:space="preserve">Algemene </w:t>
      </w:r>
      <w:r w:rsidRPr="004F08B0">
        <w:rPr>
          <w:rFonts w:cs="Arial"/>
          <w:b/>
          <w:szCs w:val="18"/>
          <w:lang w:val="nl-NL"/>
        </w:rPr>
        <w:t xml:space="preserve">Zaken d.d. </w:t>
      </w:r>
      <w:r w:rsidRPr="004F08B0" w:rsidR="000D0A0B">
        <w:rPr>
          <w:rFonts w:cs="Arial"/>
          <w:b/>
          <w:szCs w:val="18"/>
          <w:lang w:val="nl-NL"/>
        </w:rPr>
        <w:t>24 april</w:t>
      </w:r>
      <w:r w:rsidRPr="004F08B0" w:rsidR="00420050">
        <w:rPr>
          <w:rFonts w:cs="Arial"/>
          <w:b/>
          <w:szCs w:val="18"/>
          <w:lang w:val="nl-NL"/>
        </w:rPr>
        <w:t xml:space="preserve"> 2012</w:t>
      </w:r>
    </w:p>
    <w:p w:rsidRPr="004F08B0" w:rsidR="00D57B06" w:rsidP="006456BD" w:rsidRDefault="00D57B06">
      <w:pPr>
        <w:spacing w:after="0"/>
        <w:rPr>
          <w:rFonts w:cs="Arial"/>
          <w:szCs w:val="18"/>
          <w:lang w:val="nl-NL"/>
        </w:rPr>
      </w:pPr>
      <w:r w:rsidRPr="004F08B0">
        <w:rPr>
          <w:rFonts w:cs="Arial"/>
          <w:szCs w:val="18"/>
          <w:lang w:val="nl-NL"/>
        </w:rPr>
        <w:t xml:space="preserve">Op de agenda van de Raad Algemene Zaken (RAZ) stonden twee onderwerpen. Eerst werd gesproken over het Meerjarig Financieel Kader </w:t>
      </w:r>
      <w:r w:rsidRPr="004F08B0" w:rsidR="00172AFF">
        <w:rPr>
          <w:rFonts w:cs="Arial"/>
          <w:szCs w:val="18"/>
          <w:lang w:val="nl-NL"/>
        </w:rPr>
        <w:t xml:space="preserve">(MFK) </w:t>
      </w:r>
      <w:r w:rsidRPr="004F08B0">
        <w:rPr>
          <w:rFonts w:cs="Arial"/>
          <w:szCs w:val="18"/>
          <w:lang w:val="nl-NL"/>
        </w:rPr>
        <w:t xml:space="preserve">van de EU voor de periode 2014-2020 en de beleidsterreinen </w:t>
      </w:r>
      <w:r w:rsidRPr="004F08B0" w:rsidR="00172AFF">
        <w:rPr>
          <w:rFonts w:cs="Arial"/>
          <w:szCs w:val="18"/>
          <w:lang w:val="nl-NL"/>
        </w:rPr>
        <w:t>c</w:t>
      </w:r>
      <w:r w:rsidRPr="004F08B0">
        <w:rPr>
          <w:rFonts w:cs="Arial"/>
          <w:szCs w:val="18"/>
          <w:lang w:val="nl-NL"/>
        </w:rPr>
        <w:t>ohesie</w:t>
      </w:r>
      <w:r w:rsidRPr="004F08B0" w:rsidR="00172AFF">
        <w:rPr>
          <w:rFonts w:cs="Arial"/>
          <w:szCs w:val="18"/>
          <w:lang w:val="nl-NL"/>
        </w:rPr>
        <w:t xml:space="preserve"> </w:t>
      </w:r>
      <w:r w:rsidRPr="004F08B0">
        <w:rPr>
          <w:rFonts w:cs="Arial"/>
          <w:szCs w:val="18"/>
          <w:lang w:val="nl-NL"/>
        </w:rPr>
        <w:t xml:space="preserve">en </w:t>
      </w:r>
      <w:r w:rsidRPr="004F08B0" w:rsidR="00172AFF">
        <w:rPr>
          <w:rFonts w:cs="Arial"/>
          <w:szCs w:val="18"/>
          <w:lang w:val="nl-NL"/>
        </w:rPr>
        <w:t>l</w:t>
      </w:r>
      <w:r w:rsidRPr="004F08B0">
        <w:rPr>
          <w:rFonts w:cs="Arial"/>
          <w:szCs w:val="18"/>
          <w:lang w:val="nl-NL"/>
        </w:rPr>
        <w:t>andbouw</w:t>
      </w:r>
      <w:r w:rsidRPr="004F08B0" w:rsidR="00172AFF">
        <w:rPr>
          <w:rFonts w:cs="Arial"/>
          <w:szCs w:val="18"/>
          <w:lang w:val="nl-NL"/>
        </w:rPr>
        <w:t xml:space="preserve"> </w:t>
      </w:r>
      <w:r w:rsidRPr="004F08B0">
        <w:rPr>
          <w:rFonts w:cs="Arial"/>
          <w:szCs w:val="18"/>
          <w:lang w:val="nl-NL"/>
        </w:rPr>
        <w:t xml:space="preserve">in het bijzonder. Hierover vond een volledige tafelronde plaats. Vervolgens behandelde de Raad </w:t>
      </w:r>
      <w:r w:rsidRPr="004F08B0" w:rsidR="004F08B0">
        <w:rPr>
          <w:rFonts w:cs="Arial"/>
          <w:szCs w:val="18"/>
          <w:lang w:val="nl-NL"/>
        </w:rPr>
        <w:t>het voorstel voor de algemene Cohesie-</w:t>
      </w:r>
      <w:r w:rsidRPr="004F08B0">
        <w:rPr>
          <w:rFonts w:cs="Arial"/>
          <w:szCs w:val="18"/>
          <w:lang w:val="nl-NL"/>
        </w:rPr>
        <w:t>verorden</w:t>
      </w:r>
      <w:r w:rsidRPr="004F08B0" w:rsidR="004F08B0">
        <w:rPr>
          <w:rFonts w:cs="Arial"/>
          <w:szCs w:val="18"/>
          <w:lang w:val="nl-NL"/>
        </w:rPr>
        <w:t xml:space="preserve">ing </w:t>
      </w:r>
      <w:r w:rsidRPr="004F08B0">
        <w:rPr>
          <w:rFonts w:cs="Arial"/>
          <w:szCs w:val="18"/>
          <w:lang w:val="nl-NL"/>
        </w:rPr>
        <w:t xml:space="preserve">voor de inhoudelijke vormgeving van het </w:t>
      </w:r>
      <w:r w:rsidRPr="004F08B0" w:rsidR="00172AFF">
        <w:rPr>
          <w:rFonts w:cs="Arial"/>
          <w:szCs w:val="18"/>
          <w:lang w:val="nl-NL"/>
        </w:rPr>
        <w:t>C</w:t>
      </w:r>
      <w:r w:rsidRPr="004F08B0">
        <w:rPr>
          <w:rFonts w:cs="Arial"/>
          <w:szCs w:val="18"/>
          <w:lang w:val="nl-NL"/>
        </w:rPr>
        <w:t xml:space="preserve">ohesiebeleid voor de periode 2014-2020. </w:t>
      </w:r>
      <w:r w:rsidRPr="004F08B0" w:rsidR="00100D72">
        <w:rPr>
          <w:rFonts w:cs="Arial"/>
          <w:szCs w:val="18"/>
          <w:lang w:val="nl-NL"/>
        </w:rPr>
        <w:t>Deze bespreking werd beperkt tot een klein aant</w:t>
      </w:r>
      <w:r w:rsidRPr="004F08B0" w:rsidR="00172AFF">
        <w:rPr>
          <w:rFonts w:cs="Arial"/>
          <w:szCs w:val="18"/>
          <w:lang w:val="nl-NL"/>
        </w:rPr>
        <w:t>al openstaande discussiepunten.</w:t>
      </w:r>
    </w:p>
    <w:p w:rsidRPr="004F08B0" w:rsidR="00D57B06" w:rsidP="006456BD" w:rsidRDefault="00D57B06">
      <w:pPr>
        <w:spacing w:after="0"/>
        <w:rPr>
          <w:rFonts w:cs="Arial"/>
          <w:szCs w:val="18"/>
          <w:lang w:val="nl-NL"/>
        </w:rPr>
      </w:pPr>
    </w:p>
    <w:p w:rsidRPr="004F08B0" w:rsidR="00D67C1F" w:rsidP="006456BD" w:rsidRDefault="005C559D">
      <w:pPr>
        <w:spacing w:after="0"/>
        <w:rPr>
          <w:rFonts w:cs="Arial"/>
          <w:b/>
          <w:szCs w:val="18"/>
          <w:lang w:val="nl-NL"/>
        </w:rPr>
      </w:pPr>
      <w:r w:rsidRPr="004F08B0">
        <w:rPr>
          <w:rFonts w:cs="Arial"/>
          <w:b/>
          <w:szCs w:val="18"/>
          <w:lang w:val="nl-NL"/>
        </w:rPr>
        <w:t>Meerjarig Financieel Kader</w:t>
      </w:r>
    </w:p>
    <w:p w:rsidRPr="004F08B0" w:rsidR="00D57B06" w:rsidP="006456BD" w:rsidRDefault="00D57B06">
      <w:pPr>
        <w:spacing w:after="0"/>
        <w:rPr>
          <w:lang w:val="nl-NL"/>
        </w:rPr>
      </w:pPr>
      <w:r w:rsidRPr="004F08B0">
        <w:rPr>
          <w:lang w:val="nl-NL"/>
        </w:rPr>
        <w:t xml:space="preserve">De </w:t>
      </w:r>
      <w:r w:rsidRPr="004F08B0" w:rsidR="00172AFF">
        <w:rPr>
          <w:lang w:val="nl-NL"/>
        </w:rPr>
        <w:t xml:space="preserve">RAZ voerde </w:t>
      </w:r>
      <w:r w:rsidRPr="004F08B0">
        <w:rPr>
          <w:lang w:val="nl-NL"/>
        </w:rPr>
        <w:t xml:space="preserve">een discussie over de door het Deense voorzitterschap opgestelde </w:t>
      </w:r>
      <w:r w:rsidR="00872750">
        <w:rPr>
          <w:lang w:val="nl-NL"/>
        </w:rPr>
        <w:t>zogenaamde</w:t>
      </w:r>
      <w:r w:rsidR="00470E78">
        <w:rPr>
          <w:lang w:val="nl-NL"/>
        </w:rPr>
        <w:t xml:space="preserve"> ‘</w:t>
      </w:r>
      <w:r w:rsidRPr="004F08B0">
        <w:rPr>
          <w:lang w:val="nl-NL"/>
        </w:rPr>
        <w:t>onderhandelingsbox</w:t>
      </w:r>
      <w:r w:rsidR="00470E78">
        <w:rPr>
          <w:lang w:val="nl-NL"/>
        </w:rPr>
        <w:t>’</w:t>
      </w:r>
      <w:r w:rsidRPr="004F08B0" w:rsidR="00172AFF">
        <w:rPr>
          <w:lang w:val="nl-NL"/>
        </w:rPr>
        <w:t xml:space="preserve">. </w:t>
      </w:r>
      <w:r w:rsidRPr="004F08B0">
        <w:rPr>
          <w:lang w:val="nl-NL"/>
        </w:rPr>
        <w:t xml:space="preserve">De Raad besprak voor de eerste keer de onderdelen </w:t>
      </w:r>
      <w:r w:rsidRPr="004F08B0" w:rsidR="009356B4">
        <w:rPr>
          <w:lang w:val="nl-NL"/>
        </w:rPr>
        <w:t>C</w:t>
      </w:r>
      <w:r w:rsidRPr="004F08B0">
        <w:rPr>
          <w:lang w:val="nl-NL"/>
        </w:rPr>
        <w:t xml:space="preserve">ohesiebeleid, het </w:t>
      </w:r>
      <w:r w:rsidRPr="004F08B0" w:rsidR="009356B4">
        <w:rPr>
          <w:lang w:val="nl-NL"/>
        </w:rPr>
        <w:t>G</w:t>
      </w:r>
      <w:r w:rsidRPr="004F08B0">
        <w:rPr>
          <w:lang w:val="nl-NL"/>
        </w:rPr>
        <w:t xml:space="preserve">emeenschappelijk </w:t>
      </w:r>
      <w:r w:rsidRPr="004F08B0" w:rsidR="009356B4">
        <w:rPr>
          <w:lang w:val="nl-NL"/>
        </w:rPr>
        <w:t>L</w:t>
      </w:r>
      <w:r w:rsidRPr="004F08B0">
        <w:rPr>
          <w:lang w:val="nl-NL"/>
        </w:rPr>
        <w:t xml:space="preserve">andbouwbeleid en de </w:t>
      </w:r>
      <w:r w:rsidRPr="004F08B0">
        <w:rPr>
          <w:i/>
          <w:lang w:val="nl-NL"/>
        </w:rPr>
        <w:t>Connecting Europe Facility</w:t>
      </w:r>
      <w:r w:rsidRPr="004F08B0">
        <w:rPr>
          <w:lang w:val="nl-NL"/>
        </w:rPr>
        <w:t xml:space="preserve"> voor infrastructuur. De andere onderdelen van de onderhandelingsbox (onderzoek, innovatie </w:t>
      </w:r>
      <w:r w:rsidRPr="004F08B0" w:rsidR="00172AFF">
        <w:rPr>
          <w:lang w:val="nl-NL"/>
        </w:rPr>
        <w:t xml:space="preserve">&amp; </w:t>
      </w:r>
      <w:r w:rsidRPr="004F08B0">
        <w:rPr>
          <w:lang w:val="nl-NL"/>
        </w:rPr>
        <w:t xml:space="preserve">onderwijs, veiligheid </w:t>
      </w:r>
      <w:r w:rsidRPr="004F08B0" w:rsidR="00172AFF">
        <w:rPr>
          <w:lang w:val="nl-NL"/>
        </w:rPr>
        <w:t xml:space="preserve">&amp; </w:t>
      </w:r>
      <w:r w:rsidRPr="004F08B0">
        <w:rPr>
          <w:lang w:val="nl-NL"/>
        </w:rPr>
        <w:t xml:space="preserve">justitie, extern beleid en administratieve uitgaven) kwamen tijdens de RAZ van 26 maart jl. </w:t>
      </w:r>
      <w:r w:rsidRPr="004F08B0" w:rsidR="00172AFF">
        <w:rPr>
          <w:lang w:val="nl-NL"/>
        </w:rPr>
        <w:t xml:space="preserve">al </w:t>
      </w:r>
      <w:r w:rsidRPr="004F08B0">
        <w:rPr>
          <w:lang w:val="nl-NL"/>
        </w:rPr>
        <w:t>aan de orde.</w:t>
      </w:r>
    </w:p>
    <w:p w:rsidRPr="004F08B0" w:rsidR="006456BD" w:rsidP="006456BD" w:rsidRDefault="006456BD">
      <w:pPr>
        <w:spacing w:after="0"/>
        <w:rPr>
          <w:lang w:val="nl-NL"/>
        </w:rPr>
      </w:pPr>
    </w:p>
    <w:p w:rsidRPr="004F08B0" w:rsidR="00D57B06" w:rsidP="006456BD" w:rsidRDefault="00D57B06">
      <w:pPr>
        <w:spacing w:after="0"/>
        <w:rPr>
          <w:lang w:val="nl-NL"/>
        </w:rPr>
      </w:pPr>
      <w:r w:rsidRPr="004F08B0">
        <w:rPr>
          <w:lang w:val="nl-NL"/>
        </w:rPr>
        <w:t xml:space="preserve">Voorafgaande aan de RAZ hadden de gelijkgezinde lidstaten (waaronder Nederland) op initiatief van Duitsland een </w:t>
      </w:r>
      <w:r w:rsidR="005F1A8D">
        <w:rPr>
          <w:lang w:val="nl-NL"/>
        </w:rPr>
        <w:t xml:space="preserve">overleg </w:t>
      </w:r>
      <w:r w:rsidRPr="004F08B0">
        <w:rPr>
          <w:lang w:val="nl-NL"/>
        </w:rPr>
        <w:t xml:space="preserve">over het verbeteren van de kwaliteit van EU-uitgaven binnen een beperkte begroting. Elementen </w:t>
      </w:r>
      <w:r w:rsidRPr="004F08B0" w:rsidR="00172AFF">
        <w:rPr>
          <w:lang w:val="nl-NL"/>
        </w:rPr>
        <w:t xml:space="preserve">daarvan </w:t>
      </w:r>
      <w:r w:rsidRPr="004F08B0">
        <w:rPr>
          <w:lang w:val="nl-NL"/>
        </w:rPr>
        <w:t>zijn een sterkere focus op groei en werkgelegenheid, strengere voorwaarden en betere evaluaties. In hun interventies verwe</w:t>
      </w:r>
      <w:r w:rsidR="005F1A8D">
        <w:rPr>
          <w:lang w:val="nl-NL"/>
        </w:rPr>
        <w:t xml:space="preserve">es het merendeel van </w:t>
      </w:r>
      <w:r w:rsidRPr="004F08B0" w:rsidR="00172AFF">
        <w:rPr>
          <w:lang w:val="nl-NL"/>
        </w:rPr>
        <w:t xml:space="preserve">deze </w:t>
      </w:r>
      <w:r w:rsidRPr="004F08B0">
        <w:rPr>
          <w:lang w:val="nl-NL"/>
        </w:rPr>
        <w:t xml:space="preserve">lidstaten </w:t>
      </w:r>
      <w:r w:rsidR="005F1A8D">
        <w:rPr>
          <w:lang w:val="nl-NL"/>
        </w:rPr>
        <w:t xml:space="preserve">hiernaar </w:t>
      </w:r>
      <w:r w:rsidRPr="004F08B0">
        <w:rPr>
          <w:lang w:val="nl-NL"/>
        </w:rPr>
        <w:t xml:space="preserve">en beklemtoonden zij nogmaals de noodzaak om </w:t>
      </w:r>
      <w:r w:rsidRPr="004F08B0" w:rsidR="00172AFF">
        <w:rPr>
          <w:lang w:val="nl-NL"/>
        </w:rPr>
        <w:t>tot forse besparingen te komen.</w:t>
      </w:r>
    </w:p>
    <w:p w:rsidRPr="004F08B0" w:rsidR="006456BD" w:rsidP="006456BD" w:rsidRDefault="006456BD">
      <w:pPr>
        <w:spacing w:after="0"/>
        <w:rPr>
          <w:lang w:val="nl-NL"/>
        </w:rPr>
      </w:pPr>
    </w:p>
    <w:p w:rsidRPr="004F08B0" w:rsidR="00D57B06" w:rsidP="006456BD" w:rsidRDefault="00470E78">
      <w:pPr>
        <w:spacing w:after="0"/>
        <w:rPr>
          <w:lang w:val="nl-NL"/>
        </w:rPr>
      </w:pPr>
      <w:r>
        <w:rPr>
          <w:lang w:val="nl-NL"/>
        </w:rPr>
        <w:t xml:space="preserve">De </w:t>
      </w:r>
      <w:r w:rsidRPr="004F08B0" w:rsidR="00D57B06">
        <w:rPr>
          <w:lang w:val="nl-NL"/>
        </w:rPr>
        <w:t xml:space="preserve">groep </w:t>
      </w:r>
      <w:r w:rsidRPr="004F08B0" w:rsidR="00580052">
        <w:rPr>
          <w:lang w:val="nl-NL"/>
        </w:rPr>
        <w:t>‘Vrienden van het C</w:t>
      </w:r>
      <w:r w:rsidRPr="004F08B0" w:rsidR="00172AFF">
        <w:rPr>
          <w:lang w:val="nl-NL"/>
        </w:rPr>
        <w:t xml:space="preserve">ohesiebeleid’ </w:t>
      </w:r>
      <w:r w:rsidRPr="004F08B0" w:rsidR="00D57B06">
        <w:rPr>
          <w:lang w:val="nl-NL"/>
        </w:rPr>
        <w:t xml:space="preserve">liet een gezamenlijk communiqué circuleren. Deze lidstaten zien het door de Europese Commissie voorgestelde cohesiebudget als een absoluut minimum. Zij vinden dat als er bespaard moet worden op de EU-begroting er naar </w:t>
      </w:r>
      <w:r w:rsidRPr="004F08B0" w:rsidR="00D57B06">
        <w:rPr>
          <w:i/>
          <w:lang w:val="nl-NL"/>
        </w:rPr>
        <w:t>alle</w:t>
      </w:r>
      <w:r w:rsidRPr="004F08B0" w:rsidR="00D57B06">
        <w:rPr>
          <w:lang w:val="nl-NL"/>
        </w:rPr>
        <w:t xml:space="preserve"> beleidsterreinen gekeken moet worden en niet alleen naar het </w:t>
      </w:r>
      <w:r w:rsidRPr="004F08B0" w:rsidR="00172AFF">
        <w:rPr>
          <w:lang w:val="nl-NL"/>
        </w:rPr>
        <w:t>C</w:t>
      </w:r>
      <w:r w:rsidRPr="004F08B0" w:rsidR="00D57B06">
        <w:rPr>
          <w:lang w:val="nl-NL"/>
        </w:rPr>
        <w:t>ohesiebeleid.</w:t>
      </w:r>
    </w:p>
    <w:p w:rsidRPr="004F08B0" w:rsidR="00172AFF" w:rsidP="006456BD" w:rsidRDefault="00172AFF">
      <w:pPr>
        <w:spacing w:after="0"/>
        <w:rPr>
          <w:lang w:val="nl-NL"/>
        </w:rPr>
      </w:pPr>
    </w:p>
    <w:p w:rsidR="0018787A" w:rsidP="006456BD" w:rsidRDefault="00172AFF">
      <w:pPr>
        <w:spacing w:after="0"/>
        <w:rPr>
          <w:lang w:val="nl-NL"/>
        </w:rPr>
      </w:pPr>
      <w:r w:rsidRPr="004F08B0">
        <w:rPr>
          <w:lang w:val="nl-NL"/>
        </w:rPr>
        <w:t>Bij de discussie over het C</w:t>
      </w:r>
      <w:r w:rsidRPr="004F08B0" w:rsidR="00D57B06">
        <w:rPr>
          <w:lang w:val="nl-NL"/>
        </w:rPr>
        <w:t xml:space="preserve">ohesiebeleid </w:t>
      </w:r>
      <w:r w:rsidRPr="004F08B0">
        <w:rPr>
          <w:lang w:val="nl-NL"/>
        </w:rPr>
        <w:t xml:space="preserve">ging </w:t>
      </w:r>
      <w:r w:rsidRPr="004F08B0" w:rsidR="00D57B06">
        <w:rPr>
          <w:lang w:val="nl-NL"/>
        </w:rPr>
        <w:t xml:space="preserve">de aandacht van de meeste lidstaten uit naar de voorstellen voor een nieuwe categorie van </w:t>
      </w:r>
      <w:r w:rsidRPr="004F08B0">
        <w:rPr>
          <w:lang w:val="nl-NL"/>
        </w:rPr>
        <w:t>zogenaamde ‘</w:t>
      </w:r>
      <w:r w:rsidRPr="004F08B0" w:rsidR="00D57B06">
        <w:rPr>
          <w:lang w:val="nl-NL"/>
        </w:rPr>
        <w:t>transitieregio’s</w:t>
      </w:r>
      <w:r w:rsidRPr="004F08B0">
        <w:rPr>
          <w:lang w:val="nl-NL"/>
        </w:rPr>
        <w:t>’</w:t>
      </w:r>
      <w:r w:rsidRPr="004F08B0" w:rsidR="00D57B06">
        <w:rPr>
          <w:lang w:val="nl-NL"/>
        </w:rPr>
        <w:t xml:space="preserve">. Een aanzienlijk aantal lidstaten sprak zich uit tegen de invoering </w:t>
      </w:r>
      <w:r w:rsidRPr="004F08B0">
        <w:rPr>
          <w:lang w:val="nl-NL"/>
        </w:rPr>
        <w:t xml:space="preserve">van </w:t>
      </w:r>
      <w:r w:rsidRPr="004F08B0" w:rsidR="00D57B06">
        <w:rPr>
          <w:lang w:val="nl-NL"/>
        </w:rPr>
        <w:t xml:space="preserve">een </w:t>
      </w:r>
      <w:r w:rsidRPr="004F08B0">
        <w:rPr>
          <w:lang w:val="nl-NL"/>
        </w:rPr>
        <w:t>dergelijke categorie</w:t>
      </w:r>
      <w:r w:rsidRPr="004F08B0" w:rsidR="00D57B06">
        <w:rPr>
          <w:lang w:val="nl-NL"/>
        </w:rPr>
        <w:t xml:space="preserve">. Ook </w:t>
      </w:r>
      <w:r w:rsidRPr="004F08B0">
        <w:rPr>
          <w:lang w:val="nl-NL"/>
        </w:rPr>
        <w:t xml:space="preserve">enkele </w:t>
      </w:r>
      <w:r w:rsidRPr="004F08B0" w:rsidR="00D57B06">
        <w:rPr>
          <w:lang w:val="nl-NL"/>
        </w:rPr>
        <w:t>lidstaten d</w:t>
      </w:r>
      <w:r w:rsidRPr="004F08B0">
        <w:rPr>
          <w:lang w:val="nl-NL"/>
        </w:rPr>
        <w:t xml:space="preserve">ie zelf zouden worden aangemerkt als lidstaten met transitieregio’s, </w:t>
      </w:r>
      <w:r w:rsidRPr="004F08B0" w:rsidR="00D57B06">
        <w:rPr>
          <w:lang w:val="nl-NL"/>
        </w:rPr>
        <w:t xml:space="preserve">wezen </w:t>
      </w:r>
      <w:r w:rsidRPr="004F08B0">
        <w:rPr>
          <w:lang w:val="nl-NL"/>
        </w:rPr>
        <w:t xml:space="preserve">dit </w:t>
      </w:r>
      <w:r w:rsidRPr="004F08B0" w:rsidR="00D57B06">
        <w:rPr>
          <w:lang w:val="nl-NL"/>
        </w:rPr>
        <w:t>voorstel van de Commissie af maar drongen wel aan op andere vormen van overgangssteun, zoals een ruim vangnet ten opzichte van de huidige ontvangsten. Er waren ook enkele lidstaten die het concept van transitieregio’s wel steun</w:t>
      </w:r>
      <w:r w:rsidRPr="004F08B0">
        <w:rPr>
          <w:lang w:val="nl-NL"/>
        </w:rPr>
        <w:t>d</w:t>
      </w:r>
      <w:r w:rsidRPr="004F08B0" w:rsidR="00D57B06">
        <w:rPr>
          <w:lang w:val="nl-NL"/>
        </w:rPr>
        <w:t>en.</w:t>
      </w:r>
    </w:p>
    <w:p w:rsidR="0018787A" w:rsidP="006456BD" w:rsidRDefault="0018787A">
      <w:pPr>
        <w:spacing w:after="0"/>
        <w:rPr>
          <w:lang w:val="nl-NL"/>
        </w:rPr>
      </w:pPr>
    </w:p>
    <w:p w:rsidRPr="004F08B0" w:rsidR="00D57B06" w:rsidP="006456BD" w:rsidRDefault="0018787A">
      <w:pPr>
        <w:spacing w:after="0"/>
        <w:rPr>
          <w:lang w:val="nl-NL"/>
        </w:rPr>
      </w:pPr>
      <w:r>
        <w:rPr>
          <w:lang w:val="nl-NL"/>
        </w:rPr>
        <w:t xml:space="preserve">Staatssecretaris Knapen </w:t>
      </w:r>
      <w:r w:rsidRPr="004F08B0" w:rsidR="00651ED7">
        <w:rPr>
          <w:lang w:val="nl-NL"/>
        </w:rPr>
        <w:t xml:space="preserve">gaf te kennen te behoren tot de </w:t>
      </w:r>
      <w:r w:rsidRPr="004F08B0" w:rsidR="00172AFF">
        <w:rPr>
          <w:lang w:val="nl-NL"/>
        </w:rPr>
        <w:t>tegenstander</w:t>
      </w:r>
      <w:r w:rsidRPr="004F08B0" w:rsidR="00651ED7">
        <w:rPr>
          <w:lang w:val="nl-NL"/>
        </w:rPr>
        <w:t>s</w:t>
      </w:r>
      <w:r w:rsidRPr="004F08B0" w:rsidR="00172AFF">
        <w:rPr>
          <w:lang w:val="nl-NL"/>
        </w:rPr>
        <w:t xml:space="preserve"> van invoering van een dergelijke </w:t>
      </w:r>
      <w:r w:rsidRPr="004F08B0" w:rsidR="00651ED7">
        <w:rPr>
          <w:lang w:val="nl-NL"/>
        </w:rPr>
        <w:t xml:space="preserve">categorie alsook </w:t>
      </w:r>
      <w:r w:rsidRPr="004F08B0" w:rsidR="00D57B06">
        <w:rPr>
          <w:lang w:val="nl-NL"/>
        </w:rPr>
        <w:t xml:space="preserve">dat overgangsregelingen beperkt in tijd en omvang </w:t>
      </w:r>
      <w:r w:rsidRPr="004F08B0" w:rsidR="00172AFF">
        <w:rPr>
          <w:lang w:val="nl-NL"/>
        </w:rPr>
        <w:t xml:space="preserve">zouden </w:t>
      </w:r>
      <w:r w:rsidRPr="004F08B0" w:rsidR="00D57B06">
        <w:rPr>
          <w:lang w:val="nl-NL"/>
        </w:rPr>
        <w:t xml:space="preserve">moeten zijn. </w:t>
      </w:r>
      <w:r>
        <w:rPr>
          <w:lang w:val="nl-NL"/>
        </w:rPr>
        <w:t xml:space="preserve">De staatssecretaris </w:t>
      </w:r>
      <w:r w:rsidRPr="004F08B0" w:rsidR="00D57B06">
        <w:rPr>
          <w:lang w:val="nl-NL"/>
        </w:rPr>
        <w:t xml:space="preserve">beargumenteerde verder dat het </w:t>
      </w:r>
      <w:r w:rsidRPr="004F08B0" w:rsidR="00172AFF">
        <w:rPr>
          <w:lang w:val="nl-NL"/>
        </w:rPr>
        <w:t>C</w:t>
      </w:r>
      <w:r w:rsidRPr="004F08B0" w:rsidR="00D57B06">
        <w:rPr>
          <w:lang w:val="nl-NL"/>
        </w:rPr>
        <w:t xml:space="preserve">ohesiebeleid idealiter beperkt moet blijven tot de armste regio’s van de armste lidstaten en dat dus forse besparingen gevonden moeten worden </w:t>
      </w:r>
      <w:r w:rsidRPr="004F08B0" w:rsidR="00172AFF">
        <w:rPr>
          <w:lang w:val="nl-NL"/>
        </w:rPr>
        <w:t xml:space="preserve">bij </w:t>
      </w:r>
      <w:r w:rsidRPr="004F08B0" w:rsidR="00D57B06">
        <w:rPr>
          <w:lang w:val="nl-NL"/>
        </w:rPr>
        <w:t xml:space="preserve">de </w:t>
      </w:r>
      <w:r w:rsidRPr="004F08B0" w:rsidR="00172AFF">
        <w:rPr>
          <w:lang w:val="nl-NL"/>
        </w:rPr>
        <w:t>cohesie-</w:t>
      </w:r>
      <w:r w:rsidRPr="004F08B0" w:rsidR="00D57B06">
        <w:rPr>
          <w:lang w:val="nl-NL"/>
        </w:rPr>
        <w:t xml:space="preserve">middelen voor rijke regio’s en lidstaten. Inhoudelijk drong </w:t>
      </w:r>
      <w:r>
        <w:rPr>
          <w:lang w:val="nl-NL"/>
        </w:rPr>
        <w:t>de staatssecretaris</w:t>
      </w:r>
      <w:r w:rsidR="00D87AF0">
        <w:rPr>
          <w:lang w:val="nl-NL"/>
        </w:rPr>
        <w:t xml:space="preserve">, zoals met de </w:t>
      </w:r>
      <w:r w:rsidR="00BF0807">
        <w:rPr>
          <w:lang w:val="nl-NL"/>
        </w:rPr>
        <w:t xml:space="preserve">Tweede </w:t>
      </w:r>
      <w:r w:rsidR="00D87AF0">
        <w:rPr>
          <w:lang w:val="nl-NL"/>
        </w:rPr>
        <w:t>Kamer besproken,</w:t>
      </w:r>
      <w:r w:rsidRPr="004F08B0" w:rsidR="00D57B06">
        <w:rPr>
          <w:lang w:val="nl-NL"/>
        </w:rPr>
        <w:t xml:space="preserve"> erop aan om bij de verdeling van </w:t>
      </w:r>
      <w:r w:rsidRPr="004F08B0" w:rsidR="00651ED7">
        <w:rPr>
          <w:lang w:val="nl-NL"/>
        </w:rPr>
        <w:t xml:space="preserve">de resterende </w:t>
      </w:r>
      <w:r w:rsidRPr="004F08B0" w:rsidR="00D57B06">
        <w:rPr>
          <w:lang w:val="nl-NL"/>
        </w:rPr>
        <w:t>middelen voor rijke regio’s meer nadruk te leggen op het behalen van de Europa 2020</w:t>
      </w:r>
      <w:r w:rsidR="001824B6">
        <w:rPr>
          <w:lang w:val="nl-NL"/>
        </w:rPr>
        <w:t>-</w:t>
      </w:r>
      <w:r w:rsidRPr="004F08B0" w:rsidR="00D57B06">
        <w:rPr>
          <w:lang w:val="nl-NL"/>
        </w:rPr>
        <w:t>doel</w:t>
      </w:r>
      <w:r w:rsidRPr="004F08B0" w:rsidR="00172AFF">
        <w:rPr>
          <w:lang w:val="nl-NL"/>
        </w:rPr>
        <w:t>en voor onderzoek en innovatie.</w:t>
      </w:r>
    </w:p>
    <w:p w:rsidRPr="004F08B0" w:rsidR="00172AFF" w:rsidP="006456BD" w:rsidRDefault="00172AFF">
      <w:pPr>
        <w:spacing w:after="0"/>
        <w:rPr>
          <w:lang w:val="nl-NL"/>
        </w:rPr>
      </w:pPr>
    </w:p>
    <w:p w:rsidRPr="004F08B0" w:rsidR="00D57B06" w:rsidP="006456BD" w:rsidRDefault="00D57B06">
      <w:pPr>
        <w:spacing w:after="0"/>
        <w:rPr>
          <w:lang w:val="nl-NL"/>
        </w:rPr>
      </w:pPr>
      <w:r w:rsidRPr="004F08B0">
        <w:rPr>
          <w:lang w:val="nl-NL"/>
        </w:rPr>
        <w:t xml:space="preserve">Er was ook discussie over </w:t>
      </w:r>
      <w:r w:rsidRPr="004F08B0" w:rsidR="00651ED7">
        <w:rPr>
          <w:lang w:val="nl-NL"/>
        </w:rPr>
        <w:t xml:space="preserve">de </w:t>
      </w:r>
      <w:r w:rsidRPr="004F08B0">
        <w:rPr>
          <w:lang w:val="nl-NL"/>
        </w:rPr>
        <w:t xml:space="preserve">diverse voorstellen om de ontvangsten van structuurfondsen </w:t>
      </w:r>
      <w:r w:rsidRPr="004F08B0" w:rsidR="00651ED7">
        <w:rPr>
          <w:lang w:val="nl-NL"/>
        </w:rPr>
        <w:t>te begrenzen. De Commissie stelt</w:t>
      </w:r>
      <w:r w:rsidRPr="004F08B0">
        <w:rPr>
          <w:lang w:val="nl-NL"/>
        </w:rPr>
        <w:t xml:space="preserve"> </w:t>
      </w:r>
      <w:r w:rsidRPr="004F08B0" w:rsidR="00651ED7">
        <w:rPr>
          <w:lang w:val="nl-NL"/>
        </w:rPr>
        <w:t xml:space="preserve">in haar voorstel voor </w:t>
      </w:r>
      <w:r w:rsidRPr="004F08B0">
        <w:rPr>
          <w:lang w:val="nl-NL"/>
        </w:rPr>
        <w:t xml:space="preserve">dat lidstaten niet meer mogen ontvangen dan 2,5% van hun bruto binnenlands product. Dit </w:t>
      </w:r>
      <w:r w:rsidRPr="004F08B0" w:rsidR="00651ED7">
        <w:rPr>
          <w:lang w:val="nl-NL"/>
        </w:rPr>
        <w:t xml:space="preserve">om te </w:t>
      </w:r>
      <w:r w:rsidRPr="004F08B0">
        <w:rPr>
          <w:lang w:val="nl-NL"/>
        </w:rPr>
        <w:t xml:space="preserve">voorkomen dat lidstaten meer ontvangen dan ze effectief kunnen besteden. Een </w:t>
      </w:r>
      <w:r w:rsidRPr="004F08B0" w:rsidR="00651ED7">
        <w:rPr>
          <w:lang w:val="nl-NL"/>
        </w:rPr>
        <w:t xml:space="preserve">aantal </w:t>
      </w:r>
      <w:r w:rsidRPr="004F08B0">
        <w:rPr>
          <w:lang w:val="nl-NL"/>
        </w:rPr>
        <w:t>lidstaten bepleit</w:t>
      </w:r>
      <w:r w:rsidRPr="004F08B0" w:rsidR="00651ED7">
        <w:rPr>
          <w:lang w:val="nl-NL"/>
        </w:rPr>
        <w:t>te</w:t>
      </w:r>
      <w:r w:rsidRPr="004F08B0">
        <w:rPr>
          <w:lang w:val="nl-NL"/>
        </w:rPr>
        <w:t xml:space="preserve"> een uitzondering op deze regel</w:t>
      </w:r>
      <w:r w:rsidRPr="004F08B0" w:rsidR="00CC2CEB">
        <w:rPr>
          <w:lang w:val="nl-NL"/>
        </w:rPr>
        <w:t xml:space="preserve"> (namelijk, in gevallen mogelijkheid tot </w:t>
      </w:r>
      <w:r w:rsidRPr="004F08B0" w:rsidR="00651ED7">
        <w:rPr>
          <w:lang w:val="nl-NL"/>
        </w:rPr>
        <w:t xml:space="preserve">ontvangsten &gt; 2,5% BBP) </w:t>
      </w:r>
      <w:r w:rsidRPr="004F08B0" w:rsidR="00CC2CEB">
        <w:rPr>
          <w:lang w:val="nl-NL"/>
        </w:rPr>
        <w:t xml:space="preserve">vanwege </w:t>
      </w:r>
      <w:r w:rsidRPr="004F08B0">
        <w:rPr>
          <w:lang w:val="nl-NL"/>
        </w:rPr>
        <w:t xml:space="preserve">de </w:t>
      </w:r>
      <w:r w:rsidRPr="004F08B0" w:rsidR="002111E9">
        <w:rPr>
          <w:lang w:val="nl-NL"/>
        </w:rPr>
        <w:t xml:space="preserve">negatieve </w:t>
      </w:r>
      <w:r w:rsidRPr="004F08B0">
        <w:rPr>
          <w:lang w:val="nl-NL"/>
        </w:rPr>
        <w:t>effecten van de economische crisis</w:t>
      </w:r>
      <w:r w:rsidRPr="004F08B0" w:rsidR="002111E9">
        <w:rPr>
          <w:lang w:val="nl-NL"/>
        </w:rPr>
        <w:t xml:space="preserve"> op </w:t>
      </w:r>
      <w:r w:rsidRPr="004F08B0" w:rsidR="00CC2CEB">
        <w:rPr>
          <w:lang w:val="nl-NL"/>
        </w:rPr>
        <w:t xml:space="preserve">hun </w:t>
      </w:r>
      <w:r w:rsidRPr="004F08B0" w:rsidR="002111E9">
        <w:rPr>
          <w:lang w:val="nl-NL"/>
        </w:rPr>
        <w:t>BBP</w:t>
      </w:r>
      <w:r w:rsidRPr="004F08B0">
        <w:rPr>
          <w:lang w:val="nl-NL"/>
        </w:rPr>
        <w:t xml:space="preserve">. </w:t>
      </w:r>
      <w:r w:rsidRPr="004F08B0" w:rsidR="002111E9">
        <w:rPr>
          <w:lang w:val="nl-NL"/>
        </w:rPr>
        <w:t xml:space="preserve">Dit punt is in de onderhandelingsbox opgenomen. Aanvullend is in de onderhandelingsbox </w:t>
      </w:r>
      <w:r w:rsidRPr="004F08B0">
        <w:rPr>
          <w:lang w:val="nl-NL"/>
        </w:rPr>
        <w:t xml:space="preserve">de optie </w:t>
      </w:r>
      <w:r w:rsidRPr="004F08B0" w:rsidR="002111E9">
        <w:rPr>
          <w:lang w:val="nl-NL"/>
        </w:rPr>
        <w:t xml:space="preserve">opgenomen </w:t>
      </w:r>
      <w:r w:rsidRPr="004F08B0">
        <w:rPr>
          <w:lang w:val="nl-NL"/>
        </w:rPr>
        <w:t xml:space="preserve">dat </w:t>
      </w:r>
      <w:r w:rsidRPr="004F08B0" w:rsidR="002111E9">
        <w:rPr>
          <w:lang w:val="nl-NL"/>
        </w:rPr>
        <w:t xml:space="preserve">de </w:t>
      </w:r>
      <w:r w:rsidRPr="004F08B0">
        <w:rPr>
          <w:lang w:val="nl-NL"/>
        </w:rPr>
        <w:t xml:space="preserve">ontvangsten </w:t>
      </w:r>
      <w:r w:rsidRPr="004F08B0" w:rsidR="002111E9">
        <w:rPr>
          <w:lang w:val="nl-NL"/>
        </w:rPr>
        <w:t xml:space="preserve">van lidstaten in de komende periode niet met meer mogen groeien dan een bepaald percentage gerelateerd aan </w:t>
      </w:r>
      <w:r w:rsidRPr="004F08B0" w:rsidR="00CC2CEB">
        <w:rPr>
          <w:lang w:val="nl-NL"/>
        </w:rPr>
        <w:t xml:space="preserve">hun </w:t>
      </w:r>
      <w:r w:rsidRPr="004F08B0" w:rsidR="002111E9">
        <w:rPr>
          <w:lang w:val="nl-NL"/>
        </w:rPr>
        <w:t xml:space="preserve">ontvangsten in de huidige periode. </w:t>
      </w:r>
      <w:r w:rsidRPr="004F08B0">
        <w:rPr>
          <w:lang w:val="nl-NL"/>
        </w:rPr>
        <w:t>Nederland is voorstander van het stellen van een dergelijk maximum, omdat dit grote stijgingen in structuurfondsontvangsten tegen gaat. Lidstaten die hi</w:t>
      </w:r>
      <w:r w:rsidRPr="004F08B0" w:rsidR="002111E9">
        <w:rPr>
          <w:lang w:val="nl-NL"/>
        </w:rPr>
        <w:t xml:space="preserve">erdoor gekort dreigen te worden, </w:t>
      </w:r>
      <w:r w:rsidRPr="004F08B0">
        <w:rPr>
          <w:lang w:val="nl-NL"/>
        </w:rPr>
        <w:t>lieten weten dat dit</w:t>
      </w:r>
      <w:r w:rsidRPr="004F08B0" w:rsidR="00651ED7">
        <w:rPr>
          <w:lang w:val="nl-NL"/>
        </w:rPr>
        <w:t xml:space="preserve"> voor hen niet aanvaardbaar is.</w:t>
      </w:r>
    </w:p>
    <w:p w:rsidRPr="004F08B0" w:rsidR="00651ED7" w:rsidP="006456BD" w:rsidRDefault="00651ED7">
      <w:pPr>
        <w:spacing w:after="0"/>
        <w:rPr>
          <w:lang w:val="nl-NL"/>
        </w:rPr>
      </w:pPr>
    </w:p>
    <w:p w:rsidRPr="004F08B0" w:rsidR="00D57B06" w:rsidP="006456BD" w:rsidRDefault="00D57B06">
      <w:pPr>
        <w:spacing w:after="0"/>
        <w:rPr>
          <w:lang w:val="nl-NL"/>
        </w:rPr>
      </w:pPr>
      <w:r w:rsidRPr="004F08B0">
        <w:rPr>
          <w:lang w:val="nl-NL"/>
        </w:rPr>
        <w:t xml:space="preserve">De meeste lidstaten lieten zich positief uit over de toegevoegde waarde die de </w:t>
      </w:r>
      <w:r w:rsidRPr="004F08B0">
        <w:rPr>
          <w:i/>
          <w:lang w:val="nl-NL"/>
        </w:rPr>
        <w:t>Connecting Europe Facility</w:t>
      </w:r>
      <w:r w:rsidRPr="004F08B0">
        <w:rPr>
          <w:lang w:val="nl-NL"/>
        </w:rPr>
        <w:t xml:space="preserve"> voor infrastructuur kan hebben. </w:t>
      </w:r>
      <w:r w:rsidR="0018787A">
        <w:rPr>
          <w:lang w:val="nl-NL"/>
        </w:rPr>
        <w:t xml:space="preserve">De staatssecretaris </w:t>
      </w:r>
      <w:r w:rsidRPr="004F08B0">
        <w:rPr>
          <w:lang w:val="nl-NL"/>
        </w:rPr>
        <w:t>verwelkomde de sterkere nadruk op infrastructuur in de EU-begroting, maar plaatste kritische kanttekeningen bij de sterke stijging van het budget</w:t>
      </w:r>
      <w:r w:rsidR="001824B6">
        <w:rPr>
          <w:lang w:val="nl-NL"/>
        </w:rPr>
        <w:t xml:space="preserve"> daarvoor</w:t>
      </w:r>
      <w:r w:rsidRPr="004F08B0">
        <w:rPr>
          <w:lang w:val="nl-NL"/>
        </w:rPr>
        <w:t>.</w:t>
      </w:r>
    </w:p>
    <w:p w:rsidRPr="004F08B0" w:rsidR="006456BD" w:rsidP="006456BD" w:rsidRDefault="006456BD">
      <w:pPr>
        <w:spacing w:after="0"/>
        <w:rPr>
          <w:lang w:val="nl-NL"/>
        </w:rPr>
      </w:pPr>
    </w:p>
    <w:p w:rsidRPr="004F08B0" w:rsidR="00D57B06" w:rsidP="006456BD" w:rsidRDefault="00D57B06">
      <w:pPr>
        <w:spacing w:after="0"/>
        <w:rPr>
          <w:lang w:val="nl-NL"/>
        </w:rPr>
      </w:pPr>
      <w:r w:rsidRPr="004F08B0">
        <w:rPr>
          <w:lang w:val="nl-NL"/>
        </w:rPr>
        <w:lastRenderedPageBreak/>
        <w:t xml:space="preserve">Ten aanzien van het </w:t>
      </w:r>
      <w:r w:rsidRPr="004F08B0" w:rsidR="00651ED7">
        <w:rPr>
          <w:lang w:val="nl-NL"/>
        </w:rPr>
        <w:t>G</w:t>
      </w:r>
      <w:r w:rsidRPr="004F08B0">
        <w:rPr>
          <w:lang w:val="nl-NL"/>
        </w:rPr>
        <w:t xml:space="preserve">emeenschappelijk </w:t>
      </w:r>
      <w:r w:rsidRPr="004F08B0" w:rsidR="00651ED7">
        <w:rPr>
          <w:lang w:val="nl-NL"/>
        </w:rPr>
        <w:t>L</w:t>
      </w:r>
      <w:r w:rsidRPr="004F08B0">
        <w:rPr>
          <w:lang w:val="nl-NL"/>
        </w:rPr>
        <w:t>andbouwbeleid stonden nagenoeg alle lidstaten stil bij de voorgestelde herverdeling van directe betalingen aan boeren. Lidstaten intervenieerden langs voorspelbare lijnen: lidstaten die nu per hectare fors minder ontvangen dan het EU-gemiddelde drongen aan op een ambitieuzere herverdeling</w:t>
      </w:r>
      <w:r w:rsidRPr="004F08B0" w:rsidR="00651ED7">
        <w:rPr>
          <w:lang w:val="nl-NL"/>
        </w:rPr>
        <w:t>. L</w:t>
      </w:r>
      <w:r w:rsidRPr="004F08B0">
        <w:rPr>
          <w:lang w:val="nl-NL"/>
        </w:rPr>
        <w:t>idstaten die door de herve</w:t>
      </w:r>
      <w:r w:rsidRPr="004F08B0" w:rsidR="00651ED7">
        <w:rPr>
          <w:lang w:val="nl-NL"/>
        </w:rPr>
        <w:t xml:space="preserve">rdeling minder zullen ontvangen, bepleitten </w:t>
      </w:r>
      <w:r w:rsidRPr="004F08B0">
        <w:rPr>
          <w:lang w:val="nl-NL"/>
        </w:rPr>
        <w:t>juist het belang van een eve</w:t>
      </w:r>
      <w:r w:rsidRPr="004F08B0" w:rsidR="00651ED7">
        <w:rPr>
          <w:lang w:val="nl-NL"/>
        </w:rPr>
        <w:t xml:space="preserve">nwichtige wijze van herverdelen. </w:t>
      </w:r>
      <w:r w:rsidR="0018787A">
        <w:rPr>
          <w:lang w:val="nl-NL"/>
        </w:rPr>
        <w:t>Staatssecreta</w:t>
      </w:r>
      <w:r w:rsidR="00BD6C82">
        <w:rPr>
          <w:lang w:val="nl-NL"/>
        </w:rPr>
        <w:t>r</w:t>
      </w:r>
      <w:r w:rsidR="0018787A">
        <w:rPr>
          <w:lang w:val="nl-NL"/>
        </w:rPr>
        <w:t xml:space="preserve">is Knapen </w:t>
      </w:r>
      <w:r w:rsidRPr="004F08B0">
        <w:rPr>
          <w:lang w:val="nl-NL"/>
        </w:rPr>
        <w:t xml:space="preserve">gaf in dat verband aan begrip te hebben voor </w:t>
      </w:r>
      <w:r w:rsidR="001824B6">
        <w:rPr>
          <w:lang w:val="nl-NL"/>
        </w:rPr>
        <w:t xml:space="preserve">een </w:t>
      </w:r>
      <w:r w:rsidRPr="004F08B0">
        <w:rPr>
          <w:lang w:val="nl-NL"/>
        </w:rPr>
        <w:t xml:space="preserve">zekere mate van herverdeling, maar </w:t>
      </w:r>
      <w:r w:rsidRPr="004F08B0" w:rsidR="00580052">
        <w:rPr>
          <w:lang w:val="nl-NL"/>
        </w:rPr>
        <w:t xml:space="preserve">tevens </w:t>
      </w:r>
      <w:r w:rsidRPr="004F08B0">
        <w:rPr>
          <w:lang w:val="nl-NL"/>
        </w:rPr>
        <w:t>dat</w:t>
      </w:r>
      <w:r w:rsidR="0001220F">
        <w:rPr>
          <w:lang w:val="nl-NL"/>
        </w:rPr>
        <w:t>,</w:t>
      </w:r>
      <w:r w:rsidRPr="004F08B0">
        <w:rPr>
          <w:lang w:val="nl-NL"/>
        </w:rPr>
        <w:t xml:space="preserve"> </w:t>
      </w:r>
      <w:r w:rsidR="0001220F">
        <w:rPr>
          <w:lang w:val="nl-NL"/>
        </w:rPr>
        <w:t xml:space="preserve">indachtig de motie Van Bemmel, </w:t>
      </w:r>
      <w:r w:rsidRPr="004F08B0">
        <w:rPr>
          <w:lang w:val="nl-NL"/>
        </w:rPr>
        <w:t xml:space="preserve">de rekening hiervoor niet te eenzijdig bij een kleine groep lidstaten </w:t>
      </w:r>
      <w:r w:rsidRPr="004F08B0" w:rsidR="00580052">
        <w:rPr>
          <w:lang w:val="nl-NL"/>
        </w:rPr>
        <w:t xml:space="preserve">mag </w:t>
      </w:r>
      <w:r w:rsidRPr="004F08B0">
        <w:rPr>
          <w:lang w:val="nl-NL"/>
        </w:rPr>
        <w:t xml:space="preserve">komen te liggen. </w:t>
      </w:r>
      <w:r w:rsidR="00D87AF0">
        <w:rPr>
          <w:lang w:val="nl-NL"/>
        </w:rPr>
        <w:t xml:space="preserve">In lijn met de wensen van de </w:t>
      </w:r>
      <w:r w:rsidR="00BF0807">
        <w:rPr>
          <w:lang w:val="nl-NL"/>
        </w:rPr>
        <w:t xml:space="preserve">Tweede </w:t>
      </w:r>
      <w:r w:rsidR="00D87AF0">
        <w:rPr>
          <w:lang w:val="nl-NL"/>
        </w:rPr>
        <w:t xml:space="preserve">Kamer </w:t>
      </w:r>
      <w:r w:rsidRPr="004F08B0">
        <w:rPr>
          <w:lang w:val="nl-NL"/>
        </w:rPr>
        <w:t xml:space="preserve">verwelkomde </w:t>
      </w:r>
      <w:r w:rsidR="0018787A">
        <w:rPr>
          <w:lang w:val="nl-NL"/>
        </w:rPr>
        <w:t xml:space="preserve">de staatssecretaris </w:t>
      </w:r>
      <w:r w:rsidRPr="004F08B0">
        <w:rPr>
          <w:lang w:val="nl-NL"/>
        </w:rPr>
        <w:t xml:space="preserve">verder de voorstellen voor vereenvoudiging, modernisering en vergroening van het landbouwbeleid. Met betrekking tot de vergroeningsmaatregelen stelde </w:t>
      </w:r>
      <w:r w:rsidR="0018787A">
        <w:rPr>
          <w:lang w:val="nl-NL"/>
        </w:rPr>
        <w:t xml:space="preserve">hij </w:t>
      </w:r>
      <w:r w:rsidRPr="004F08B0">
        <w:rPr>
          <w:lang w:val="nl-NL"/>
        </w:rPr>
        <w:t>dat deze niet te</w:t>
      </w:r>
      <w:r w:rsidRPr="004F08B0" w:rsidR="00580052">
        <w:rPr>
          <w:lang w:val="nl-NL"/>
        </w:rPr>
        <w:t xml:space="preserve"> nauw moeten worden vormgegeven, waardoor </w:t>
      </w:r>
      <w:r w:rsidRPr="004F08B0">
        <w:rPr>
          <w:lang w:val="nl-NL"/>
        </w:rPr>
        <w:t xml:space="preserve">beter </w:t>
      </w:r>
      <w:r w:rsidRPr="004F08B0" w:rsidR="00580052">
        <w:rPr>
          <w:lang w:val="nl-NL"/>
        </w:rPr>
        <w:t xml:space="preserve">kan worden aangesloten </w:t>
      </w:r>
      <w:r w:rsidRPr="004F08B0">
        <w:rPr>
          <w:lang w:val="nl-NL"/>
        </w:rPr>
        <w:t xml:space="preserve">op lokale omstandigheden en </w:t>
      </w:r>
      <w:r w:rsidRPr="004F08B0" w:rsidR="00580052">
        <w:rPr>
          <w:lang w:val="nl-NL"/>
        </w:rPr>
        <w:t xml:space="preserve">zodoende </w:t>
      </w:r>
      <w:r w:rsidRPr="004F08B0">
        <w:rPr>
          <w:lang w:val="nl-NL"/>
        </w:rPr>
        <w:t xml:space="preserve">het effect van de maatregelen </w:t>
      </w:r>
      <w:r w:rsidRPr="004F08B0" w:rsidR="00580052">
        <w:rPr>
          <w:lang w:val="nl-NL"/>
        </w:rPr>
        <w:t>kan worden vergroot</w:t>
      </w:r>
      <w:r w:rsidRPr="004F08B0">
        <w:rPr>
          <w:lang w:val="nl-NL"/>
        </w:rPr>
        <w:t xml:space="preserve">. Een aantal </w:t>
      </w:r>
      <w:r w:rsidRPr="004F08B0" w:rsidR="006456BD">
        <w:rPr>
          <w:lang w:val="nl-NL"/>
        </w:rPr>
        <w:t>lidstaten deelde dit standpunt.</w:t>
      </w:r>
    </w:p>
    <w:p w:rsidRPr="004F08B0" w:rsidR="006456BD" w:rsidP="006456BD" w:rsidRDefault="006456BD">
      <w:pPr>
        <w:spacing w:after="0"/>
        <w:rPr>
          <w:lang w:val="nl-NL"/>
        </w:rPr>
      </w:pPr>
    </w:p>
    <w:p w:rsidRPr="004F08B0" w:rsidR="00D57B06" w:rsidP="006456BD" w:rsidRDefault="00D57B06">
      <w:pPr>
        <w:spacing w:after="0"/>
        <w:rPr>
          <w:lang w:val="nl-NL"/>
        </w:rPr>
      </w:pPr>
      <w:r w:rsidRPr="004F08B0">
        <w:rPr>
          <w:lang w:val="nl-NL"/>
        </w:rPr>
        <w:t xml:space="preserve">Ten slotte kwam tijdens de discussie het voorstel voor macro-economische conditionaliteit aan de orde. </w:t>
      </w:r>
      <w:r w:rsidRPr="004F08B0" w:rsidR="00580052">
        <w:rPr>
          <w:lang w:val="nl-NL"/>
        </w:rPr>
        <w:t xml:space="preserve">In haar voorstel stelt de </w:t>
      </w:r>
      <w:r w:rsidRPr="004F08B0">
        <w:rPr>
          <w:szCs w:val="18"/>
          <w:lang w:val="nl-NL"/>
        </w:rPr>
        <w:t xml:space="preserve">Commissie voor dat de uitbetaling van fondsen die vallen onder het Gemeenschappelijk Strategisch Kader (het cohesiefonds, de structuurfondsen, het fonds voor plattelandsontwikkeling en het visserijfonds) kan worden </w:t>
      </w:r>
      <w:r w:rsidRPr="001824B6">
        <w:rPr>
          <w:i/>
          <w:szCs w:val="18"/>
          <w:lang w:val="nl-NL"/>
        </w:rPr>
        <w:t>opgeschort</w:t>
      </w:r>
      <w:r w:rsidRPr="004F08B0">
        <w:rPr>
          <w:szCs w:val="18"/>
          <w:lang w:val="nl-NL"/>
        </w:rPr>
        <w:t xml:space="preserve"> als een lidstaat zich bij voortduring niet aan de vereisten houdt van onder andere het S</w:t>
      </w:r>
      <w:r w:rsidRPr="004F08B0" w:rsidR="00580052">
        <w:rPr>
          <w:szCs w:val="18"/>
          <w:lang w:val="nl-NL"/>
        </w:rPr>
        <w:t>tabiliteits- en Groeipact</w:t>
      </w:r>
      <w:r w:rsidRPr="004F08B0">
        <w:rPr>
          <w:szCs w:val="18"/>
          <w:lang w:val="nl-NL"/>
        </w:rPr>
        <w:t xml:space="preserve">. </w:t>
      </w:r>
      <w:r w:rsidR="0018787A">
        <w:rPr>
          <w:szCs w:val="18"/>
          <w:lang w:val="nl-NL"/>
        </w:rPr>
        <w:t xml:space="preserve">De staatssecretaris </w:t>
      </w:r>
      <w:r w:rsidRPr="004F08B0" w:rsidR="00580052">
        <w:rPr>
          <w:szCs w:val="18"/>
          <w:lang w:val="nl-NL"/>
        </w:rPr>
        <w:t>be</w:t>
      </w:r>
      <w:r w:rsidRPr="004F08B0">
        <w:rPr>
          <w:szCs w:val="18"/>
          <w:lang w:val="nl-NL"/>
        </w:rPr>
        <w:t xml:space="preserve">toonde </w:t>
      </w:r>
      <w:r w:rsidR="001824B6">
        <w:rPr>
          <w:szCs w:val="18"/>
          <w:lang w:val="nl-NL"/>
        </w:rPr>
        <w:t xml:space="preserve">zich </w:t>
      </w:r>
      <w:r w:rsidRPr="004F08B0" w:rsidR="00580052">
        <w:rPr>
          <w:szCs w:val="18"/>
          <w:lang w:val="nl-NL"/>
        </w:rPr>
        <w:t xml:space="preserve">tijdens de Raadsdiscussie groot </w:t>
      </w:r>
      <w:r w:rsidRPr="004F08B0">
        <w:rPr>
          <w:szCs w:val="18"/>
          <w:lang w:val="nl-NL"/>
        </w:rPr>
        <w:t>voorstander van deze macro-economische conditionaliteit en bepleitte</w:t>
      </w:r>
      <w:r w:rsidR="00CF6C1E">
        <w:rPr>
          <w:szCs w:val="18"/>
          <w:lang w:val="nl-NL"/>
        </w:rPr>
        <w:t xml:space="preserve">, </w:t>
      </w:r>
      <w:r w:rsidR="00944061">
        <w:rPr>
          <w:szCs w:val="18"/>
          <w:lang w:val="nl-NL"/>
        </w:rPr>
        <w:t xml:space="preserve">zich daarin </w:t>
      </w:r>
      <w:r w:rsidR="00CF6C1E">
        <w:rPr>
          <w:szCs w:val="18"/>
          <w:lang w:val="nl-NL"/>
        </w:rPr>
        <w:t xml:space="preserve">gesteund </w:t>
      </w:r>
      <w:r w:rsidR="00944061">
        <w:rPr>
          <w:szCs w:val="18"/>
          <w:lang w:val="nl-NL"/>
        </w:rPr>
        <w:t xml:space="preserve">wetend </w:t>
      </w:r>
      <w:r w:rsidR="00CF6C1E">
        <w:rPr>
          <w:szCs w:val="18"/>
          <w:lang w:val="nl-NL"/>
        </w:rPr>
        <w:t xml:space="preserve">door de opvattingen van diverse </w:t>
      </w:r>
      <w:r w:rsidR="00BF0807">
        <w:rPr>
          <w:szCs w:val="18"/>
          <w:lang w:val="nl-NL"/>
        </w:rPr>
        <w:t xml:space="preserve">Tweede </w:t>
      </w:r>
      <w:r w:rsidR="00CF6C1E">
        <w:rPr>
          <w:szCs w:val="18"/>
          <w:lang w:val="nl-NL"/>
        </w:rPr>
        <w:t>Kamerfracties,</w:t>
      </w:r>
      <w:r w:rsidRPr="004F08B0">
        <w:rPr>
          <w:szCs w:val="18"/>
          <w:lang w:val="nl-NL"/>
        </w:rPr>
        <w:t xml:space="preserve"> </w:t>
      </w:r>
      <w:r w:rsidRPr="004F08B0" w:rsidR="00580052">
        <w:rPr>
          <w:szCs w:val="18"/>
          <w:lang w:val="nl-NL"/>
        </w:rPr>
        <w:t>dat óó</w:t>
      </w:r>
      <w:r w:rsidRPr="004F08B0">
        <w:rPr>
          <w:szCs w:val="18"/>
          <w:lang w:val="nl-NL"/>
        </w:rPr>
        <w:t xml:space="preserve">k sprake moet kunnen zijn van het </w:t>
      </w:r>
      <w:r w:rsidRPr="004F08B0">
        <w:rPr>
          <w:i/>
          <w:szCs w:val="18"/>
          <w:lang w:val="nl-NL"/>
        </w:rPr>
        <w:t>korten</w:t>
      </w:r>
      <w:r w:rsidRPr="004F08B0">
        <w:rPr>
          <w:szCs w:val="18"/>
          <w:lang w:val="nl-NL"/>
        </w:rPr>
        <w:t xml:space="preserve"> van fondsen als ultieme maatregel. Ook andere lidstaten spraken steun uit voor het </w:t>
      </w:r>
      <w:r w:rsidRPr="004F08B0" w:rsidR="00580052">
        <w:rPr>
          <w:szCs w:val="18"/>
          <w:lang w:val="nl-NL"/>
        </w:rPr>
        <w:t>C</w:t>
      </w:r>
      <w:r w:rsidRPr="004F08B0">
        <w:rPr>
          <w:szCs w:val="18"/>
          <w:lang w:val="nl-NL"/>
        </w:rPr>
        <w:t>o</w:t>
      </w:r>
      <w:r w:rsidRPr="004F08B0" w:rsidR="00580052">
        <w:rPr>
          <w:szCs w:val="18"/>
          <w:lang w:val="nl-NL"/>
        </w:rPr>
        <w:t xml:space="preserve">mmissievoorstel. Zoals verwacht, </w:t>
      </w:r>
      <w:r w:rsidRPr="004F08B0">
        <w:rPr>
          <w:szCs w:val="18"/>
          <w:lang w:val="nl-NL"/>
        </w:rPr>
        <w:t xml:space="preserve">waren veel “Vrienden van het </w:t>
      </w:r>
      <w:r w:rsidRPr="004F08B0" w:rsidR="00580052">
        <w:rPr>
          <w:szCs w:val="18"/>
          <w:lang w:val="nl-NL"/>
        </w:rPr>
        <w:t>C</w:t>
      </w:r>
      <w:r w:rsidRPr="004F08B0">
        <w:rPr>
          <w:szCs w:val="18"/>
          <w:lang w:val="nl-NL"/>
        </w:rPr>
        <w:t xml:space="preserve">ohesiebeleid” sceptisch over de macro-economische conditionaliteit. </w:t>
      </w:r>
    </w:p>
    <w:p w:rsidRPr="004F08B0" w:rsidR="006456BD" w:rsidP="006456BD" w:rsidRDefault="006456BD">
      <w:pPr>
        <w:spacing w:after="0"/>
        <w:rPr>
          <w:lang w:val="nl-NL"/>
        </w:rPr>
      </w:pPr>
    </w:p>
    <w:p w:rsidRPr="004F08B0" w:rsidR="00D57B06" w:rsidP="006456BD" w:rsidRDefault="00D57B06">
      <w:pPr>
        <w:spacing w:after="0"/>
        <w:rPr>
          <w:lang w:val="nl-NL"/>
        </w:rPr>
      </w:pPr>
      <w:r w:rsidRPr="004F08B0">
        <w:rPr>
          <w:lang w:val="nl-NL"/>
        </w:rPr>
        <w:t xml:space="preserve">Het voorzitterschap stelde vast dat op veel onderdelen het krachtenveld nog sterk verdeeld is. Door </w:t>
      </w:r>
      <w:r w:rsidRPr="004F08B0" w:rsidR="00EE7CBF">
        <w:rPr>
          <w:lang w:val="nl-NL"/>
        </w:rPr>
        <w:t xml:space="preserve">de </w:t>
      </w:r>
      <w:r w:rsidRPr="004F08B0">
        <w:rPr>
          <w:lang w:val="nl-NL"/>
        </w:rPr>
        <w:t xml:space="preserve">diverse </w:t>
      </w:r>
      <w:r w:rsidRPr="004F08B0" w:rsidR="00EE7CBF">
        <w:rPr>
          <w:lang w:val="nl-NL"/>
        </w:rPr>
        <w:t xml:space="preserve">besproken </w:t>
      </w:r>
      <w:r w:rsidRPr="004F08B0">
        <w:rPr>
          <w:lang w:val="nl-NL"/>
        </w:rPr>
        <w:t xml:space="preserve">opties op te nemen in de onderhandelingsbox wil het voorzitterschap de zorgen van lidstaten een plaats geven, </w:t>
      </w:r>
      <w:r w:rsidRPr="004F08B0" w:rsidR="00BA2300">
        <w:rPr>
          <w:lang w:val="nl-NL"/>
        </w:rPr>
        <w:t xml:space="preserve">opdat </w:t>
      </w:r>
      <w:r w:rsidRPr="004F08B0">
        <w:rPr>
          <w:lang w:val="nl-NL"/>
        </w:rPr>
        <w:t xml:space="preserve">daarover in een verder gevorderd stadium van de onderhandelingen besluitvorming kan plaatsvinden. Het voorzitterschap kondigde aan dat de RAZ van 29 mei </w:t>
      </w:r>
      <w:r w:rsidRPr="004F08B0" w:rsidR="00580052">
        <w:rPr>
          <w:lang w:val="nl-NL"/>
        </w:rPr>
        <w:t xml:space="preserve">a.s. </w:t>
      </w:r>
      <w:r w:rsidRPr="004F08B0">
        <w:rPr>
          <w:lang w:val="nl-NL"/>
        </w:rPr>
        <w:t xml:space="preserve">een eerste discussie zal </w:t>
      </w:r>
      <w:r w:rsidRPr="004F08B0" w:rsidR="00BA2300">
        <w:rPr>
          <w:lang w:val="nl-NL"/>
        </w:rPr>
        <w:t xml:space="preserve">voeren </w:t>
      </w:r>
      <w:r w:rsidRPr="004F08B0" w:rsidR="004E438B">
        <w:rPr>
          <w:lang w:val="nl-NL"/>
        </w:rPr>
        <w:t>over de gehele MFK-</w:t>
      </w:r>
      <w:r w:rsidRPr="004F08B0">
        <w:rPr>
          <w:lang w:val="nl-NL"/>
        </w:rPr>
        <w:t>onderhandelingsbox. De elementen die tijdens de RAZ van 26 maart e</w:t>
      </w:r>
      <w:r w:rsidRPr="004F08B0" w:rsidR="004E438B">
        <w:rPr>
          <w:lang w:val="nl-NL"/>
        </w:rPr>
        <w:t xml:space="preserve">n 24 april jl. werden besproken, </w:t>
      </w:r>
      <w:r w:rsidRPr="004F08B0">
        <w:rPr>
          <w:lang w:val="nl-NL"/>
        </w:rPr>
        <w:t>zulle</w:t>
      </w:r>
      <w:r w:rsidRPr="004F08B0" w:rsidR="00BA2300">
        <w:rPr>
          <w:lang w:val="nl-NL"/>
        </w:rPr>
        <w:t>n dan opnieuw aan de orde zijn.</w:t>
      </w:r>
    </w:p>
    <w:p w:rsidRPr="004F08B0" w:rsidR="00D57B06" w:rsidP="006456BD" w:rsidRDefault="00D57B06">
      <w:pPr>
        <w:spacing w:after="0"/>
        <w:rPr>
          <w:rFonts w:cs="Arial"/>
          <w:szCs w:val="18"/>
          <w:lang w:val="nl-NL"/>
        </w:rPr>
      </w:pPr>
    </w:p>
    <w:p w:rsidRPr="004F08B0" w:rsidR="00D67C1F" w:rsidP="006456BD" w:rsidRDefault="000D0A0B">
      <w:pPr>
        <w:spacing w:after="0"/>
        <w:rPr>
          <w:rFonts w:cs="Arial"/>
          <w:b/>
          <w:szCs w:val="18"/>
          <w:lang w:val="nl-NL"/>
        </w:rPr>
      </w:pPr>
      <w:r w:rsidRPr="004F08B0">
        <w:rPr>
          <w:rFonts w:cs="Arial"/>
          <w:b/>
          <w:szCs w:val="18"/>
          <w:lang w:val="nl-NL"/>
        </w:rPr>
        <w:t>Cohesie</w:t>
      </w:r>
      <w:r w:rsidRPr="004F08B0" w:rsidR="009133DE">
        <w:rPr>
          <w:rFonts w:cs="Arial"/>
          <w:b/>
          <w:szCs w:val="18"/>
          <w:lang w:val="nl-NL"/>
        </w:rPr>
        <w:t>-verordening</w:t>
      </w:r>
    </w:p>
    <w:p w:rsidRPr="004F08B0" w:rsidR="006456BD" w:rsidP="006456BD" w:rsidRDefault="006456BD">
      <w:pPr>
        <w:spacing w:after="0"/>
        <w:rPr>
          <w:rFonts w:eastAsia="Calibri" w:cs="Calibri"/>
          <w:szCs w:val="18"/>
          <w:lang w:val="nl-NL"/>
        </w:rPr>
      </w:pPr>
      <w:r w:rsidRPr="004F08B0">
        <w:rPr>
          <w:rFonts w:eastAsia="Calibri" w:cs="Calibri"/>
          <w:szCs w:val="18"/>
          <w:lang w:val="nl-NL"/>
        </w:rPr>
        <w:t>De RAZ bereikte een ‘</w:t>
      </w:r>
      <w:r w:rsidRPr="004F08B0">
        <w:rPr>
          <w:rFonts w:eastAsia="Calibri" w:cs="Calibri"/>
          <w:i/>
          <w:szCs w:val="18"/>
          <w:lang w:val="nl-NL"/>
        </w:rPr>
        <w:t xml:space="preserve">partial general approach’ </w:t>
      </w:r>
      <w:r w:rsidRPr="004F08B0">
        <w:rPr>
          <w:rFonts w:eastAsia="Calibri" w:cs="Calibri"/>
          <w:szCs w:val="18"/>
          <w:lang w:val="nl-NL"/>
        </w:rPr>
        <w:t>over de algemene Cohesie</w:t>
      </w:r>
      <w:r w:rsidR="00FA4CCD">
        <w:rPr>
          <w:rFonts w:eastAsia="Calibri" w:cs="Calibri"/>
          <w:szCs w:val="18"/>
          <w:lang w:val="nl-NL"/>
        </w:rPr>
        <w:t>-</w:t>
      </w:r>
      <w:r w:rsidRPr="004F08B0">
        <w:rPr>
          <w:rFonts w:eastAsia="Calibri" w:cs="Calibri"/>
          <w:szCs w:val="18"/>
          <w:lang w:val="nl-NL"/>
        </w:rPr>
        <w:t>verordening. Dat wil zeggen: een akkoord op specifieke deelonderwerpen van het pakket. Daarbij geldt het principe dat "</w:t>
      </w:r>
      <w:r w:rsidRPr="004F08B0">
        <w:rPr>
          <w:rFonts w:eastAsia="Calibri" w:cs="Calibri"/>
          <w:i/>
          <w:szCs w:val="18"/>
          <w:lang w:val="nl-NL"/>
        </w:rPr>
        <w:t>nothing is agreed until everything is agreed</w:t>
      </w:r>
      <w:r w:rsidRPr="004F08B0">
        <w:rPr>
          <w:rFonts w:eastAsia="Calibri" w:cs="Calibri"/>
          <w:szCs w:val="18"/>
          <w:lang w:val="nl-NL"/>
        </w:rPr>
        <w:t>". Aan de orde kwamen de onderwerpe</w:t>
      </w:r>
      <w:r w:rsidR="001824B6">
        <w:rPr>
          <w:rFonts w:eastAsia="Calibri" w:cs="Calibri"/>
          <w:szCs w:val="18"/>
          <w:lang w:val="nl-NL"/>
        </w:rPr>
        <w:t>n: strategisch programmeren; ex-</w:t>
      </w:r>
      <w:r w:rsidRPr="004F08B0">
        <w:rPr>
          <w:rFonts w:eastAsia="Calibri" w:cs="Calibri"/>
          <w:szCs w:val="18"/>
          <w:lang w:val="nl-NL"/>
        </w:rPr>
        <w:t>ante conditionaliteiten; subsidiabiliteit; management &amp; controle; monitoring &amp; evaluatie en grote projecten. De laatste vier onderwerpen kunnen worden samengevat onder de noemer vereenvoudiging en administratieve lasten.</w:t>
      </w:r>
      <w:r w:rsidR="00D87AF0">
        <w:rPr>
          <w:rFonts w:eastAsia="Calibri" w:cs="Calibri"/>
          <w:szCs w:val="18"/>
          <w:lang w:val="nl-NL"/>
        </w:rPr>
        <w:t xml:space="preserve"> </w:t>
      </w:r>
    </w:p>
    <w:p w:rsidRPr="004F08B0" w:rsidR="006456BD" w:rsidP="006456BD" w:rsidRDefault="006456BD">
      <w:pPr>
        <w:spacing w:after="0"/>
        <w:rPr>
          <w:rFonts w:eastAsia="Calibri" w:cs="Calibri"/>
          <w:szCs w:val="18"/>
          <w:lang w:val="nl-NL"/>
        </w:rPr>
      </w:pPr>
      <w:r w:rsidRPr="004F08B0">
        <w:rPr>
          <w:rFonts w:eastAsia="Calibri" w:cs="Calibri"/>
          <w:szCs w:val="18"/>
          <w:lang w:val="nl-NL"/>
        </w:rPr>
        <w:t xml:space="preserve"> </w:t>
      </w:r>
    </w:p>
    <w:p w:rsidRPr="004F08B0" w:rsidR="006456BD" w:rsidP="006456BD" w:rsidRDefault="006456BD">
      <w:pPr>
        <w:spacing w:after="0"/>
        <w:rPr>
          <w:rFonts w:eastAsia="Calibri" w:cs="Calibri"/>
          <w:szCs w:val="18"/>
          <w:lang w:val="nl-NL"/>
        </w:rPr>
      </w:pPr>
      <w:r w:rsidRPr="004F08B0">
        <w:rPr>
          <w:rFonts w:eastAsia="Calibri" w:cs="Calibri"/>
          <w:szCs w:val="18"/>
          <w:lang w:val="nl-NL"/>
        </w:rPr>
        <w:t>Het belangrijkste discussiepunt in de Raad ging over de wijze waarop een koppeling zou moeten word</w:t>
      </w:r>
      <w:r w:rsidRPr="004F08B0" w:rsidR="00CC2CEB">
        <w:rPr>
          <w:rFonts w:eastAsia="Calibri" w:cs="Calibri"/>
          <w:szCs w:val="18"/>
          <w:lang w:val="nl-NL"/>
        </w:rPr>
        <w:t>en gelegd tussen de Europa 2020-</w:t>
      </w:r>
      <w:r w:rsidRPr="004F08B0">
        <w:rPr>
          <w:rFonts w:eastAsia="Calibri" w:cs="Calibri"/>
          <w:szCs w:val="18"/>
          <w:lang w:val="nl-NL"/>
        </w:rPr>
        <w:t xml:space="preserve">strategie en nationale programmering van de fondsen. Aan de </w:t>
      </w:r>
      <w:r w:rsidRPr="004F08B0" w:rsidR="00CC2CEB">
        <w:rPr>
          <w:rFonts w:eastAsia="Calibri" w:cs="Calibri"/>
          <w:szCs w:val="18"/>
          <w:lang w:val="nl-NL"/>
        </w:rPr>
        <w:t xml:space="preserve">ene </w:t>
      </w:r>
      <w:r w:rsidRPr="004F08B0">
        <w:rPr>
          <w:rFonts w:eastAsia="Calibri" w:cs="Calibri"/>
          <w:szCs w:val="18"/>
          <w:lang w:val="nl-NL"/>
        </w:rPr>
        <w:t>kant bevond zich een groep lidstaten, waaronder Nederland, plus de Commissie die het voors</w:t>
      </w:r>
      <w:r w:rsidR="001824B6">
        <w:rPr>
          <w:rFonts w:eastAsia="Calibri" w:cs="Calibri"/>
          <w:szCs w:val="18"/>
          <w:lang w:val="nl-NL"/>
        </w:rPr>
        <w:t xml:space="preserve">tel van het voorzitterschap kon </w:t>
      </w:r>
      <w:r w:rsidRPr="004F08B0">
        <w:rPr>
          <w:rFonts w:eastAsia="Calibri" w:cs="Calibri"/>
          <w:szCs w:val="18"/>
          <w:lang w:val="nl-NL"/>
        </w:rPr>
        <w:t xml:space="preserve">steunen om de landen-specifieke aanbevelingen uit het Europees Semester als uitgangspunt te nemen. Aan de andere kant bevond zich een grote groep lidstaten die hun nationale programma’s wilden koppelen aan hun nationale hervormingsprogramma’s, waarover zij meer zeggenschap hebben. Dit zou beter passen bij het meerjarig karakter van de fondsen, aldus deze groep lidstaten. De Raad bereikte over dit </w:t>
      </w:r>
      <w:r w:rsidRPr="004F08B0" w:rsidR="00CC2CEB">
        <w:rPr>
          <w:rFonts w:eastAsia="Calibri" w:cs="Calibri"/>
          <w:szCs w:val="18"/>
          <w:lang w:val="nl-NL"/>
        </w:rPr>
        <w:t xml:space="preserve">specifieke </w:t>
      </w:r>
      <w:r w:rsidRPr="004F08B0">
        <w:rPr>
          <w:rFonts w:eastAsia="Calibri" w:cs="Calibri"/>
          <w:szCs w:val="18"/>
          <w:lang w:val="nl-NL"/>
        </w:rPr>
        <w:t xml:space="preserve">onderwerp geen overeenstemming en zal </w:t>
      </w:r>
      <w:r w:rsidRPr="004F08B0" w:rsidR="00CC2CEB">
        <w:rPr>
          <w:rFonts w:eastAsia="Calibri" w:cs="Calibri"/>
          <w:szCs w:val="18"/>
          <w:lang w:val="nl-NL"/>
        </w:rPr>
        <w:t xml:space="preserve">het </w:t>
      </w:r>
      <w:r w:rsidRPr="004F08B0">
        <w:rPr>
          <w:rFonts w:eastAsia="Calibri" w:cs="Calibri"/>
          <w:szCs w:val="18"/>
          <w:lang w:val="nl-NL"/>
        </w:rPr>
        <w:t>opnieuw besprek</w:t>
      </w:r>
      <w:r w:rsidRPr="004F08B0" w:rsidR="00CC2CEB">
        <w:rPr>
          <w:rFonts w:eastAsia="Calibri" w:cs="Calibri"/>
          <w:szCs w:val="18"/>
          <w:lang w:val="nl-NL"/>
        </w:rPr>
        <w:t>en tijdens de RAZ van juni a.s.</w:t>
      </w:r>
    </w:p>
    <w:p w:rsidRPr="004F08B0" w:rsidR="006456BD" w:rsidP="006456BD" w:rsidRDefault="006456BD">
      <w:pPr>
        <w:spacing w:after="0"/>
        <w:rPr>
          <w:rFonts w:eastAsia="Calibri" w:cs="Calibri"/>
          <w:szCs w:val="18"/>
          <w:lang w:val="nl-NL"/>
        </w:rPr>
      </w:pPr>
    </w:p>
    <w:p w:rsidRPr="009133DE" w:rsidR="009133DE" w:rsidP="006456BD" w:rsidRDefault="0018787A">
      <w:pPr>
        <w:spacing w:after="0"/>
        <w:rPr>
          <w:rFonts w:cs="Arial"/>
          <w:szCs w:val="18"/>
          <w:lang w:val="nl-NL"/>
        </w:rPr>
      </w:pPr>
      <w:r>
        <w:rPr>
          <w:rFonts w:eastAsia="Calibri" w:cs="Calibri"/>
          <w:szCs w:val="18"/>
          <w:lang w:val="nl-NL"/>
        </w:rPr>
        <w:t xml:space="preserve">De staatssecretaris </w:t>
      </w:r>
      <w:r w:rsidR="00470E78">
        <w:rPr>
          <w:rFonts w:eastAsia="Calibri" w:cs="Calibri"/>
          <w:szCs w:val="18"/>
          <w:lang w:val="nl-NL"/>
        </w:rPr>
        <w:t>stemde</w:t>
      </w:r>
      <w:r>
        <w:rPr>
          <w:rFonts w:eastAsia="Calibri" w:cs="Calibri"/>
          <w:szCs w:val="18"/>
          <w:lang w:val="nl-NL"/>
        </w:rPr>
        <w:t xml:space="preserve"> namens </w:t>
      </w:r>
      <w:r w:rsidR="00CF6C1E">
        <w:rPr>
          <w:rFonts w:eastAsia="Calibri" w:cs="Calibri"/>
          <w:szCs w:val="18"/>
          <w:lang w:val="nl-NL"/>
        </w:rPr>
        <w:t xml:space="preserve">Nederland in met het aannemen van de </w:t>
      </w:r>
      <w:r w:rsidRPr="00BF0807" w:rsidR="00CF6C1E">
        <w:rPr>
          <w:rFonts w:eastAsia="Calibri" w:cs="Calibri"/>
          <w:i/>
          <w:szCs w:val="18"/>
          <w:lang w:val="nl-NL"/>
        </w:rPr>
        <w:t>partial general approach</w:t>
      </w:r>
      <w:r w:rsidR="00CF6C1E">
        <w:rPr>
          <w:rFonts w:eastAsia="Calibri" w:cs="Calibri"/>
          <w:szCs w:val="18"/>
          <w:lang w:val="nl-NL"/>
        </w:rPr>
        <w:t xml:space="preserve"> op de bovengenoemde onderwerpen, inclusief de ex-ante conditionaliteiten zoals bepleit door de VVD-fractie tijdens het Algemeen Overleg. </w:t>
      </w:r>
      <w:r w:rsidRPr="004F08B0" w:rsidR="006456BD">
        <w:rPr>
          <w:rFonts w:eastAsia="Calibri" w:cs="Calibri"/>
          <w:szCs w:val="18"/>
          <w:lang w:val="nl-NL"/>
        </w:rPr>
        <w:t xml:space="preserve">Een aantal </w:t>
      </w:r>
      <w:r w:rsidR="006928BF">
        <w:rPr>
          <w:rFonts w:eastAsia="Calibri" w:cs="Calibri"/>
          <w:szCs w:val="18"/>
          <w:lang w:val="nl-NL"/>
        </w:rPr>
        <w:t>l</w:t>
      </w:r>
      <w:r w:rsidRPr="004F08B0" w:rsidR="006456BD">
        <w:rPr>
          <w:rFonts w:eastAsia="Calibri" w:cs="Calibri"/>
          <w:szCs w:val="18"/>
          <w:lang w:val="nl-NL"/>
        </w:rPr>
        <w:t xml:space="preserve">idstaten, waaronder Nederland, vroeg om aandacht voor vereenvoudiging van regelgeving en het verlagen van administratieve lasten. </w:t>
      </w:r>
      <w:r w:rsidR="00F63422">
        <w:rPr>
          <w:rFonts w:eastAsia="Calibri" w:cs="Calibri"/>
          <w:szCs w:val="18"/>
          <w:lang w:val="nl-NL"/>
        </w:rPr>
        <w:t xml:space="preserve">Mede naar aanleiding van het Algemeen Overleg met de </w:t>
      </w:r>
      <w:r w:rsidR="00BF0807">
        <w:rPr>
          <w:rFonts w:eastAsia="Calibri" w:cs="Calibri"/>
          <w:szCs w:val="18"/>
          <w:lang w:val="nl-NL"/>
        </w:rPr>
        <w:t xml:space="preserve">Tweede </w:t>
      </w:r>
      <w:r w:rsidR="00F63422">
        <w:rPr>
          <w:rFonts w:eastAsia="Calibri" w:cs="Calibri"/>
          <w:szCs w:val="18"/>
          <w:lang w:val="nl-NL"/>
        </w:rPr>
        <w:t xml:space="preserve">Kamer </w:t>
      </w:r>
      <w:r w:rsidRPr="004F08B0" w:rsidR="006456BD">
        <w:rPr>
          <w:rFonts w:eastAsia="Calibri" w:cs="Calibri"/>
          <w:szCs w:val="18"/>
          <w:lang w:val="nl-NL"/>
        </w:rPr>
        <w:t xml:space="preserve">kondigde </w:t>
      </w:r>
      <w:r w:rsidR="00BD6C82">
        <w:rPr>
          <w:rFonts w:eastAsia="Calibri" w:cs="Calibri"/>
          <w:szCs w:val="18"/>
          <w:lang w:val="nl-NL"/>
        </w:rPr>
        <w:t xml:space="preserve">de staatssecretaris </w:t>
      </w:r>
      <w:r w:rsidRPr="004F08B0" w:rsidR="006456BD">
        <w:rPr>
          <w:rFonts w:eastAsia="Calibri" w:cs="Calibri"/>
          <w:szCs w:val="18"/>
          <w:lang w:val="nl-NL"/>
        </w:rPr>
        <w:t>aan dat het ook in het vervolg van de onderhandelingen goed financieel management en het voorkomen van fraude</w:t>
      </w:r>
      <w:r w:rsidR="00FA4CCD">
        <w:rPr>
          <w:rFonts w:eastAsia="Calibri" w:cs="Calibri"/>
          <w:szCs w:val="18"/>
          <w:lang w:val="nl-NL"/>
        </w:rPr>
        <w:t xml:space="preserve"> zal bepleiten</w:t>
      </w:r>
      <w:r w:rsidRPr="004F08B0" w:rsidR="006456BD">
        <w:rPr>
          <w:rFonts w:eastAsia="Calibri" w:cs="Calibri"/>
          <w:szCs w:val="18"/>
          <w:lang w:val="nl-NL"/>
        </w:rPr>
        <w:t>.</w:t>
      </w:r>
      <w:r w:rsidRPr="004F08B0" w:rsidR="00555E7E">
        <w:rPr>
          <w:rFonts w:eastAsia="Calibri" w:cs="Calibri"/>
          <w:szCs w:val="18"/>
          <w:lang w:val="nl-NL"/>
        </w:rPr>
        <w:t xml:space="preserve"> </w:t>
      </w:r>
      <w:r w:rsidR="00BD6C82">
        <w:rPr>
          <w:rFonts w:eastAsia="Calibri" w:cs="Calibri"/>
          <w:szCs w:val="18"/>
          <w:lang w:val="nl-NL"/>
        </w:rPr>
        <w:t xml:space="preserve">Hij </w:t>
      </w:r>
      <w:r w:rsidRPr="004F08B0" w:rsidR="00BD6C82">
        <w:rPr>
          <w:rFonts w:eastAsia="Calibri" w:cs="Calibri"/>
          <w:szCs w:val="18"/>
          <w:lang w:val="nl-NL"/>
        </w:rPr>
        <w:t xml:space="preserve"> </w:t>
      </w:r>
      <w:r w:rsidRPr="004F08B0" w:rsidR="006456BD">
        <w:rPr>
          <w:rFonts w:eastAsia="Calibri" w:cs="Calibri"/>
          <w:szCs w:val="18"/>
          <w:lang w:val="nl-NL"/>
        </w:rPr>
        <w:t xml:space="preserve">benadrukte voorts het belang van inzet van </w:t>
      </w:r>
      <w:r w:rsidR="00FA4CCD">
        <w:rPr>
          <w:rFonts w:eastAsia="Calibri" w:cs="Calibri"/>
          <w:szCs w:val="18"/>
          <w:lang w:val="nl-NL"/>
        </w:rPr>
        <w:t>cohesie-</w:t>
      </w:r>
      <w:r w:rsidRPr="004F08B0" w:rsidR="006456BD">
        <w:rPr>
          <w:rFonts w:eastAsia="Calibri" w:cs="Calibri"/>
          <w:szCs w:val="18"/>
          <w:lang w:val="nl-NL"/>
        </w:rPr>
        <w:t>middelen voor innovatie en concurrentiekracht</w:t>
      </w:r>
      <w:r w:rsidR="00F63422">
        <w:rPr>
          <w:rFonts w:eastAsia="Calibri" w:cs="Calibri"/>
          <w:szCs w:val="18"/>
          <w:lang w:val="nl-NL"/>
        </w:rPr>
        <w:t xml:space="preserve">, zoals door diverse </w:t>
      </w:r>
      <w:r w:rsidR="00BF0807">
        <w:rPr>
          <w:rFonts w:eastAsia="Calibri" w:cs="Calibri"/>
          <w:szCs w:val="18"/>
          <w:lang w:val="nl-NL"/>
        </w:rPr>
        <w:t xml:space="preserve">Tweede </w:t>
      </w:r>
      <w:r w:rsidR="00F63422">
        <w:rPr>
          <w:rFonts w:eastAsia="Calibri" w:cs="Calibri"/>
          <w:szCs w:val="18"/>
          <w:lang w:val="nl-NL"/>
        </w:rPr>
        <w:t>Kamerfracties is bepleit</w:t>
      </w:r>
      <w:r w:rsidRPr="004F08B0" w:rsidR="006456BD">
        <w:rPr>
          <w:rFonts w:eastAsia="Calibri" w:cs="Calibri"/>
          <w:szCs w:val="18"/>
          <w:lang w:val="nl-NL"/>
        </w:rPr>
        <w:t xml:space="preserve">. Het </w:t>
      </w:r>
      <w:r w:rsidR="00FA4CCD">
        <w:rPr>
          <w:rFonts w:eastAsia="Calibri" w:cs="Calibri"/>
          <w:szCs w:val="18"/>
          <w:lang w:val="nl-NL"/>
        </w:rPr>
        <w:t>v</w:t>
      </w:r>
      <w:r w:rsidRPr="004F08B0" w:rsidR="006456BD">
        <w:rPr>
          <w:rFonts w:eastAsia="Calibri" w:cs="Calibri"/>
          <w:szCs w:val="18"/>
          <w:lang w:val="nl-NL"/>
        </w:rPr>
        <w:t xml:space="preserve">oorzitterschap streeft ernaar om </w:t>
      </w:r>
      <w:r w:rsidR="00FA4CCD">
        <w:rPr>
          <w:rFonts w:eastAsia="Calibri" w:cs="Calibri"/>
          <w:szCs w:val="18"/>
          <w:lang w:val="nl-NL"/>
        </w:rPr>
        <w:t xml:space="preserve">tijdens </w:t>
      </w:r>
      <w:r w:rsidRPr="004F08B0" w:rsidR="006456BD">
        <w:rPr>
          <w:rFonts w:eastAsia="Calibri" w:cs="Calibri"/>
          <w:szCs w:val="18"/>
          <w:lang w:val="nl-NL"/>
        </w:rPr>
        <w:t>de Raad van juni a</w:t>
      </w:r>
      <w:r w:rsidR="00FA4CCD">
        <w:rPr>
          <w:rFonts w:eastAsia="Calibri" w:cs="Calibri"/>
          <w:szCs w:val="18"/>
          <w:lang w:val="nl-NL"/>
        </w:rPr>
        <w:t>.</w:t>
      </w:r>
      <w:r w:rsidRPr="004F08B0" w:rsidR="006456BD">
        <w:rPr>
          <w:rFonts w:eastAsia="Calibri" w:cs="Calibri"/>
          <w:szCs w:val="18"/>
          <w:lang w:val="nl-NL"/>
        </w:rPr>
        <w:t>s. tot een akkoord te kom</w:t>
      </w:r>
      <w:r w:rsidRPr="004F08B0" w:rsidR="00555E7E">
        <w:rPr>
          <w:rFonts w:eastAsia="Calibri" w:cs="Calibri"/>
          <w:szCs w:val="18"/>
          <w:lang w:val="nl-NL"/>
        </w:rPr>
        <w:t xml:space="preserve">en over de overige onderwerpen </w:t>
      </w:r>
      <w:r w:rsidRPr="004F08B0" w:rsidR="006456BD">
        <w:rPr>
          <w:rFonts w:eastAsia="Calibri" w:cs="Calibri"/>
          <w:szCs w:val="18"/>
          <w:lang w:val="nl-NL"/>
        </w:rPr>
        <w:t>uit de algemene Cohesie</w:t>
      </w:r>
      <w:r w:rsidR="00FA4CCD">
        <w:rPr>
          <w:rFonts w:eastAsia="Calibri" w:cs="Calibri"/>
          <w:szCs w:val="18"/>
          <w:lang w:val="nl-NL"/>
        </w:rPr>
        <w:t>-</w:t>
      </w:r>
      <w:r w:rsidRPr="004F08B0" w:rsidR="006456BD">
        <w:rPr>
          <w:rFonts w:eastAsia="Calibri" w:cs="Calibri"/>
          <w:szCs w:val="18"/>
          <w:lang w:val="nl-NL"/>
        </w:rPr>
        <w:t>verordening.</w:t>
      </w:r>
      <w:r w:rsidRPr="006456BD" w:rsidR="006456BD">
        <w:rPr>
          <w:rFonts w:eastAsia="Calibri" w:cs="Calibri"/>
          <w:szCs w:val="18"/>
          <w:lang w:val="nl-NL"/>
        </w:rPr>
        <w:t xml:space="preserve"> </w:t>
      </w:r>
    </w:p>
    <w:sectPr w:rsidRPr="009133DE" w:rsidR="009133DE" w:rsidSect="006456B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89" w:rsidRDefault="00FE0889" w:rsidP="0038766E">
      <w:pPr>
        <w:spacing w:after="0"/>
      </w:pPr>
      <w:r>
        <w:separator/>
      </w:r>
    </w:p>
  </w:endnote>
  <w:endnote w:type="continuationSeparator" w:id="0">
    <w:p w:rsidR="00FE0889" w:rsidRDefault="00FE0889" w:rsidP="00387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5E" w:rsidRDefault="00DE6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030704"/>
      <w:docPartObj>
        <w:docPartGallery w:val="Page Numbers (Bottom of Page)"/>
        <w:docPartUnique/>
      </w:docPartObj>
    </w:sdtPr>
    <w:sdtEndPr>
      <w:rPr>
        <w:noProof/>
      </w:rPr>
    </w:sdtEndPr>
    <w:sdtContent>
      <w:p w:rsidR="0018787A" w:rsidRDefault="0018787A">
        <w:pPr>
          <w:pStyle w:val="Footer"/>
          <w:jc w:val="center"/>
        </w:pPr>
        <w:r w:rsidRPr="0038766E">
          <w:rPr>
            <w:sz w:val="16"/>
            <w:szCs w:val="16"/>
          </w:rPr>
          <w:fldChar w:fldCharType="begin"/>
        </w:r>
        <w:r w:rsidRPr="0038766E">
          <w:rPr>
            <w:sz w:val="16"/>
            <w:szCs w:val="16"/>
          </w:rPr>
          <w:instrText xml:space="preserve"> PAGE   \* MERGEFORMAT </w:instrText>
        </w:r>
        <w:r w:rsidRPr="0038766E">
          <w:rPr>
            <w:sz w:val="16"/>
            <w:szCs w:val="16"/>
          </w:rPr>
          <w:fldChar w:fldCharType="separate"/>
        </w:r>
        <w:r w:rsidR="00DE635E">
          <w:rPr>
            <w:noProof/>
            <w:sz w:val="16"/>
            <w:szCs w:val="16"/>
          </w:rPr>
          <w:t>1</w:t>
        </w:r>
        <w:r w:rsidRPr="0038766E">
          <w:rPr>
            <w:noProof/>
            <w:sz w:val="16"/>
            <w:szCs w:val="16"/>
          </w:rPr>
          <w:fldChar w:fldCharType="end"/>
        </w:r>
      </w:p>
    </w:sdtContent>
  </w:sdt>
  <w:p w:rsidR="0018787A" w:rsidRDefault="00187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5E" w:rsidRDefault="00DE6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89" w:rsidRDefault="00FE0889" w:rsidP="0038766E">
      <w:pPr>
        <w:spacing w:after="0"/>
      </w:pPr>
      <w:r>
        <w:separator/>
      </w:r>
    </w:p>
  </w:footnote>
  <w:footnote w:type="continuationSeparator" w:id="0">
    <w:p w:rsidR="00FE0889" w:rsidRDefault="00FE0889" w:rsidP="003876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5E" w:rsidRDefault="00DE6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5E" w:rsidRDefault="00DE63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5E" w:rsidRDefault="00DE6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4F"/>
    <w:multiLevelType w:val="hybridMultilevel"/>
    <w:tmpl w:val="E76CC3FC"/>
    <w:lvl w:ilvl="0" w:tplc="32AC3E0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3D"/>
    <w:rsid w:val="00004183"/>
    <w:rsid w:val="0001220F"/>
    <w:rsid w:val="000B4DC7"/>
    <w:rsid w:val="000B74CD"/>
    <w:rsid w:val="000D0A0B"/>
    <w:rsid w:val="000E076B"/>
    <w:rsid w:val="00100D72"/>
    <w:rsid w:val="00105503"/>
    <w:rsid w:val="00172AFF"/>
    <w:rsid w:val="001824B6"/>
    <w:rsid w:val="0018787A"/>
    <w:rsid w:val="001B0A92"/>
    <w:rsid w:val="001E434F"/>
    <w:rsid w:val="00206DBE"/>
    <w:rsid w:val="002111E9"/>
    <w:rsid w:val="0024295E"/>
    <w:rsid w:val="002464CF"/>
    <w:rsid w:val="002606F5"/>
    <w:rsid w:val="002618D6"/>
    <w:rsid w:val="00264E7B"/>
    <w:rsid w:val="00284E3E"/>
    <w:rsid w:val="002B3766"/>
    <w:rsid w:val="002B4138"/>
    <w:rsid w:val="003226C1"/>
    <w:rsid w:val="003254C3"/>
    <w:rsid w:val="0032767B"/>
    <w:rsid w:val="00337526"/>
    <w:rsid w:val="00337D1D"/>
    <w:rsid w:val="003457FC"/>
    <w:rsid w:val="0038766E"/>
    <w:rsid w:val="00391CF9"/>
    <w:rsid w:val="003D4908"/>
    <w:rsid w:val="003E5D20"/>
    <w:rsid w:val="00400866"/>
    <w:rsid w:val="00410A3D"/>
    <w:rsid w:val="00420050"/>
    <w:rsid w:val="004421AA"/>
    <w:rsid w:val="0047048F"/>
    <w:rsid w:val="00470E78"/>
    <w:rsid w:val="00486A24"/>
    <w:rsid w:val="004B0582"/>
    <w:rsid w:val="004E438B"/>
    <w:rsid w:val="004F08B0"/>
    <w:rsid w:val="005059C3"/>
    <w:rsid w:val="00505FBD"/>
    <w:rsid w:val="00536CDA"/>
    <w:rsid w:val="00544E51"/>
    <w:rsid w:val="00555E7E"/>
    <w:rsid w:val="0057165D"/>
    <w:rsid w:val="00580052"/>
    <w:rsid w:val="005C559D"/>
    <w:rsid w:val="005C7375"/>
    <w:rsid w:val="005F0770"/>
    <w:rsid w:val="005F1A8D"/>
    <w:rsid w:val="0062402E"/>
    <w:rsid w:val="006456BD"/>
    <w:rsid w:val="00651ED7"/>
    <w:rsid w:val="00681B8E"/>
    <w:rsid w:val="006928BF"/>
    <w:rsid w:val="006970D9"/>
    <w:rsid w:val="006B7FC5"/>
    <w:rsid w:val="006C2269"/>
    <w:rsid w:val="00723AF0"/>
    <w:rsid w:val="00723DAB"/>
    <w:rsid w:val="007E59B7"/>
    <w:rsid w:val="0082502E"/>
    <w:rsid w:val="00872750"/>
    <w:rsid w:val="00887418"/>
    <w:rsid w:val="00897BD1"/>
    <w:rsid w:val="008A2A15"/>
    <w:rsid w:val="008B1F7B"/>
    <w:rsid w:val="008E3941"/>
    <w:rsid w:val="008F5676"/>
    <w:rsid w:val="00902B9E"/>
    <w:rsid w:val="009133DE"/>
    <w:rsid w:val="009356B4"/>
    <w:rsid w:val="00944061"/>
    <w:rsid w:val="009B0718"/>
    <w:rsid w:val="009C6E04"/>
    <w:rsid w:val="009D2D75"/>
    <w:rsid w:val="009E7033"/>
    <w:rsid w:val="009F0811"/>
    <w:rsid w:val="009F4967"/>
    <w:rsid w:val="009F5DAD"/>
    <w:rsid w:val="00A625F4"/>
    <w:rsid w:val="00B037B1"/>
    <w:rsid w:val="00B34F5D"/>
    <w:rsid w:val="00BA2300"/>
    <w:rsid w:val="00BD6C82"/>
    <w:rsid w:val="00BF0807"/>
    <w:rsid w:val="00C21417"/>
    <w:rsid w:val="00C345DC"/>
    <w:rsid w:val="00C9405F"/>
    <w:rsid w:val="00CB0B57"/>
    <w:rsid w:val="00CC2CEB"/>
    <w:rsid w:val="00CD2DEC"/>
    <w:rsid w:val="00CF6C1E"/>
    <w:rsid w:val="00D226E5"/>
    <w:rsid w:val="00D309B7"/>
    <w:rsid w:val="00D443D6"/>
    <w:rsid w:val="00D57B06"/>
    <w:rsid w:val="00D67C1F"/>
    <w:rsid w:val="00D80262"/>
    <w:rsid w:val="00D87AF0"/>
    <w:rsid w:val="00DA6662"/>
    <w:rsid w:val="00DE635E"/>
    <w:rsid w:val="00E52D5E"/>
    <w:rsid w:val="00E611C3"/>
    <w:rsid w:val="00E906F8"/>
    <w:rsid w:val="00EE7CBF"/>
    <w:rsid w:val="00EF5C99"/>
    <w:rsid w:val="00EF6BBE"/>
    <w:rsid w:val="00F531F8"/>
    <w:rsid w:val="00F63422"/>
    <w:rsid w:val="00FA2C9F"/>
    <w:rsid w:val="00FA4CCD"/>
    <w:rsid w:val="00FA680F"/>
    <w:rsid w:val="00FE0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paragraph" w:styleId="Header">
    <w:name w:val="header"/>
    <w:basedOn w:val="Normal"/>
    <w:link w:val="HeaderChar"/>
    <w:uiPriority w:val="99"/>
    <w:unhideWhenUsed/>
    <w:rsid w:val="0038766E"/>
    <w:pPr>
      <w:tabs>
        <w:tab w:val="center" w:pos="4513"/>
        <w:tab w:val="right" w:pos="9026"/>
      </w:tabs>
      <w:spacing w:after="0"/>
    </w:pPr>
  </w:style>
  <w:style w:type="character" w:customStyle="1" w:styleId="HeaderChar">
    <w:name w:val="Header Char"/>
    <w:basedOn w:val="DefaultParagraphFont"/>
    <w:link w:val="Header"/>
    <w:uiPriority w:val="99"/>
    <w:rsid w:val="0038766E"/>
  </w:style>
  <w:style w:type="paragraph" w:styleId="Footer">
    <w:name w:val="footer"/>
    <w:basedOn w:val="Normal"/>
    <w:link w:val="FooterChar"/>
    <w:uiPriority w:val="99"/>
    <w:unhideWhenUsed/>
    <w:rsid w:val="0038766E"/>
    <w:pPr>
      <w:tabs>
        <w:tab w:val="center" w:pos="4513"/>
        <w:tab w:val="right" w:pos="9026"/>
      </w:tabs>
      <w:spacing w:after="0"/>
    </w:pPr>
  </w:style>
  <w:style w:type="character" w:customStyle="1" w:styleId="FooterChar">
    <w:name w:val="Footer Char"/>
    <w:basedOn w:val="DefaultParagraphFont"/>
    <w:link w:val="Footer"/>
    <w:uiPriority w:val="99"/>
    <w:rsid w:val="00387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2DEC"/>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CD2DEC"/>
    <w:rPr>
      <w:rFonts w:ascii="Calibri" w:hAnsi="Calibri"/>
      <w:sz w:val="22"/>
      <w:szCs w:val="21"/>
      <w:lang w:val="nl-NL"/>
    </w:rPr>
  </w:style>
  <w:style w:type="paragraph" w:styleId="BalloonText">
    <w:name w:val="Balloon Text"/>
    <w:basedOn w:val="Normal"/>
    <w:link w:val="BalloonTextChar"/>
    <w:uiPriority w:val="99"/>
    <w:semiHidden/>
    <w:unhideWhenUsed/>
    <w:rsid w:val="00825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E"/>
    <w:rPr>
      <w:rFonts w:ascii="Tahoma" w:hAnsi="Tahoma" w:cs="Tahoma"/>
      <w:sz w:val="16"/>
      <w:szCs w:val="16"/>
    </w:rPr>
  </w:style>
  <w:style w:type="paragraph" w:styleId="Header">
    <w:name w:val="header"/>
    <w:basedOn w:val="Normal"/>
    <w:link w:val="HeaderChar"/>
    <w:uiPriority w:val="99"/>
    <w:unhideWhenUsed/>
    <w:rsid w:val="0038766E"/>
    <w:pPr>
      <w:tabs>
        <w:tab w:val="center" w:pos="4513"/>
        <w:tab w:val="right" w:pos="9026"/>
      </w:tabs>
      <w:spacing w:after="0"/>
    </w:pPr>
  </w:style>
  <w:style w:type="character" w:customStyle="1" w:styleId="HeaderChar">
    <w:name w:val="Header Char"/>
    <w:basedOn w:val="DefaultParagraphFont"/>
    <w:link w:val="Header"/>
    <w:uiPriority w:val="99"/>
    <w:rsid w:val="0038766E"/>
  </w:style>
  <w:style w:type="paragraph" w:styleId="Footer">
    <w:name w:val="footer"/>
    <w:basedOn w:val="Normal"/>
    <w:link w:val="FooterChar"/>
    <w:uiPriority w:val="99"/>
    <w:unhideWhenUsed/>
    <w:rsid w:val="0038766E"/>
    <w:pPr>
      <w:tabs>
        <w:tab w:val="center" w:pos="4513"/>
        <w:tab w:val="right" w:pos="9026"/>
      </w:tabs>
      <w:spacing w:after="0"/>
    </w:pPr>
  </w:style>
  <w:style w:type="character" w:customStyle="1" w:styleId="FooterChar">
    <w:name w:val="Footer Char"/>
    <w:basedOn w:val="DefaultParagraphFont"/>
    <w:link w:val="Footer"/>
    <w:uiPriority w:val="99"/>
    <w:rsid w:val="0038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23">
      <w:bodyDiv w:val="1"/>
      <w:marLeft w:val="0"/>
      <w:marRight w:val="0"/>
      <w:marTop w:val="0"/>
      <w:marBottom w:val="0"/>
      <w:divBdr>
        <w:top w:val="none" w:sz="0" w:space="0" w:color="auto"/>
        <w:left w:val="none" w:sz="0" w:space="0" w:color="auto"/>
        <w:bottom w:val="none" w:sz="0" w:space="0" w:color="auto"/>
        <w:right w:val="none" w:sz="0" w:space="0" w:color="auto"/>
      </w:divBdr>
    </w:div>
    <w:div w:id="861674214">
      <w:bodyDiv w:val="1"/>
      <w:marLeft w:val="0"/>
      <w:marRight w:val="0"/>
      <w:marTop w:val="0"/>
      <w:marBottom w:val="0"/>
      <w:divBdr>
        <w:top w:val="none" w:sz="0" w:space="0" w:color="auto"/>
        <w:left w:val="none" w:sz="0" w:space="0" w:color="auto"/>
        <w:bottom w:val="none" w:sz="0" w:space="0" w:color="auto"/>
        <w:right w:val="none" w:sz="0" w:space="0" w:color="auto"/>
      </w:divBdr>
    </w:div>
    <w:div w:id="1047029360">
      <w:bodyDiv w:val="1"/>
      <w:marLeft w:val="0"/>
      <w:marRight w:val="0"/>
      <w:marTop w:val="0"/>
      <w:marBottom w:val="0"/>
      <w:divBdr>
        <w:top w:val="none" w:sz="0" w:space="0" w:color="auto"/>
        <w:left w:val="none" w:sz="0" w:space="0" w:color="auto"/>
        <w:bottom w:val="none" w:sz="0" w:space="0" w:color="auto"/>
        <w:right w:val="none" w:sz="0" w:space="0" w:color="auto"/>
      </w:divBdr>
    </w:div>
    <w:div w:id="1152143009">
      <w:bodyDiv w:val="1"/>
      <w:marLeft w:val="0"/>
      <w:marRight w:val="0"/>
      <w:marTop w:val="0"/>
      <w:marBottom w:val="0"/>
      <w:divBdr>
        <w:top w:val="none" w:sz="0" w:space="0" w:color="auto"/>
        <w:left w:val="none" w:sz="0" w:space="0" w:color="auto"/>
        <w:bottom w:val="none" w:sz="0" w:space="0" w:color="auto"/>
        <w:right w:val="none" w:sz="0" w:space="0" w:color="auto"/>
      </w:divBdr>
    </w:div>
    <w:div w:id="1346328181">
      <w:bodyDiv w:val="1"/>
      <w:marLeft w:val="0"/>
      <w:marRight w:val="0"/>
      <w:marTop w:val="0"/>
      <w:marBottom w:val="0"/>
      <w:divBdr>
        <w:top w:val="none" w:sz="0" w:space="0" w:color="auto"/>
        <w:left w:val="none" w:sz="0" w:space="0" w:color="auto"/>
        <w:bottom w:val="none" w:sz="0" w:space="0" w:color="auto"/>
        <w:right w:val="none" w:sz="0" w:space="0" w:color="auto"/>
      </w:divBdr>
    </w:div>
    <w:div w:id="1491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1343</ap:Words>
  <ap:Characters>8090</ap:Characters>
  <ap:DocSecurity>0</ap:DocSecurity>
  <ap:Lines>125</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0x010100927B37F5A7AD774896FF58E435D3FA7E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