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283BE5" w:rsidR="008B1D75" w:rsidP="008B1D75" w:rsidRDefault="008B1D75">
      <w:pPr>
        <w:spacing w:line="240" w:lineRule="auto"/>
        <w:jc w:val="center"/>
        <w:rPr>
          <w:b/>
          <w:sz w:val="24"/>
          <w:szCs w:val="24"/>
        </w:rPr>
      </w:pPr>
      <w:r w:rsidRPr="00283BE5">
        <w:rPr>
          <w:b/>
          <w:sz w:val="24"/>
          <w:szCs w:val="24"/>
        </w:rPr>
        <w:t>Opdrachtformulering commissie shared vision</w:t>
      </w:r>
    </w:p>
    <w:p w:rsidRPr="00283BE5" w:rsidR="0061164C" w:rsidP="008B1D75" w:rsidRDefault="0061164C">
      <w:pPr>
        <w:spacing w:line="240" w:lineRule="auto"/>
        <w:jc w:val="center"/>
        <w:rPr>
          <w:b/>
          <w:sz w:val="24"/>
          <w:szCs w:val="24"/>
        </w:rPr>
      </w:pPr>
    </w:p>
    <w:p w:rsidRPr="00283BE5" w:rsidR="008B1D75" w:rsidP="008B1D75" w:rsidRDefault="004B4AE5">
      <w:pPr>
        <w:spacing w:line="240" w:lineRule="auto"/>
        <w:rPr>
          <w:b/>
          <w:sz w:val="24"/>
          <w:szCs w:val="24"/>
        </w:rPr>
      </w:pPr>
      <w:r w:rsidRPr="00283BE5">
        <w:rPr>
          <w:b/>
          <w:sz w:val="24"/>
          <w:szCs w:val="24"/>
        </w:rPr>
        <w:t>Inleiding</w:t>
      </w:r>
    </w:p>
    <w:p w:rsidRPr="00283BE5" w:rsidR="00F868AD" w:rsidP="008B1D75" w:rsidRDefault="00F868AD">
      <w:pPr>
        <w:spacing w:line="240" w:lineRule="auto"/>
        <w:rPr>
          <w:b/>
          <w:sz w:val="24"/>
          <w:szCs w:val="24"/>
        </w:rPr>
      </w:pPr>
      <w:r w:rsidRPr="00283BE5">
        <w:rPr>
          <w:sz w:val="24"/>
          <w:szCs w:val="24"/>
        </w:rPr>
        <w:t xml:space="preserve">In </w:t>
      </w:r>
      <w:r w:rsidRPr="00283BE5" w:rsidR="007B214A">
        <w:rPr>
          <w:sz w:val="24"/>
          <w:szCs w:val="24"/>
        </w:rPr>
        <w:t>2008</w:t>
      </w:r>
      <w:r w:rsidRPr="00283BE5" w:rsidR="00794D29">
        <w:rPr>
          <w:sz w:val="24"/>
          <w:szCs w:val="24"/>
        </w:rPr>
        <w:t xml:space="preserve"> </w:t>
      </w:r>
      <w:r w:rsidRPr="00283BE5">
        <w:rPr>
          <w:sz w:val="24"/>
          <w:szCs w:val="24"/>
        </w:rPr>
        <w:t>hebben Schiphol, KLM, LVNL</w:t>
      </w:r>
      <w:r w:rsidRPr="00283BE5" w:rsidR="00941E1F">
        <w:rPr>
          <w:sz w:val="24"/>
          <w:szCs w:val="24"/>
        </w:rPr>
        <w:t xml:space="preserve">, </w:t>
      </w:r>
      <w:r w:rsidRPr="00283BE5" w:rsidR="005B118E">
        <w:rPr>
          <w:sz w:val="24"/>
          <w:szCs w:val="24"/>
        </w:rPr>
        <w:t xml:space="preserve">samen met de bestuurlijk partijen in de regio, de omwonenden en </w:t>
      </w:r>
      <w:r w:rsidRPr="00283BE5" w:rsidR="00941E1F">
        <w:rPr>
          <w:sz w:val="24"/>
          <w:szCs w:val="24"/>
        </w:rPr>
        <w:t>het Rijk</w:t>
      </w:r>
      <w:r w:rsidRPr="00283BE5" w:rsidR="005B118E">
        <w:rPr>
          <w:sz w:val="24"/>
          <w:szCs w:val="24"/>
        </w:rPr>
        <w:t xml:space="preserve"> </w:t>
      </w:r>
      <w:r w:rsidRPr="00283BE5">
        <w:rPr>
          <w:sz w:val="24"/>
          <w:szCs w:val="24"/>
        </w:rPr>
        <w:t xml:space="preserve">een gezamenlijke visie </w:t>
      </w:r>
      <w:r w:rsidRPr="00283BE5" w:rsidR="00F353A5">
        <w:rPr>
          <w:sz w:val="24"/>
          <w:szCs w:val="24"/>
        </w:rPr>
        <w:t xml:space="preserve">(“shared vision”) </w:t>
      </w:r>
      <w:r w:rsidRPr="00283BE5">
        <w:rPr>
          <w:sz w:val="24"/>
          <w:szCs w:val="24"/>
        </w:rPr>
        <w:t xml:space="preserve">ontwikkeld over de </w:t>
      </w:r>
      <w:r w:rsidRPr="00283BE5" w:rsidR="00794D29">
        <w:rPr>
          <w:sz w:val="24"/>
          <w:szCs w:val="24"/>
        </w:rPr>
        <w:t xml:space="preserve">selectieve </w:t>
      </w:r>
      <w:r w:rsidRPr="00283BE5">
        <w:rPr>
          <w:sz w:val="24"/>
          <w:szCs w:val="24"/>
        </w:rPr>
        <w:t xml:space="preserve">ontwikkeling van </w:t>
      </w:r>
      <w:r w:rsidRPr="00283BE5" w:rsidR="005B118E">
        <w:rPr>
          <w:sz w:val="24"/>
          <w:szCs w:val="24"/>
        </w:rPr>
        <w:t xml:space="preserve">de </w:t>
      </w:r>
      <w:r w:rsidRPr="00283BE5">
        <w:rPr>
          <w:sz w:val="24"/>
          <w:szCs w:val="24"/>
        </w:rPr>
        <w:t xml:space="preserve">luchthaven </w:t>
      </w:r>
      <w:r w:rsidRPr="00283BE5" w:rsidR="00A242A7">
        <w:rPr>
          <w:sz w:val="24"/>
          <w:szCs w:val="24"/>
        </w:rPr>
        <w:t xml:space="preserve">Schiphol tot </w:t>
      </w:r>
      <w:r w:rsidRPr="00283BE5" w:rsidR="005B118E">
        <w:rPr>
          <w:sz w:val="24"/>
          <w:szCs w:val="24"/>
        </w:rPr>
        <w:t xml:space="preserve">en met </w:t>
      </w:r>
      <w:r w:rsidRPr="00283BE5" w:rsidR="00A242A7">
        <w:rPr>
          <w:sz w:val="24"/>
          <w:szCs w:val="24"/>
        </w:rPr>
        <w:t>2020.</w:t>
      </w:r>
      <w:r w:rsidRPr="00283BE5" w:rsidR="006336AE">
        <w:rPr>
          <w:sz w:val="24"/>
          <w:szCs w:val="24"/>
        </w:rPr>
        <w:t xml:space="preserve"> </w:t>
      </w:r>
      <w:r w:rsidRPr="00283BE5">
        <w:rPr>
          <w:sz w:val="24"/>
          <w:szCs w:val="24"/>
        </w:rPr>
        <w:t>Deze gezamenlijke v</w:t>
      </w:r>
      <w:r w:rsidRPr="00283BE5" w:rsidR="005B118E">
        <w:rPr>
          <w:sz w:val="24"/>
          <w:szCs w:val="24"/>
        </w:rPr>
        <w:t>isie is neer</w:t>
      </w:r>
      <w:r w:rsidRPr="00283BE5">
        <w:rPr>
          <w:sz w:val="24"/>
          <w:szCs w:val="24"/>
        </w:rPr>
        <w:t xml:space="preserve">gelegd in </w:t>
      </w:r>
      <w:r w:rsidRPr="00283BE5" w:rsidR="00A242A7">
        <w:rPr>
          <w:sz w:val="24"/>
          <w:szCs w:val="24"/>
        </w:rPr>
        <w:t xml:space="preserve">het </w:t>
      </w:r>
      <w:r w:rsidRPr="00283BE5">
        <w:rPr>
          <w:sz w:val="24"/>
          <w:szCs w:val="24"/>
        </w:rPr>
        <w:t xml:space="preserve">zogenaamde Aldersakkoord </w:t>
      </w:r>
      <w:r w:rsidRPr="00283BE5" w:rsidR="005B118E">
        <w:rPr>
          <w:sz w:val="24"/>
          <w:szCs w:val="24"/>
        </w:rPr>
        <w:t>tussen genoemde partijen van 1 oktober 2008 en vervolgens opgenomen als kader voor het rijksbeleid</w:t>
      </w:r>
      <w:r w:rsidRPr="00283BE5">
        <w:rPr>
          <w:sz w:val="24"/>
          <w:szCs w:val="24"/>
        </w:rPr>
        <w:t xml:space="preserve"> in de </w:t>
      </w:r>
      <w:r w:rsidRPr="00283BE5" w:rsidR="007B214A">
        <w:rPr>
          <w:sz w:val="24"/>
          <w:szCs w:val="24"/>
        </w:rPr>
        <w:t>L</w:t>
      </w:r>
      <w:r w:rsidRPr="00283BE5">
        <w:rPr>
          <w:sz w:val="24"/>
          <w:szCs w:val="24"/>
        </w:rPr>
        <w:t>uchtvaartnota.</w:t>
      </w:r>
      <w:r w:rsidRPr="00283BE5" w:rsidR="00A242A7">
        <w:rPr>
          <w:sz w:val="24"/>
          <w:szCs w:val="24"/>
        </w:rPr>
        <w:t xml:space="preserve"> </w:t>
      </w:r>
    </w:p>
    <w:p w:rsidRPr="00283BE5" w:rsidR="00A242A7" w:rsidP="008B1D75" w:rsidRDefault="00CF384A">
      <w:pPr>
        <w:spacing w:line="240" w:lineRule="auto"/>
        <w:rPr>
          <w:sz w:val="24"/>
          <w:szCs w:val="24"/>
        </w:rPr>
      </w:pPr>
      <w:r w:rsidRPr="00283BE5">
        <w:rPr>
          <w:sz w:val="24"/>
          <w:szCs w:val="24"/>
        </w:rPr>
        <w:t>Het afg</w:t>
      </w:r>
      <w:r w:rsidRPr="00283BE5" w:rsidR="006D0883">
        <w:rPr>
          <w:sz w:val="24"/>
          <w:szCs w:val="24"/>
        </w:rPr>
        <w:t xml:space="preserve">elopen jaar is op diverse </w:t>
      </w:r>
      <w:r w:rsidRPr="00283BE5">
        <w:rPr>
          <w:sz w:val="24"/>
          <w:szCs w:val="24"/>
        </w:rPr>
        <w:t xml:space="preserve">momenten gebleken dat </w:t>
      </w:r>
      <w:r w:rsidRPr="00283BE5" w:rsidR="00941E1F">
        <w:rPr>
          <w:sz w:val="24"/>
          <w:szCs w:val="24"/>
        </w:rPr>
        <w:t xml:space="preserve">Schiphol en KLM </w:t>
      </w:r>
      <w:r w:rsidRPr="00283BE5" w:rsidR="005B118E">
        <w:rPr>
          <w:sz w:val="24"/>
          <w:szCs w:val="24"/>
        </w:rPr>
        <w:t>een verschillend</w:t>
      </w:r>
      <w:r w:rsidRPr="00283BE5">
        <w:rPr>
          <w:sz w:val="24"/>
          <w:szCs w:val="24"/>
        </w:rPr>
        <w:t xml:space="preserve"> beeld hebben </w:t>
      </w:r>
      <w:r w:rsidRPr="00283BE5" w:rsidR="007B214A">
        <w:rPr>
          <w:sz w:val="24"/>
          <w:szCs w:val="24"/>
        </w:rPr>
        <w:t>over</w:t>
      </w:r>
      <w:r w:rsidRPr="00283BE5">
        <w:rPr>
          <w:sz w:val="24"/>
          <w:szCs w:val="24"/>
        </w:rPr>
        <w:t xml:space="preserve"> </w:t>
      </w:r>
      <w:r w:rsidRPr="00283BE5" w:rsidR="005B118E">
        <w:rPr>
          <w:sz w:val="24"/>
          <w:szCs w:val="24"/>
        </w:rPr>
        <w:t xml:space="preserve">de naleving </w:t>
      </w:r>
      <w:r w:rsidRPr="00283BE5" w:rsidR="007B214A">
        <w:rPr>
          <w:sz w:val="24"/>
          <w:szCs w:val="24"/>
        </w:rPr>
        <w:t xml:space="preserve">van </w:t>
      </w:r>
      <w:r w:rsidRPr="00283BE5">
        <w:rPr>
          <w:sz w:val="24"/>
          <w:szCs w:val="24"/>
        </w:rPr>
        <w:t xml:space="preserve">deze afspraken </w:t>
      </w:r>
      <w:r w:rsidRPr="00283BE5" w:rsidR="005B118E">
        <w:rPr>
          <w:sz w:val="24"/>
          <w:szCs w:val="24"/>
        </w:rPr>
        <w:t>uit het Aldersak</w:t>
      </w:r>
      <w:r w:rsidRPr="00283BE5" w:rsidR="00794D29">
        <w:rPr>
          <w:sz w:val="24"/>
          <w:szCs w:val="24"/>
        </w:rPr>
        <w:t>koord</w:t>
      </w:r>
      <w:r w:rsidRPr="00283BE5" w:rsidR="005B118E">
        <w:rPr>
          <w:sz w:val="24"/>
          <w:szCs w:val="24"/>
        </w:rPr>
        <w:t xml:space="preserve"> </w:t>
      </w:r>
      <w:r w:rsidRPr="00283BE5" w:rsidR="006D0883">
        <w:rPr>
          <w:sz w:val="24"/>
          <w:szCs w:val="24"/>
        </w:rPr>
        <w:t xml:space="preserve">dan wel </w:t>
      </w:r>
      <w:r w:rsidRPr="00283BE5" w:rsidR="005B118E">
        <w:rPr>
          <w:sz w:val="24"/>
          <w:szCs w:val="24"/>
        </w:rPr>
        <w:t xml:space="preserve">dat zij </w:t>
      </w:r>
      <w:r w:rsidRPr="00283BE5" w:rsidR="006D0883">
        <w:rPr>
          <w:sz w:val="24"/>
          <w:szCs w:val="24"/>
        </w:rPr>
        <w:t xml:space="preserve">een </w:t>
      </w:r>
      <w:r w:rsidRPr="00283BE5" w:rsidR="007B214A">
        <w:rPr>
          <w:sz w:val="24"/>
          <w:szCs w:val="24"/>
        </w:rPr>
        <w:t>verschillende</w:t>
      </w:r>
      <w:r w:rsidRPr="00283BE5" w:rsidR="006336AE">
        <w:rPr>
          <w:sz w:val="24"/>
          <w:szCs w:val="24"/>
        </w:rPr>
        <w:t xml:space="preserve"> </w:t>
      </w:r>
      <w:r w:rsidRPr="00283BE5">
        <w:rPr>
          <w:sz w:val="24"/>
          <w:szCs w:val="24"/>
        </w:rPr>
        <w:t>interpretatie</w:t>
      </w:r>
      <w:r w:rsidRPr="00283BE5" w:rsidR="006336AE">
        <w:rPr>
          <w:sz w:val="24"/>
          <w:szCs w:val="24"/>
        </w:rPr>
        <w:t xml:space="preserve"> </w:t>
      </w:r>
      <w:r w:rsidRPr="00283BE5" w:rsidR="007B214A">
        <w:rPr>
          <w:sz w:val="24"/>
          <w:szCs w:val="24"/>
        </w:rPr>
        <w:t>hebben</w:t>
      </w:r>
      <w:r w:rsidRPr="00283BE5" w:rsidR="005B118E">
        <w:rPr>
          <w:sz w:val="24"/>
          <w:szCs w:val="24"/>
        </w:rPr>
        <w:t xml:space="preserve"> </w:t>
      </w:r>
      <w:r w:rsidRPr="00283BE5" w:rsidR="007B214A">
        <w:rPr>
          <w:sz w:val="24"/>
          <w:szCs w:val="24"/>
        </w:rPr>
        <w:t xml:space="preserve">over de invulling van </w:t>
      </w:r>
      <w:r w:rsidRPr="00283BE5" w:rsidR="00BF6A3F">
        <w:rPr>
          <w:sz w:val="24"/>
          <w:szCs w:val="24"/>
        </w:rPr>
        <w:t>deze gezamenlijke visie</w:t>
      </w:r>
      <w:r w:rsidRPr="00283BE5" w:rsidR="006D0883">
        <w:rPr>
          <w:sz w:val="24"/>
          <w:szCs w:val="24"/>
        </w:rPr>
        <w:t xml:space="preserve"> in de </w:t>
      </w:r>
      <w:r w:rsidRPr="00283BE5" w:rsidR="00941E1F">
        <w:rPr>
          <w:sz w:val="24"/>
          <w:szCs w:val="24"/>
        </w:rPr>
        <w:t>praktijk</w:t>
      </w:r>
      <w:r w:rsidRPr="00283BE5" w:rsidR="00BF6A3F">
        <w:rPr>
          <w:sz w:val="24"/>
          <w:szCs w:val="24"/>
        </w:rPr>
        <w:t xml:space="preserve">. </w:t>
      </w:r>
      <w:r w:rsidRPr="00283BE5" w:rsidR="00A242A7">
        <w:rPr>
          <w:sz w:val="24"/>
          <w:szCs w:val="24"/>
        </w:rPr>
        <w:t xml:space="preserve">Dit verschil van inzicht is recentelijk weer aan de orde gekomen in het overleg over het investeringsplan </w:t>
      </w:r>
      <w:r w:rsidRPr="00283BE5" w:rsidR="007B214A">
        <w:rPr>
          <w:sz w:val="24"/>
          <w:szCs w:val="24"/>
        </w:rPr>
        <w:t xml:space="preserve">van Schiphol </w:t>
      </w:r>
      <w:r w:rsidRPr="00283BE5" w:rsidR="00A242A7">
        <w:rPr>
          <w:sz w:val="24"/>
          <w:szCs w:val="24"/>
        </w:rPr>
        <w:t>voor de komende jaren, het zoge</w:t>
      </w:r>
      <w:r w:rsidRPr="00283BE5" w:rsidR="006D0883">
        <w:rPr>
          <w:sz w:val="24"/>
          <w:szCs w:val="24"/>
        </w:rPr>
        <w:t>naamde Masterplan. H</w:t>
      </w:r>
      <w:r w:rsidRPr="00283BE5" w:rsidR="00A242A7">
        <w:rPr>
          <w:sz w:val="24"/>
          <w:szCs w:val="24"/>
        </w:rPr>
        <w:t>et overleg over het Masterplan en de financiële consequent</w:t>
      </w:r>
      <w:r w:rsidRPr="00283BE5" w:rsidR="006D0883">
        <w:rPr>
          <w:sz w:val="24"/>
          <w:szCs w:val="24"/>
        </w:rPr>
        <w:t>ies daarvan voor de tarieven is hierdoor in een impasse gekomen</w:t>
      </w:r>
      <w:r w:rsidRPr="00283BE5" w:rsidR="00A242A7">
        <w:rPr>
          <w:sz w:val="24"/>
          <w:szCs w:val="24"/>
        </w:rPr>
        <w:t xml:space="preserve">. Deze impasse is mede gelet op </w:t>
      </w:r>
      <w:r w:rsidRPr="00283BE5" w:rsidR="006D0883">
        <w:rPr>
          <w:sz w:val="24"/>
          <w:szCs w:val="24"/>
        </w:rPr>
        <w:t>het belang van een go</w:t>
      </w:r>
      <w:r w:rsidRPr="00283BE5" w:rsidR="002D55F0">
        <w:rPr>
          <w:sz w:val="24"/>
          <w:szCs w:val="24"/>
        </w:rPr>
        <w:t>ede samenwer</w:t>
      </w:r>
      <w:r w:rsidRPr="00283BE5" w:rsidR="00905057">
        <w:rPr>
          <w:sz w:val="24"/>
          <w:szCs w:val="24"/>
        </w:rPr>
        <w:t>king tussen luchthaven en de netwerk</w:t>
      </w:r>
      <w:r w:rsidRPr="00283BE5" w:rsidR="002D55F0">
        <w:rPr>
          <w:sz w:val="24"/>
          <w:szCs w:val="24"/>
        </w:rPr>
        <w:t>carrier</w:t>
      </w:r>
      <w:r w:rsidRPr="00283BE5" w:rsidR="00F353A5">
        <w:rPr>
          <w:sz w:val="24"/>
          <w:szCs w:val="24"/>
        </w:rPr>
        <w:t>, het publieke belang van de Mainport</w:t>
      </w:r>
      <w:r w:rsidRPr="00283BE5" w:rsidR="006D0883">
        <w:rPr>
          <w:sz w:val="24"/>
          <w:szCs w:val="24"/>
        </w:rPr>
        <w:t xml:space="preserve"> en </w:t>
      </w:r>
      <w:r w:rsidRPr="00283BE5" w:rsidR="00A242A7">
        <w:rPr>
          <w:sz w:val="24"/>
          <w:szCs w:val="24"/>
        </w:rPr>
        <w:t xml:space="preserve">de lopende evaluatie van de Wet luchtvaart </w:t>
      </w:r>
      <w:r w:rsidRPr="00283BE5" w:rsidR="006D0883">
        <w:rPr>
          <w:sz w:val="24"/>
          <w:szCs w:val="24"/>
        </w:rPr>
        <w:t xml:space="preserve">zeer </w:t>
      </w:r>
      <w:r w:rsidRPr="00283BE5" w:rsidR="00A242A7">
        <w:rPr>
          <w:sz w:val="24"/>
          <w:szCs w:val="24"/>
        </w:rPr>
        <w:t xml:space="preserve">onwenselijk. </w:t>
      </w:r>
    </w:p>
    <w:p w:rsidRPr="00283BE5" w:rsidR="00905057" w:rsidP="008B1D75" w:rsidRDefault="00A242A7">
      <w:pPr>
        <w:spacing w:line="240" w:lineRule="auto"/>
        <w:rPr>
          <w:sz w:val="24"/>
          <w:szCs w:val="24"/>
        </w:rPr>
      </w:pPr>
      <w:r w:rsidRPr="00283BE5">
        <w:rPr>
          <w:sz w:val="24"/>
          <w:szCs w:val="24"/>
        </w:rPr>
        <w:t>In een overleg van 6 augustus jl</w:t>
      </w:r>
      <w:r w:rsidRPr="00283BE5" w:rsidR="002F5AD0">
        <w:rPr>
          <w:sz w:val="24"/>
          <w:szCs w:val="24"/>
        </w:rPr>
        <w:t>.</w:t>
      </w:r>
      <w:r w:rsidRPr="00283BE5">
        <w:rPr>
          <w:sz w:val="24"/>
          <w:szCs w:val="24"/>
        </w:rPr>
        <w:t xml:space="preserve"> hebben Schiphol, KLM en de </w:t>
      </w:r>
      <w:r w:rsidRPr="00283BE5" w:rsidR="007B214A">
        <w:rPr>
          <w:sz w:val="24"/>
          <w:szCs w:val="24"/>
        </w:rPr>
        <w:t>m</w:t>
      </w:r>
      <w:r w:rsidRPr="00283BE5">
        <w:rPr>
          <w:sz w:val="24"/>
          <w:szCs w:val="24"/>
        </w:rPr>
        <w:t xml:space="preserve">inisteries </w:t>
      </w:r>
      <w:r w:rsidRPr="00283BE5" w:rsidR="007B214A">
        <w:rPr>
          <w:sz w:val="24"/>
          <w:szCs w:val="24"/>
        </w:rPr>
        <w:t xml:space="preserve">van </w:t>
      </w:r>
      <w:r w:rsidRPr="00283BE5">
        <w:rPr>
          <w:sz w:val="24"/>
          <w:szCs w:val="24"/>
        </w:rPr>
        <w:t xml:space="preserve">IenM, EL&amp;I en Financiën </w:t>
      </w:r>
      <w:r w:rsidRPr="00283BE5" w:rsidR="002D55F0">
        <w:rPr>
          <w:sz w:val="24"/>
          <w:szCs w:val="24"/>
        </w:rPr>
        <w:t xml:space="preserve">gesproken over de mogelijkheden om deze impasse </w:t>
      </w:r>
      <w:r w:rsidRPr="00283BE5" w:rsidR="007B214A">
        <w:rPr>
          <w:sz w:val="24"/>
          <w:szCs w:val="24"/>
        </w:rPr>
        <w:t>te doorbreken</w:t>
      </w:r>
      <w:r w:rsidRPr="00283BE5" w:rsidR="002D55F0">
        <w:rPr>
          <w:sz w:val="24"/>
          <w:szCs w:val="24"/>
        </w:rPr>
        <w:t xml:space="preserve">. </w:t>
      </w:r>
      <w:r w:rsidRPr="00283BE5" w:rsidR="006D0883">
        <w:rPr>
          <w:sz w:val="24"/>
          <w:szCs w:val="24"/>
        </w:rPr>
        <w:t>Afgesproken is dat een commissie onder leiding van een onafhankelijke voorzi</w:t>
      </w:r>
      <w:r w:rsidRPr="00283BE5" w:rsidR="005B118E">
        <w:rPr>
          <w:sz w:val="24"/>
          <w:szCs w:val="24"/>
        </w:rPr>
        <w:t xml:space="preserve">tter wordt gevraagd </w:t>
      </w:r>
      <w:r w:rsidRPr="00283BE5" w:rsidR="00F353A5">
        <w:rPr>
          <w:sz w:val="24"/>
          <w:szCs w:val="24"/>
        </w:rPr>
        <w:t xml:space="preserve">voor </w:t>
      </w:r>
      <w:r w:rsidRPr="00283BE5" w:rsidR="005B118E">
        <w:rPr>
          <w:sz w:val="24"/>
          <w:szCs w:val="24"/>
        </w:rPr>
        <w:t>de genoemde</w:t>
      </w:r>
      <w:r w:rsidRPr="00283BE5" w:rsidR="006D0883">
        <w:rPr>
          <w:sz w:val="24"/>
          <w:szCs w:val="24"/>
        </w:rPr>
        <w:t xml:space="preserve"> </w:t>
      </w:r>
      <w:r w:rsidRPr="00283BE5" w:rsidR="007B214A">
        <w:rPr>
          <w:sz w:val="24"/>
          <w:szCs w:val="24"/>
        </w:rPr>
        <w:t>m</w:t>
      </w:r>
      <w:r w:rsidRPr="00283BE5" w:rsidR="002D55F0">
        <w:rPr>
          <w:sz w:val="24"/>
          <w:szCs w:val="24"/>
        </w:rPr>
        <w:t>inisteries de ont</w:t>
      </w:r>
      <w:r w:rsidRPr="00283BE5" w:rsidR="00794D29">
        <w:rPr>
          <w:sz w:val="24"/>
          <w:szCs w:val="24"/>
        </w:rPr>
        <w:t>stane impasse</w:t>
      </w:r>
      <w:r w:rsidRPr="00283BE5" w:rsidR="00F353A5">
        <w:rPr>
          <w:sz w:val="24"/>
          <w:szCs w:val="24"/>
        </w:rPr>
        <w:t xml:space="preserve"> zo feitelijk mogelijk te analys</w:t>
      </w:r>
      <w:r w:rsidRPr="00283BE5" w:rsidR="004B2ED6">
        <w:rPr>
          <w:sz w:val="24"/>
          <w:szCs w:val="24"/>
        </w:rPr>
        <w:t>e</w:t>
      </w:r>
      <w:r w:rsidRPr="00283BE5" w:rsidR="00F353A5">
        <w:rPr>
          <w:sz w:val="24"/>
          <w:szCs w:val="24"/>
        </w:rPr>
        <w:t>ren en op</w:t>
      </w:r>
      <w:r w:rsidRPr="00283BE5" w:rsidR="004B2ED6">
        <w:rPr>
          <w:sz w:val="24"/>
          <w:szCs w:val="24"/>
        </w:rPr>
        <w:t xml:space="preserve"> </w:t>
      </w:r>
      <w:r w:rsidRPr="00283BE5" w:rsidR="00F353A5">
        <w:rPr>
          <w:sz w:val="24"/>
          <w:szCs w:val="24"/>
        </w:rPr>
        <w:t>basis daarvan mogelijkheden voor een oplossing aan te dragen</w:t>
      </w:r>
      <w:r w:rsidRPr="00283BE5" w:rsidR="002F5AD0">
        <w:rPr>
          <w:sz w:val="24"/>
          <w:szCs w:val="24"/>
        </w:rPr>
        <w:t>.</w:t>
      </w:r>
    </w:p>
    <w:p w:rsidRPr="00283BE5" w:rsidR="008B1D75" w:rsidP="00E324AE" w:rsidRDefault="008B1D75">
      <w:pPr>
        <w:rPr>
          <w:b/>
          <w:sz w:val="24"/>
          <w:szCs w:val="24"/>
        </w:rPr>
      </w:pPr>
    </w:p>
    <w:p w:rsidRPr="00283BE5" w:rsidR="00E324AE" w:rsidP="00E324AE" w:rsidRDefault="006D0883">
      <w:pPr>
        <w:rPr>
          <w:b/>
          <w:sz w:val="24"/>
          <w:szCs w:val="24"/>
        </w:rPr>
      </w:pPr>
      <w:r w:rsidRPr="00283BE5">
        <w:rPr>
          <w:b/>
          <w:sz w:val="24"/>
          <w:szCs w:val="24"/>
        </w:rPr>
        <w:t>Opdracht</w:t>
      </w:r>
    </w:p>
    <w:p w:rsidRPr="00283BE5" w:rsidR="00CD705E" w:rsidP="008B1D75" w:rsidRDefault="006D0883">
      <w:pPr>
        <w:spacing w:line="240" w:lineRule="auto"/>
        <w:rPr>
          <w:sz w:val="24"/>
          <w:szCs w:val="24"/>
        </w:rPr>
      </w:pPr>
      <w:r w:rsidRPr="00283BE5">
        <w:rPr>
          <w:sz w:val="24"/>
          <w:szCs w:val="24"/>
        </w:rPr>
        <w:t xml:space="preserve">De commissie wordt gevraagd om </w:t>
      </w:r>
      <w:r w:rsidRPr="00283BE5" w:rsidR="002D55F0">
        <w:rPr>
          <w:sz w:val="24"/>
          <w:szCs w:val="24"/>
        </w:rPr>
        <w:t xml:space="preserve">aan </w:t>
      </w:r>
      <w:r w:rsidRPr="00283BE5">
        <w:rPr>
          <w:sz w:val="24"/>
          <w:szCs w:val="24"/>
        </w:rPr>
        <w:t xml:space="preserve">de betrokken </w:t>
      </w:r>
      <w:r w:rsidRPr="00283BE5" w:rsidR="007B214A">
        <w:rPr>
          <w:sz w:val="24"/>
          <w:szCs w:val="24"/>
        </w:rPr>
        <w:t>m</w:t>
      </w:r>
      <w:r w:rsidRPr="00283BE5" w:rsidR="002D55F0">
        <w:rPr>
          <w:sz w:val="24"/>
          <w:szCs w:val="24"/>
        </w:rPr>
        <w:t xml:space="preserve">inisteries </w:t>
      </w:r>
      <w:r w:rsidRPr="00283BE5">
        <w:rPr>
          <w:sz w:val="24"/>
          <w:szCs w:val="24"/>
        </w:rPr>
        <w:t xml:space="preserve">te </w:t>
      </w:r>
      <w:r w:rsidRPr="00283BE5" w:rsidR="00941E1F">
        <w:rPr>
          <w:sz w:val="24"/>
          <w:szCs w:val="24"/>
        </w:rPr>
        <w:t xml:space="preserve">rapporteren en </w:t>
      </w:r>
      <w:r w:rsidRPr="00283BE5" w:rsidR="002D55F0">
        <w:rPr>
          <w:sz w:val="24"/>
          <w:szCs w:val="24"/>
        </w:rPr>
        <w:t xml:space="preserve">te </w:t>
      </w:r>
      <w:r w:rsidRPr="00283BE5">
        <w:rPr>
          <w:sz w:val="24"/>
          <w:szCs w:val="24"/>
        </w:rPr>
        <w:t>ad</w:t>
      </w:r>
      <w:r w:rsidRPr="00283BE5" w:rsidR="002F5AD0">
        <w:rPr>
          <w:sz w:val="24"/>
          <w:szCs w:val="24"/>
        </w:rPr>
        <w:t>viseren over de volgende zaken</w:t>
      </w:r>
      <w:r w:rsidRPr="00283BE5" w:rsidR="00941E1F">
        <w:rPr>
          <w:sz w:val="24"/>
          <w:szCs w:val="24"/>
        </w:rPr>
        <w:t>.</w:t>
      </w:r>
    </w:p>
    <w:p w:rsidRPr="00283BE5" w:rsidR="00794D29" w:rsidP="008B1D75" w:rsidRDefault="00941E1F">
      <w:pPr>
        <w:pStyle w:val="ListParagraph"/>
        <w:spacing w:line="240" w:lineRule="auto"/>
        <w:ind w:left="0"/>
        <w:rPr>
          <w:sz w:val="24"/>
          <w:szCs w:val="24"/>
        </w:rPr>
      </w:pPr>
      <w:r w:rsidRPr="00283BE5">
        <w:rPr>
          <w:b/>
          <w:i/>
          <w:sz w:val="24"/>
          <w:szCs w:val="24"/>
        </w:rPr>
        <w:t xml:space="preserve">Fase 1: terugblik </w:t>
      </w:r>
      <w:r w:rsidRPr="00283BE5" w:rsidR="00F868AD">
        <w:rPr>
          <w:b/>
          <w:sz w:val="24"/>
          <w:szCs w:val="24"/>
        </w:rPr>
        <w:br/>
      </w:r>
      <w:r w:rsidRPr="00283BE5">
        <w:rPr>
          <w:sz w:val="24"/>
          <w:szCs w:val="24"/>
        </w:rPr>
        <w:t xml:space="preserve">De commissie wordt gevraagd om </w:t>
      </w:r>
      <w:r w:rsidRPr="00283BE5" w:rsidR="00F353A5">
        <w:rPr>
          <w:sz w:val="24"/>
          <w:szCs w:val="24"/>
        </w:rPr>
        <w:t xml:space="preserve">zo feitelijk mogelijk </w:t>
      </w:r>
      <w:r w:rsidRPr="00283BE5">
        <w:rPr>
          <w:sz w:val="24"/>
          <w:szCs w:val="24"/>
        </w:rPr>
        <w:t>te toetsen of de shared vision</w:t>
      </w:r>
      <w:r w:rsidRPr="00283BE5" w:rsidR="005B118E">
        <w:rPr>
          <w:sz w:val="24"/>
          <w:szCs w:val="24"/>
        </w:rPr>
        <w:t xml:space="preserve"> </w:t>
      </w:r>
      <w:r w:rsidRPr="00283BE5" w:rsidR="003808FB">
        <w:rPr>
          <w:sz w:val="24"/>
          <w:szCs w:val="24"/>
        </w:rPr>
        <w:t xml:space="preserve">inzake de selectieve ontwikkeling van Schiphol </w:t>
      </w:r>
      <w:r w:rsidRPr="00283BE5" w:rsidR="005B118E">
        <w:rPr>
          <w:sz w:val="24"/>
          <w:szCs w:val="24"/>
        </w:rPr>
        <w:t>zoals neergelegd in het Alders</w:t>
      </w:r>
      <w:r w:rsidRPr="00283BE5">
        <w:rPr>
          <w:sz w:val="24"/>
          <w:szCs w:val="24"/>
        </w:rPr>
        <w:t xml:space="preserve">akkoord </w:t>
      </w:r>
      <w:r w:rsidRPr="00283BE5" w:rsidR="002F5AD0">
        <w:rPr>
          <w:sz w:val="24"/>
          <w:szCs w:val="24"/>
        </w:rPr>
        <w:t xml:space="preserve">ook in de praktijk </w:t>
      </w:r>
      <w:r w:rsidRPr="00283BE5">
        <w:rPr>
          <w:sz w:val="24"/>
          <w:szCs w:val="24"/>
        </w:rPr>
        <w:t xml:space="preserve">wordt </w:t>
      </w:r>
      <w:r w:rsidRPr="00283BE5" w:rsidR="007B214A">
        <w:rPr>
          <w:sz w:val="24"/>
          <w:szCs w:val="24"/>
        </w:rPr>
        <w:t>nagevolgd</w:t>
      </w:r>
      <w:r w:rsidRPr="00283BE5">
        <w:rPr>
          <w:sz w:val="24"/>
          <w:szCs w:val="24"/>
        </w:rPr>
        <w:t>.</w:t>
      </w:r>
      <w:r w:rsidRPr="00283BE5" w:rsidR="006336AE">
        <w:rPr>
          <w:sz w:val="24"/>
          <w:szCs w:val="24"/>
        </w:rPr>
        <w:t xml:space="preserve"> </w:t>
      </w:r>
      <w:r w:rsidRPr="00283BE5" w:rsidR="002E287C">
        <w:rPr>
          <w:sz w:val="24"/>
          <w:szCs w:val="24"/>
        </w:rPr>
        <w:t xml:space="preserve">De commissie wordt gevraagd om </w:t>
      </w:r>
      <w:r w:rsidRPr="00283BE5" w:rsidR="004B2ED6">
        <w:rPr>
          <w:sz w:val="24"/>
          <w:szCs w:val="24"/>
        </w:rPr>
        <w:t>i</w:t>
      </w:r>
      <w:r w:rsidRPr="00283BE5" w:rsidR="002E287C">
        <w:rPr>
          <w:sz w:val="24"/>
          <w:szCs w:val="24"/>
        </w:rPr>
        <w:t>n het geval dat wordt geconstateerd dat bepaalde afspraken niet zijn nagekomen, oo</w:t>
      </w:r>
      <w:r w:rsidRPr="00283BE5" w:rsidR="004B2ED6">
        <w:rPr>
          <w:sz w:val="24"/>
          <w:szCs w:val="24"/>
        </w:rPr>
        <w:t>k de oorzaken daarvan te bezien.</w:t>
      </w:r>
      <w:r w:rsidRPr="00283BE5" w:rsidR="002E287C">
        <w:rPr>
          <w:sz w:val="24"/>
          <w:szCs w:val="24"/>
        </w:rPr>
        <w:t xml:space="preserve"> </w:t>
      </w:r>
      <w:r w:rsidRPr="00283BE5" w:rsidR="00794D29">
        <w:rPr>
          <w:sz w:val="24"/>
          <w:szCs w:val="24"/>
        </w:rPr>
        <w:t>De commissie dient daarbij ook in kaart te brengen of er afspraken zijn gemaakt die tot interpretatieverschillen leiden.</w:t>
      </w:r>
      <w:r w:rsidRPr="00283BE5" w:rsidR="008B3E11">
        <w:rPr>
          <w:sz w:val="24"/>
          <w:szCs w:val="24"/>
        </w:rPr>
        <w:t xml:space="preserve"> </w:t>
      </w:r>
      <w:r w:rsidRPr="00283BE5" w:rsidR="00794D29">
        <w:rPr>
          <w:sz w:val="24"/>
          <w:szCs w:val="24"/>
        </w:rPr>
        <w:t>Indien dit het geval is, wordt de commissie gevraa</w:t>
      </w:r>
      <w:bookmarkStart w:name="_GoBack" w:id="0"/>
      <w:bookmarkEnd w:id="0"/>
      <w:r w:rsidRPr="00283BE5" w:rsidR="00794D29">
        <w:rPr>
          <w:sz w:val="24"/>
          <w:szCs w:val="24"/>
        </w:rPr>
        <w:t xml:space="preserve">gd </w:t>
      </w:r>
      <w:r w:rsidRPr="00283BE5" w:rsidR="00A63187">
        <w:rPr>
          <w:sz w:val="24"/>
          <w:szCs w:val="24"/>
        </w:rPr>
        <w:t xml:space="preserve">aan te geven </w:t>
      </w:r>
      <w:r w:rsidRPr="00283BE5" w:rsidR="00973103">
        <w:rPr>
          <w:sz w:val="24"/>
          <w:szCs w:val="24"/>
        </w:rPr>
        <w:t xml:space="preserve">wat de oorzaken zijn van de </w:t>
      </w:r>
      <w:r w:rsidRPr="00283BE5" w:rsidR="00794D29">
        <w:rPr>
          <w:sz w:val="24"/>
          <w:szCs w:val="24"/>
        </w:rPr>
        <w:t xml:space="preserve">interpretatieverschillen </w:t>
      </w:r>
      <w:r w:rsidRPr="00283BE5" w:rsidR="00E0627A">
        <w:rPr>
          <w:sz w:val="24"/>
          <w:szCs w:val="24"/>
        </w:rPr>
        <w:t>en deze</w:t>
      </w:r>
      <w:r w:rsidRPr="00283BE5" w:rsidR="00A63187">
        <w:rPr>
          <w:sz w:val="24"/>
          <w:szCs w:val="24"/>
        </w:rPr>
        <w:t xml:space="preserve"> verschillen</w:t>
      </w:r>
      <w:r w:rsidRPr="00283BE5" w:rsidR="00E0627A">
        <w:rPr>
          <w:sz w:val="24"/>
          <w:szCs w:val="24"/>
        </w:rPr>
        <w:t xml:space="preserve"> </w:t>
      </w:r>
      <w:r w:rsidRPr="00283BE5" w:rsidR="00794D29">
        <w:rPr>
          <w:sz w:val="24"/>
          <w:szCs w:val="24"/>
        </w:rPr>
        <w:t>zoveel mogelijk weg te nemen.</w:t>
      </w:r>
      <w:r w:rsidRPr="00283BE5" w:rsidR="004701BF">
        <w:rPr>
          <w:sz w:val="24"/>
          <w:szCs w:val="24"/>
        </w:rPr>
        <w:t xml:space="preserve"> </w:t>
      </w:r>
      <w:r w:rsidRPr="00283BE5" w:rsidR="00515EA5">
        <w:rPr>
          <w:sz w:val="24"/>
          <w:szCs w:val="24"/>
        </w:rPr>
        <w:t>Als de oorzaak van de interpretatieverschillen ligt in een verschil van visie over andere onderwerpen dan selectiviteit, dient de commissie dit te benoemen.</w:t>
      </w:r>
      <w:r w:rsidRPr="00283BE5" w:rsidR="00F01845">
        <w:rPr>
          <w:sz w:val="24"/>
          <w:szCs w:val="24"/>
        </w:rPr>
        <w:t xml:space="preserve"> </w:t>
      </w:r>
      <w:r w:rsidRPr="00283BE5" w:rsidR="00794D29">
        <w:rPr>
          <w:sz w:val="24"/>
          <w:szCs w:val="24"/>
        </w:rPr>
        <w:t xml:space="preserve"> </w:t>
      </w:r>
    </w:p>
    <w:p w:rsidRPr="00283BE5" w:rsidR="006336AE" w:rsidP="008B1D75" w:rsidRDefault="006336AE">
      <w:pPr>
        <w:pStyle w:val="ListParagraph"/>
        <w:spacing w:line="240" w:lineRule="auto"/>
        <w:ind w:left="0"/>
        <w:rPr>
          <w:sz w:val="24"/>
          <w:szCs w:val="24"/>
        </w:rPr>
      </w:pPr>
    </w:p>
    <w:p w:rsidRPr="00283BE5" w:rsidR="004701BF" w:rsidP="008B1D75" w:rsidRDefault="00586E09">
      <w:pPr>
        <w:pStyle w:val="ListParagraph"/>
        <w:spacing w:line="240" w:lineRule="auto"/>
        <w:ind w:left="0"/>
        <w:rPr>
          <w:sz w:val="24"/>
          <w:szCs w:val="24"/>
        </w:rPr>
      </w:pPr>
      <w:r w:rsidRPr="00283BE5">
        <w:rPr>
          <w:sz w:val="24"/>
          <w:szCs w:val="24"/>
        </w:rPr>
        <w:t>De commissie dient bij dit deel van de opdracht gebruik te maken van bestaand onderzoek zoals het onderzoek dat in het kader van de stuurgroep Selectiviteit is gedaan naar de “Ontwikkeling Mainport Tra</w:t>
      </w:r>
      <w:r w:rsidRPr="00283BE5" w:rsidR="008B1D75">
        <w:rPr>
          <w:sz w:val="24"/>
          <w:szCs w:val="24"/>
        </w:rPr>
        <w:t>f</w:t>
      </w:r>
      <w:r w:rsidRPr="00283BE5">
        <w:rPr>
          <w:sz w:val="24"/>
          <w:szCs w:val="24"/>
        </w:rPr>
        <w:t xml:space="preserve">fic”. </w:t>
      </w:r>
    </w:p>
    <w:p w:rsidRPr="00283BE5" w:rsidR="0061164C" w:rsidP="008B1D75" w:rsidRDefault="0061164C">
      <w:pPr>
        <w:pStyle w:val="ListParagraph"/>
        <w:spacing w:line="240" w:lineRule="auto"/>
        <w:ind w:left="0"/>
        <w:rPr>
          <w:sz w:val="24"/>
          <w:szCs w:val="24"/>
        </w:rPr>
      </w:pPr>
    </w:p>
    <w:p w:rsidRPr="00283BE5" w:rsidR="00941E1F" w:rsidP="00CD705E" w:rsidRDefault="00941E1F">
      <w:pPr>
        <w:pStyle w:val="ListParagraph"/>
        <w:spacing w:after="0" w:line="240" w:lineRule="auto"/>
        <w:ind w:left="0"/>
        <w:rPr>
          <w:b/>
          <w:i/>
          <w:sz w:val="24"/>
          <w:szCs w:val="24"/>
        </w:rPr>
      </w:pPr>
      <w:r w:rsidRPr="00283BE5">
        <w:rPr>
          <w:b/>
          <w:i/>
          <w:sz w:val="24"/>
          <w:szCs w:val="24"/>
        </w:rPr>
        <w:lastRenderedPageBreak/>
        <w:t>Fase 2:</w:t>
      </w:r>
      <w:r w:rsidRPr="00283BE5">
        <w:rPr>
          <w:b/>
          <w:sz w:val="24"/>
          <w:szCs w:val="24"/>
        </w:rPr>
        <w:t xml:space="preserve"> v</w:t>
      </w:r>
      <w:r w:rsidRPr="00283BE5">
        <w:rPr>
          <w:b/>
          <w:i/>
          <w:sz w:val="24"/>
          <w:szCs w:val="24"/>
        </w:rPr>
        <w:t>ooruitblik</w:t>
      </w:r>
    </w:p>
    <w:p w:rsidRPr="00283BE5" w:rsidR="0061164C" w:rsidP="00CD705E" w:rsidRDefault="002D55F0">
      <w:pPr>
        <w:spacing w:after="0"/>
        <w:rPr>
          <w:rFonts w:ascii="Times New Roman" w:hAnsi="Times New Roman" w:eastAsia="Times New Roman"/>
          <w:sz w:val="24"/>
          <w:szCs w:val="24"/>
        </w:rPr>
      </w:pPr>
      <w:r w:rsidRPr="00283BE5">
        <w:rPr>
          <w:sz w:val="24"/>
          <w:szCs w:val="24"/>
        </w:rPr>
        <w:t>De commiss</w:t>
      </w:r>
      <w:r w:rsidRPr="00283BE5" w:rsidR="00F353A5">
        <w:rPr>
          <w:sz w:val="24"/>
          <w:szCs w:val="24"/>
        </w:rPr>
        <w:t xml:space="preserve">ie wordt vervolgens gevraagd om - wederom zo feitelijk mogelijk - aan te geven wat de implicaties zijn van de shared vision </w:t>
      </w:r>
      <w:r w:rsidRPr="00283BE5">
        <w:rPr>
          <w:sz w:val="24"/>
          <w:szCs w:val="24"/>
        </w:rPr>
        <w:t xml:space="preserve">voor de investeringen die de komende jaren nodig zijn in de Mainport en </w:t>
      </w:r>
      <w:r w:rsidRPr="00283BE5" w:rsidR="00F353A5">
        <w:rPr>
          <w:sz w:val="24"/>
          <w:szCs w:val="24"/>
        </w:rPr>
        <w:t xml:space="preserve">wat - op basis van de wettelijk tariefregulering -  </w:t>
      </w:r>
      <w:r w:rsidRPr="00283BE5">
        <w:rPr>
          <w:sz w:val="24"/>
          <w:szCs w:val="24"/>
        </w:rPr>
        <w:t xml:space="preserve">de financiële gevolgen hiervan </w:t>
      </w:r>
      <w:r w:rsidRPr="00283BE5" w:rsidR="00F353A5">
        <w:rPr>
          <w:sz w:val="24"/>
          <w:szCs w:val="24"/>
        </w:rPr>
        <w:t xml:space="preserve">zijn </w:t>
      </w:r>
      <w:r w:rsidRPr="00283BE5">
        <w:rPr>
          <w:sz w:val="24"/>
          <w:szCs w:val="24"/>
        </w:rPr>
        <w:t>voor de tariefsontwikkeling. In haar advies dient de commissie rekening te houden</w:t>
      </w:r>
      <w:r w:rsidRPr="00283BE5" w:rsidR="004B2ED6">
        <w:rPr>
          <w:sz w:val="24"/>
          <w:szCs w:val="24"/>
        </w:rPr>
        <w:t xml:space="preserve"> met bestaande wetgeving, waaronder de regels inzake mededinging en staatssteun, en</w:t>
      </w:r>
      <w:r w:rsidRPr="00283BE5">
        <w:rPr>
          <w:sz w:val="24"/>
          <w:szCs w:val="24"/>
        </w:rPr>
        <w:t xml:space="preserve"> met de uitgangspunten van het kabinet inzake de evaluatie van de wet Luchtvaart zoals die zijn neergelegd in de brief van 4 april jl. </w:t>
      </w:r>
      <w:r w:rsidRPr="00283BE5" w:rsidR="003A6958">
        <w:rPr>
          <w:sz w:val="24"/>
          <w:szCs w:val="24"/>
        </w:rPr>
        <w:t>aan de Tweede Kamer</w:t>
      </w:r>
      <w:r w:rsidRPr="00283BE5" w:rsidR="0061164C">
        <w:rPr>
          <w:sz w:val="24"/>
          <w:szCs w:val="24"/>
        </w:rPr>
        <w:t>, waaronder het uitgangspunt dat Schiphol een redelijk rendement kan maken</w:t>
      </w:r>
      <w:r w:rsidRPr="00283BE5" w:rsidR="00B50151">
        <w:rPr>
          <w:sz w:val="24"/>
          <w:szCs w:val="24"/>
        </w:rPr>
        <w:t>.</w:t>
      </w:r>
      <w:r w:rsidRPr="00283BE5" w:rsidR="00F353A5">
        <w:rPr>
          <w:sz w:val="24"/>
          <w:szCs w:val="24"/>
        </w:rPr>
        <w:t xml:space="preserve"> </w:t>
      </w:r>
      <w:r w:rsidRPr="00283BE5" w:rsidR="0061164C">
        <w:rPr>
          <w:rFonts w:eastAsia="Times New Roman"/>
          <w:sz w:val="24"/>
          <w:szCs w:val="24"/>
        </w:rPr>
        <w:t xml:space="preserve">In dat kader is het van belang dat de vermogenskosten (inclusief het daarover gelopen risico) kunnen worden goedgemaakt. </w:t>
      </w:r>
    </w:p>
    <w:p w:rsidRPr="00283BE5" w:rsidR="00B50151" w:rsidP="008B1D75" w:rsidRDefault="00B50151">
      <w:pPr>
        <w:pStyle w:val="ListParagraph"/>
        <w:spacing w:line="240" w:lineRule="auto"/>
        <w:ind w:left="0"/>
        <w:rPr>
          <w:sz w:val="24"/>
          <w:szCs w:val="24"/>
        </w:rPr>
      </w:pPr>
    </w:p>
    <w:p w:rsidRPr="00283BE5" w:rsidR="002D55F0" w:rsidP="008B1D75" w:rsidRDefault="00586E09">
      <w:pPr>
        <w:pStyle w:val="ListParagraph"/>
        <w:spacing w:line="240" w:lineRule="auto"/>
        <w:ind w:left="0"/>
        <w:rPr>
          <w:sz w:val="24"/>
          <w:szCs w:val="24"/>
        </w:rPr>
      </w:pPr>
      <w:r w:rsidRPr="00283BE5">
        <w:rPr>
          <w:sz w:val="24"/>
          <w:szCs w:val="24"/>
        </w:rPr>
        <w:t xml:space="preserve">De advisering van de commissie op dit punt moet </w:t>
      </w:r>
      <w:r w:rsidRPr="00283BE5" w:rsidR="002F5AD0">
        <w:rPr>
          <w:sz w:val="24"/>
          <w:szCs w:val="24"/>
        </w:rPr>
        <w:t>oplossing</w:t>
      </w:r>
      <w:r w:rsidRPr="00283BE5" w:rsidR="00E324AE">
        <w:rPr>
          <w:sz w:val="24"/>
          <w:szCs w:val="24"/>
        </w:rPr>
        <w:t>smogelijkheden</w:t>
      </w:r>
      <w:r w:rsidRPr="00283BE5" w:rsidR="002F5AD0">
        <w:rPr>
          <w:sz w:val="24"/>
          <w:szCs w:val="24"/>
        </w:rPr>
        <w:t xml:space="preserve"> bieden dan wel </w:t>
      </w:r>
      <w:r w:rsidRPr="00283BE5">
        <w:rPr>
          <w:sz w:val="24"/>
          <w:szCs w:val="24"/>
        </w:rPr>
        <w:t xml:space="preserve">richting geven </w:t>
      </w:r>
      <w:r w:rsidRPr="00283BE5" w:rsidR="002F5AD0">
        <w:rPr>
          <w:sz w:val="24"/>
          <w:szCs w:val="24"/>
        </w:rPr>
        <w:t xml:space="preserve">aan </w:t>
      </w:r>
      <w:r w:rsidRPr="00283BE5">
        <w:rPr>
          <w:sz w:val="24"/>
          <w:szCs w:val="24"/>
        </w:rPr>
        <w:t>een aantal belangrijke en langdurige en discussies die worden gevoerd over het Master</w:t>
      </w:r>
      <w:r w:rsidRPr="00283BE5" w:rsidR="00E324AE">
        <w:rPr>
          <w:sz w:val="24"/>
          <w:szCs w:val="24"/>
        </w:rPr>
        <w:t>plan</w:t>
      </w:r>
      <w:r w:rsidRPr="00283BE5" w:rsidR="00905057">
        <w:rPr>
          <w:sz w:val="24"/>
          <w:szCs w:val="24"/>
        </w:rPr>
        <w:t>. E</w:t>
      </w:r>
      <w:r w:rsidRPr="00283BE5">
        <w:rPr>
          <w:sz w:val="24"/>
          <w:szCs w:val="24"/>
        </w:rPr>
        <w:t>lementen die in dit advies</w:t>
      </w:r>
      <w:r w:rsidRPr="00283BE5" w:rsidR="00905057">
        <w:rPr>
          <w:sz w:val="24"/>
          <w:szCs w:val="24"/>
        </w:rPr>
        <w:t xml:space="preserve"> aan de orde</w:t>
      </w:r>
      <w:r w:rsidRPr="00283BE5" w:rsidR="006336AE">
        <w:rPr>
          <w:sz w:val="24"/>
          <w:szCs w:val="24"/>
        </w:rPr>
        <w:t xml:space="preserve"> </w:t>
      </w:r>
      <w:r w:rsidRPr="00283BE5" w:rsidR="003A6958">
        <w:rPr>
          <w:sz w:val="24"/>
          <w:szCs w:val="24"/>
        </w:rPr>
        <w:t xml:space="preserve">dienen te </w:t>
      </w:r>
      <w:r w:rsidRPr="00283BE5" w:rsidR="00905057">
        <w:rPr>
          <w:sz w:val="24"/>
          <w:szCs w:val="24"/>
        </w:rPr>
        <w:t>komen zijn</w:t>
      </w:r>
      <w:r w:rsidRPr="00283BE5" w:rsidR="003A6958">
        <w:rPr>
          <w:sz w:val="24"/>
          <w:szCs w:val="24"/>
        </w:rPr>
        <w:t xml:space="preserve"> in ieder geval</w:t>
      </w:r>
      <w:r w:rsidRPr="00283BE5" w:rsidR="00905057">
        <w:rPr>
          <w:sz w:val="24"/>
          <w:szCs w:val="24"/>
        </w:rPr>
        <w:t>:</w:t>
      </w:r>
    </w:p>
    <w:p w:rsidRPr="00283BE5" w:rsidR="002F5AD0" w:rsidP="008B1D75" w:rsidRDefault="00905057">
      <w:pPr>
        <w:pStyle w:val="ListParagraph"/>
        <w:numPr>
          <w:ilvl w:val="0"/>
          <w:numId w:val="11"/>
        </w:numPr>
        <w:spacing w:line="240" w:lineRule="auto"/>
        <w:rPr>
          <w:sz w:val="24"/>
          <w:szCs w:val="24"/>
        </w:rPr>
      </w:pPr>
      <w:r w:rsidRPr="00283BE5">
        <w:rPr>
          <w:sz w:val="24"/>
          <w:szCs w:val="24"/>
        </w:rPr>
        <w:t xml:space="preserve">Beschrijving van de belangrijkste </w:t>
      </w:r>
      <w:r w:rsidRPr="00283BE5" w:rsidR="002F6FED">
        <w:rPr>
          <w:sz w:val="24"/>
          <w:szCs w:val="24"/>
        </w:rPr>
        <w:t xml:space="preserve">te verwachten </w:t>
      </w:r>
      <w:r w:rsidRPr="00283BE5">
        <w:rPr>
          <w:sz w:val="24"/>
          <w:szCs w:val="24"/>
        </w:rPr>
        <w:t>ontwikkelingen in de komende 10-20 jaar</w:t>
      </w:r>
      <w:r w:rsidRPr="00283BE5" w:rsidR="00E324AE">
        <w:rPr>
          <w:sz w:val="24"/>
          <w:szCs w:val="24"/>
        </w:rPr>
        <w:t xml:space="preserve"> </w:t>
      </w:r>
      <w:r w:rsidRPr="00283BE5" w:rsidR="00794D29">
        <w:rPr>
          <w:sz w:val="24"/>
          <w:szCs w:val="24"/>
        </w:rPr>
        <w:t>(</w:t>
      </w:r>
      <w:r w:rsidRPr="00283BE5">
        <w:rPr>
          <w:sz w:val="24"/>
          <w:szCs w:val="24"/>
        </w:rPr>
        <w:t xml:space="preserve"> </w:t>
      </w:r>
      <w:r w:rsidRPr="00283BE5" w:rsidR="004701BF">
        <w:rPr>
          <w:sz w:val="24"/>
          <w:szCs w:val="24"/>
        </w:rPr>
        <w:t xml:space="preserve">zoals </w:t>
      </w:r>
      <w:r w:rsidRPr="00283BE5">
        <w:rPr>
          <w:sz w:val="24"/>
          <w:szCs w:val="24"/>
        </w:rPr>
        <w:t xml:space="preserve">passagiersgroei, </w:t>
      </w:r>
      <w:r w:rsidRPr="00283BE5" w:rsidR="003A6958">
        <w:rPr>
          <w:sz w:val="24"/>
          <w:szCs w:val="24"/>
        </w:rPr>
        <w:t xml:space="preserve">vliegtuiggrootte </w:t>
      </w:r>
      <w:r w:rsidRPr="00283BE5">
        <w:rPr>
          <w:sz w:val="24"/>
          <w:szCs w:val="24"/>
        </w:rPr>
        <w:t xml:space="preserve">etc.), de </w:t>
      </w:r>
      <w:r w:rsidRPr="00283BE5" w:rsidR="006336AE">
        <w:rPr>
          <w:sz w:val="24"/>
          <w:szCs w:val="24"/>
        </w:rPr>
        <w:t xml:space="preserve">te verwachten </w:t>
      </w:r>
      <w:r w:rsidRPr="00283BE5">
        <w:rPr>
          <w:sz w:val="24"/>
          <w:szCs w:val="24"/>
        </w:rPr>
        <w:t xml:space="preserve">gevolgen van het </w:t>
      </w:r>
      <w:r w:rsidRPr="00283BE5" w:rsidR="002F5AD0">
        <w:rPr>
          <w:sz w:val="24"/>
          <w:szCs w:val="24"/>
        </w:rPr>
        <w:t>selectiviteitbeleid</w:t>
      </w:r>
      <w:r w:rsidRPr="00283BE5">
        <w:rPr>
          <w:sz w:val="24"/>
          <w:szCs w:val="24"/>
        </w:rPr>
        <w:t xml:space="preserve"> en de consequenties hiervan voor de Mainport</w:t>
      </w:r>
      <w:r w:rsidRPr="00283BE5" w:rsidR="000C7C7B">
        <w:rPr>
          <w:sz w:val="24"/>
          <w:szCs w:val="24"/>
        </w:rPr>
        <w:t>;</w:t>
      </w:r>
    </w:p>
    <w:p w:rsidRPr="00283BE5" w:rsidR="00B64EF7" w:rsidP="008B1D75" w:rsidRDefault="00586E09">
      <w:pPr>
        <w:pStyle w:val="ListParagraph"/>
        <w:numPr>
          <w:ilvl w:val="0"/>
          <w:numId w:val="11"/>
        </w:numPr>
        <w:spacing w:line="240" w:lineRule="auto"/>
        <w:rPr>
          <w:sz w:val="24"/>
          <w:szCs w:val="24"/>
        </w:rPr>
      </w:pPr>
      <w:r w:rsidRPr="00283BE5">
        <w:rPr>
          <w:sz w:val="24"/>
          <w:szCs w:val="24"/>
        </w:rPr>
        <w:t>Concretisering van de activiteiten waar Schiphol in ieder geval</w:t>
      </w:r>
      <w:r w:rsidRPr="00283BE5" w:rsidR="00905057">
        <w:rPr>
          <w:sz w:val="24"/>
          <w:szCs w:val="24"/>
        </w:rPr>
        <w:t xml:space="preserve"> in dient te investeren t.b.v</w:t>
      </w:r>
      <w:r w:rsidRPr="00283BE5" w:rsidR="003A6958">
        <w:rPr>
          <w:sz w:val="24"/>
          <w:szCs w:val="24"/>
        </w:rPr>
        <w:t>.</w:t>
      </w:r>
      <w:r w:rsidRPr="00283BE5" w:rsidR="006336AE">
        <w:rPr>
          <w:sz w:val="24"/>
          <w:szCs w:val="24"/>
        </w:rPr>
        <w:t xml:space="preserve"> </w:t>
      </w:r>
      <w:r w:rsidRPr="00283BE5" w:rsidR="00905057">
        <w:rPr>
          <w:sz w:val="24"/>
          <w:szCs w:val="24"/>
        </w:rPr>
        <w:t>het behoud en de versterking van de</w:t>
      </w:r>
      <w:r w:rsidRPr="00283BE5" w:rsidR="006336AE">
        <w:rPr>
          <w:sz w:val="24"/>
          <w:szCs w:val="24"/>
        </w:rPr>
        <w:t xml:space="preserve"> </w:t>
      </w:r>
      <w:r w:rsidRPr="00283BE5" w:rsidR="00794D29">
        <w:rPr>
          <w:sz w:val="24"/>
          <w:szCs w:val="24"/>
        </w:rPr>
        <w:t>Mainport</w:t>
      </w:r>
      <w:r w:rsidRPr="00283BE5" w:rsidR="006336AE">
        <w:rPr>
          <w:sz w:val="24"/>
          <w:szCs w:val="24"/>
        </w:rPr>
        <w:t xml:space="preserve"> </w:t>
      </w:r>
      <w:r w:rsidRPr="00283BE5" w:rsidR="002F5AD0">
        <w:rPr>
          <w:sz w:val="24"/>
          <w:szCs w:val="24"/>
        </w:rPr>
        <w:t>in 2020</w:t>
      </w:r>
      <w:r w:rsidRPr="00283BE5" w:rsidR="004B2ED6">
        <w:rPr>
          <w:sz w:val="24"/>
          <w:szCs w:val="24"/>
        </w:rPr>
        <w:t xml:space="preserve">, </w:t>
      </w:r>
      <w:r w:rsidRPr="00283BE5" w:rsidR="00E324AE">
        <w:rPr>
          <w:sz w:val="24"/>
          <w:szCs w:val="24"/>
        </w:rPr>
        <w:t>het tijdpad waarmee dat dient te gebeuren</w:t>
      </w:r>
      <w:r w:rsidRPr="00283BE5" w:rsidR="004B2ED6">
        <w:rPr>
          <w:sz w:val="24"/>
          <w:szCs w:val="24"/>
        </w:rPr>
        <w:t xml:space="preserve"> en d</w:t>
      </w:r>
      <w:r w:rsidRPr="00283BE5" w:rsidR="000C7C7B">
        <w:rPr>
          <w:sz w:val="24"/>
          <w:szCs w:val="24"/>
        </w:rPr>
        <w:t>e mogelijke fasering daarbinnen;</w:t>
      </w:r>
    </w:p>
    <w:p w:rsidRPr="00283BE5" w:rsidR="00F66547" w:rsidP="008B1D75" w:rsidRDefault="00E324AE">
      <w:pPr>
        <w:pStyle w:val="ListParagraph"/>
        <w:numPr>
          <w:ilvl w:val="0"/>
          <w:numId w:val="11"/>
        </w:numPr>
        <w:spacing w:line="240" w:lineRule="auto"/>
        <w:rPr>
          <w:b/>
          <w:sz w:val="24"/>
          <w:szCs w:val="24"/>
        </w:rPr>
      </w:pPr>
      <w:r w:rsidRPr="00283BE5">
        <w:rPr>
          <w:sz w:val="24"/>
          <w:szCs w:val="24"/>
        </w:rPr>
        <w:t xml:space="preserve">De </w:t>
      </w:r>
      <w:r w:rsidRPr="00283BE5" w:rsidR="00B50151">
        <w:rPr>
          <w:sz w:val="24"/>
          <w:szCs w:val="24"/>
        </w:rPr>
        <w:t>consequenties van de investeringsplannen</w:t>
      </w:r>
      <w:r w:rsidRPr="00283BE5">
        <w:rPr>
          <w:sz w:val="24"/>
          <w:szCs w:val="24"/>
        </w:rPr>
        <w:t xml:space="preserve"> voor de ontwikkeling van de luchthaventarieven, op basis van </w:t>
      </w:r>
      <w:r w:rsidRPr="00283BE5" w:rsidR="00CB59A8">
        <w:rPr>
          <w:sz w:val="24"/>
          <w:szCs w:val="24"/>
        </w:rPr>
        <w:t>de wettelijke tariefregulering</w:t>
      </w:r>
      <w:r w:rsidRPr="00283BE5">
        <w:rPr>
          <w:sz w:val="24"/>
          <w:szCs w:val="24"/>
        </w:rPr>
        <w:t xml:space="preserve"> (en de door het kabinet aangekondigde wijzigingen daarvan)</w:t>
      </w:r>
      <w:r w:rsidRPr="00283BE5" w:rsidR="00F66547">
        <w:rPr>
          <w:sz w:val="24"/>
          <w:szCs w:val="24"/>
        </w:rPr>
        <w:t xml:space="preserve"> en voor het concurrerend kosten- en kwaliteitsniveau ten opzichte van andere luchthavens.</w:t>
      </w:r>
    </w:p>
    <w:p w:rsidRPr="00283BE5" w:rsidR="00CD705E" w:rsidP="00CD705E" w:rsidRDefault="00CD705E">
      <w:pPr>
        <w:pStyle w:val="ListParagraph"/>
        <w:spacing w:line="240" w:lineRule="auto"/>
        <w:rPr>
          <w:b/>
          <w:sz w:val="24"/>
          <w:szCs w:val="24"/>
        </w:rPr>
      </w:pPr>
    </w:p>
    <w:p w:rsidRPr="00283BE5" w:rsidR="006D0883" w:rsidP="008B1D75" w:rsidRDefault="006D0883">
      <w:pPr>
        <w:spacing w:line="240" w:lineRule="auto"/>
        <w:rPr>
          <w:b/>
          <w:sz w:val="24"/>
          <w:szCs w:val="24"/>
        </w:rPr>
      </w:pPr>
      <w:r w:rsidRPr="00283BE5">
        <w:rPr>
          <w:b/>
          <w:sz w:val="24"/>
          <w:szCs w:val="24"/>
        </w:rPr>
        <w:t>Doorlooptijd</w:t>
      </w:r>
    </w:p>
    <w:p w:rsidRPr="00283BE5" w:rsidR="00CD705E" w:rsidP="008B1D75" w:rsidRDefault="00905057">
      <w:pPr>
        <w:spacing w:line="240" w:lineRule="auto"/>
        <w:rPr>
          <w:sz w:val="24"/>
          <w:szCs w:val="24"/>
        </w:rPr>
      </w:pPr>
      <w:r w:rsidRPr="00283BE5">
        <w:rPr>
          <w:sz w:val="24"/>
          <w:szCs w:val="24"/>
        </w:rPr>
        <w:t>De commiss</w:t>
      </w:r>
      <w:r w:rsidRPr="00283BE5" w:rsidR="002F5AD0">
        <w:rPr>
          <w:sz w:val="24"/>
          <w:szCs w:val="24"/>
        </w:rPr>
        <w:t>ie wordt gevraagd om zo vroeg mogelijk in september een concept eindrapportage over beide fases op te leveren. Daarnaast wordt gevraagd om a</w:t>
      </w:r>
      <w:r w:rsidRPr="00283BE5" w:rsidR="00E324AE">
        <w:rPr>
          <w:sz w:val="24"/>
          <w:szCs w:val="24"/>
        </w:rPr>
        <w:t>an het eind van fase 1 een compacte, schriftelijke</w:t>
      </w:r>
      <w:r w:rsidRPr="00283BE5" w:rsidR="002F5AD0">
        <w:rPr>
          <w:sz w:val="24"/>
          <w:szCs w:val="24"/>
        </w:rPr>
        <w:t xml:space="preserve"> terugkoppeling </w:t>
      </w:r>
      <w:r w:rsidRPr="00283BE5" w:rsidR="00E324AE">
        <w:rPr>
          <w:sz w:val="24"/>
          <w:szCs w:val="24"/>
        </w:rPr>
        <w:t xml:space="preserve">(deeladvies) </w:t>
      </w:r>
      <w:r w:rsidRPr="00283BE5" w:rsidR="002F5AD0">
        <w:rPr>
          <w:sz w:val="24"/>
          <w:szCs w:val="24"/>
        </w:rPr>
        <w:t xml:space="preserve">te geven van de bevindingen uit die fase. </w:t>
      </w:r>
    </w:p>
    <w:p w:rsidRPr="00283BE5" w:rsidR="00CD705E" w:rsidP="008B1D75" w:rsidRDefault="00CD705E">
      <w:pPr>
        <w:spacing w:line="240" w:lineRule="auto"/>
        <w:rPr>
          <w:sz w:val="24"/>
          <w:szCs w:val="24"/>
        </w:rPr>
      </w:pPr>
    </w:p>
    <w:p w:rsidRPr="00283BE5" w:rsidR="002D55F0" w:rsidP="008B1D75" w:rsidRDefault="002D55F0">
      <w:pPr>
        <w:spacing w:line="240" w:lineRule="auto"/>
        <w:rPr>
          <w:b/>
          <w:sz w:val="24"/>
          <w:szCs w:val="24"/>
        </w:rPr>
      </w:pPr>
      <w:r w:rsidRPr="00283BE5">
        <w:rPr>
          <w:b/>
          <w:sz w:val="24"/>
          <w:szCs w:val="24"/>
        </w:rPr>
        <w:t>Samenstelling commissie</w:t>
      </w:r>
    </w:p>
    <w:p w:rsidRPr="00283BE5" w:rsidR="002D55F0" w:rsidP="008B1D75" w:rsidRDefault="00905057">
      <w:pPr>
        <w:spacing w:line="240" w:lineRule="auto"/>
        <w:rPr>
          <w:sz w:val="24"/>
          <w:szCs w:val="24"/>
        </w:rPr>
      </w:pPr>
      <w:r w:rsidRPr="00283BE5">
        <w:rPr>
          <w:sz w:val="24"/>
          <w:szCs w:val="24"/>
        </w:rPr>
        <w:t>De commissie zal bestaan uit de volgende personen</w:t>
      </w:r>
    </w:p>
    <w:p w:rsidRPr="00283BE5" w:rsidR="00905057" w:rsidP="008B1D75" w:rsidRDefault="00905057">
      <w:pPr>
        <w:pStyle w:val="ListParagraph"/>
        <w:numPr>
          <w:ilvl w:val="0"/>
          <w:numId w:val="13"/>
        </w:numPr>
        <w:spacing w:line="240" w:lineRule="auto"/>
        <w:rPr>
          <w:sz w:val="24"/>
          <w:szCs w:val="24"/>
        </w:rPr>
      </w:pPr>
      <w:r w:rsidRPr="00283BE5">
        <w:rPr>
          <w:sz w:val="24"/>
          <w:szCs w:val="24"/>
        </w:rPr>
        <w:t>Voorzitter:</w:t>
      </w:r>
      <w:r w:rsidRPr="00283BE5" w:rsidR="002F5AD0">
        <w:rPr>
          <w:sz w:val="24"/>
          <w:szCs w:val="24"/>
        </w:rPr>
        <w:t xml:space="preserve"> </w:t>
      </w:r>
      <w:r w:rsidRPr="00283BE5" w:rsidR="00C53625">
        <w:rPr>
          <w:sz w:val="24"/>
          <w:szCs w:val="24"/>
        </w:rPr>
        <w:t>Hans Alders</w:t>
      </w:r>
    </w:p>
    <w:p w:rsidRPr="00283BE5" w:rsidR="00905057" w:rsidP="008B1D75" w:rsidRDefault="00905057">
      <w:pPr>
        <w:pStyle w:val="ListParagraph"/>
        <w:numPr>
          <w:ilvl w:val="0"/>
          <w:numId w:val="13"/>
        </w:numPr>
        <w:spacing w:line="240" w:lineRule="auto"/>
        <w:rPr>
          <w:sz w:val="24"/>
          <w:szCs w:val="24"/>
        </w:rPr>
      </w:pPr>
      <w:r w:rsidRPr="00283BE5">
        <w:rPr>
          <w:sz w:val="24"/>
          <w:szCs w:val="24"/>
        </w:rPr>
        <w:t>Lid voorgedragen door KLM:</w:t>
      </w:r>
      <w:r w:rsidRPr="00283BE5" w:rsidR="002F5AD0">
        <w:rPr>
          <w:sz w:val="24"/>
          <w:szCs w:val="24"/>
        </w:rPr>
        <w:t xml:space="preserve"> </w:t>
      </w:r>
      <w:r w:rsidRPr="00283BE5" w:rsidR="006336AE">
        <w:rPr>
          <w:sz w:val="24"/>
          <w:szCs w:val="24"/>
        </w:rPr>
        <w:t>Hans Smits</w:t>
      </w:r>
    </w:p>
    <w:p w:rsidRPr="00283BE5" w:rsidR="00905057" w:rsidP="008B1D75" w:rsidRDefault="00905057">
      <w:pPr>
        <w:pStyle w:val="ListParagraph"/>
        <w:numPr>
          <w:ilvl w:val="0"/>
          <w:numId w:val="13"/>
        </w:numPr>
        <w:spacing w:line="240" w:lineRule="auto"/>
        <w:rPr>
          <w:sz w:val="24"/>
          <w:szCs w:val="24"/>
        </w:rPr>
      </w:pPr>
      <w:r w:rsidRPr="00283BE5">
        <w:rPr>
          <w:sz w:val="24"/>
          <w:szCs w:val="24"/>
        </w:rPr>
        <w:t>Lid voorgedragen door Schiphol:</w:t>
      </w:r>
      <w:r w:rsidRPr="00283BE5" w:rsidR="00B94BDE">
        <w:rPr>
          <w:sz w:val="24"/>
          <w:szCs w:val="24"/>
        </w:rPr>
        <w:t xml:space="preserve"> Herman Hazewinkel </w:t>
      </w:r>
    </w:p>
    <w:p w:rsidRPr="00283BE5" w:rsidR="00905057" w:rsidP="008B1D75" w:rsidRDefault="00803F4C">
      <w:pPr>
        <w:pStyle w:val="ListParagraph"/>
        <w:numPr>
          <w:ilvl w:val="0"/>
          <w:numId w:val="13"/>
        </w:numPr>
        <w:spacing w:line="240" w:lineRule="auto"/>
        <w:rPr>
          <w:sz w:val="24"/>
          <w:szCs w:val="24"/>
        </w:rPr>
      </w:pPr>
      <w:r>
        <w:rPr>
          <w:sz w:val="24"/>
          <w:szCs w:val="24"/>
        </w:rPr>
        <w:t>Lid voorgedragen door Rijksoverheid</w:t>
      </w:r>
      <w:r w:rsidRPr="00283BE5" w:rsidR="00905057">
        <w:rPr>
          <w:sz w:val="24"/>
          <w:szCs w:val="24"/>
        </w:rPr>
        <w:t>:</w:t>
      </w:r>
      <w:r w:rsidRPr="00283BE5" w:rsidR="002F5AD0">
        <w:rPr>
          <w:sz w:val="24"/>
          <w:szCs w:val="24"/>
        </w:rPr>
        <w:t xml:space="preserve"> </w:t>
      </w:r>
      <w:r w:rsidRPr="00283BE5" w:rsidR="00B94BDE">
        <w:rPr>
          <w:sz w:val="24"/>
          <w:szCs w:val="24"/>
        </w:rPr>
        <w:t>Marcel van Gastel</w:t>
      </w:r>
    </w:p>
    <w:p w:rsidRPr="008B1D75" w:rsidR="00905057" w:rsidP="008B1D75" w:rsidRDefault="00803F4C">
      <w:pPr>
        <w:spacing w:line="240" w:lineRule="auto"/>
        <w:rPr>
          <w:b/>
          <w:sz w:val="24"/>
          <w:szCs w:val="24"/>
        </w:rPr>
      </w:pPr>
      <w:r>
        <w:rPr>
          <w:sz w:val="24"/>
          <w:szCs w:val="24"/>
        </w:rPr>
        <w:t>Het secretariaat van de commissie zal worden gevormd door IenM</w:t>
      </w:r>
      <w:r w:rsidRPr="00283BE5" w:rsidR="00C53625">
        <w:rPr>
          <w:sz w:val="24"/>
          <w:szCs w:val="24"/>
        </w:rPr>
        <w:t>.</w:t>
      </w:r>
      <w:r w:rsidRPr="008B1D75" w:rsidR="002F5AD0">
        <w:rPr>
          <w:sz w:val="24"/>
          <w:szCs w:val="24"/>
        </w:rPr>
        <w:t xml:space="preserve"> </w:t>
      </w:r>
    </w:p>
    <w:sectPr w:rsidRPr="008B1D75" w:rsidR="00905057" w:rsidSect="00393254">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050" w:rsidRDefault="00525050" w:rsidP="008505F8">
      <w:pPr>
        <w:spacing w:after="0" w:line="240" w:lineRule="auto"/>
      </w:pPr>
      <w:r>
        <w:separator/>
      </w:r>
    </w:p>
  </w:endnote>
  <w:endnote w:type="continuationSeparator" w:id="0">
    <w:p w:rsidR="00525050" w:rsidRDefault="00525050" w:rsidP="008505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050" w:rsidRDefault="00525050" w:rsidP="008505F8">
      <w:pPr>
        <w:spacing w:after="0" w:line="240" w:lineRule="auto"/>
      </w:pPr>
      <w:r>
        <w:separator/>
      </w:r>
    </w:p>
  </w:footnote>
  <w:footnote w:type="continuationSeparator" w:id="0">
    <w:p w:rsidR="00525050" w:rsidRDefault="00525050" w:rsidP="008505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42BD"/>
    <w:multiLevelType w:val="hybridMultilevel"/>
    <w:tmpl w:val="119020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82770B4"/>
    <w:multiLevelType w:val="hybridMultilevel"/>
    <w:tmpl w:val="07C8BC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B0449B3"/>
    <w:multiLevelType w:val="hybridMultilevel"/>
    <w:tmpl w:val="2B48F1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EA7484C"/>
    <w:multiLevelType w:val="hybridMultilevel"/>
    <w:tmpl w:val="7354BD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F002A78"/>
    <w:multiLevelType w:val="hybridMultilevel"/>
    <w:tmpl w:val="D644A4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0723E4F"/>
    <w:multiLevelType w:val="hybridMultilevel"/>
    <w:tmpl w:val="23EEE0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124766D"/>
    <w:multiLevelType w:val="hybridMultilevel"/>
    <w:tmpl w:val="0D4EBB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023DC4"/>
    <w:multiLevelType w:val="hybridMultilevel"/>
    <w:tmpl w:val="8A22D5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B012976"/>
    <w:multiLevelType w:val="hybridMultilevel"/>
    <w:tmpl w:val="998050D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4DE91DCE"/>
    <w:multiLevelType w:val="hybridMultilevel"/>
    <w:tmpl w:val="563819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6870788"/>
    <w:multiLevelType w:val="hybridMultilevel"/>
    <w:tmpl w:val="1BE696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6E07B75"/>
    <w:multiLevelType w:val="hybridMultilevel"/>
    <w:tmpl w:val="F0CE9E4E"/>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6FC650A4"/>
    <w:multiLevelType w:val="hybridMultilevel"/>
    <w:tmpl w:val="D33091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2974C88"/>
    <w:multiLevelType w:val="hybridMultilevel"/>
    <w:tmpl w:val="60DC6F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97D06A8"/>
    <w:multiLevelType w:val="hybridMultilevel"/>
    <w:tmpl w:val="1D58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3"/>
  </w:num>
  <w:num w:numId="5">
    <w:abstractNumId w:val="8"/>
  </w:num>
  <w:num w:numId="6">
    <w:abstractNumId w:val="2"/>
  </w:num>
  <w:num w:numId="7">
    <w:abstractNumId w:val="13"/>
  </w:num>
  <w:num w:numId="8">
    <w:abstractNumId w:val="12"/>
  </w:num>
  <w:num w:numId="9">
    <w:abstractNumId w:val="9"/>
  </w:num>
  <w:num w:numId="10">
    <w:abstractNumId w:val="11"/>
  </w:num>
  <w:num w:numId="11">
    <w:abstractNumId w:val="6"/>
  </w:num>
  <w:num w:numId="12">
    <w:abstractNumId w:val="1"/>
  </w:num>
  <w:num w:numId="13">
    <w:abstractNumId w:val="0"/>
  </w:num>
  <w:num w:numId="14">
    <w:abstractNumId w:val="5"/>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characterSpacingControl w:val="doNotCompress"/>
  <w:footnotePr>
    <w:footnote w:id="-1"/>
    <w:footnote w:id="0"/>
  </w:footnotePr>
  <w:endnotePr>
    <w:endnote w:id="-1"/>
    <w:endnote w:id="0"/>
  </w:endnotePr>
  <w:compat/>
  <w:rsids>
    <w:rsidRoot w:val="00BD7473"/>
    <w:rsid w:val="0005100E"/>
    <w:rsid w:val="00080EF6"/>
    <w:rsid w:val="0009662C"/>
    <w:rsid w:val="000C7507"/>
    <w:rsid w:val="000C7C7B"/>
    <w:rsid w:val="000F75DD"/>
    <w:rsid w:val="00131A7A"/>
    <w:rsid w:val="00134E76"/>
    <w:rsid w:val="001A65A7"/>
    <w:rsid w:val="001B40D0"/>
    <w:rsid w:val="001B4CDE"/>
    <w:rsid w:val="001F7518"/>
    <w:rsid w:val="00201A90"/>
    <w:rsid w:val="00225055"/>
    <w:rsid w:val="00246BAE"/>
    <w:rsid w:val="00283BE5"/>
    <w:rsid w:val="002D4E7F"/>
    <w:rsid w:val="002D53B6"/>
    <w:rsid w:val="002D55F0"/>
    <w:rsid w:val="002E287C"/>
    <w:rsid w:val="002F5AD0"/>
    <w:rsid w:val="002F6FED"/>
    <w:rsid w:val="003076EA"/>
    <w:rsid w:val="00323492"/>
    <w:rsid w:val="00323AF9"/>
    <w:rsid w:val="00357531"/>
    <w:rsid w:val="003636C1"/>
    <w:rsid w:val="00375443"/>
    <w:rsid w:val="003808FB"/>
    <w:rsid w:val="0038299B"/>
    <w:rsid w:val="00393254"/>
    <w:rsid w:val="003A6958"/>
    <w:rsid w:val="003B48C7"/>
    <w:rsid w:val="003F7F4B"/>
    <w:rsid w:val="00401752"/>
    <w:rsid w:val="00436E9D"/>
    <w:rsid w:val="00452DF2"/>
    <w:rsid w:val="00454573"/>
    <w:rsid w:val="004701BF"/>
    <w:rsid w:val="004B2ED6"/>
    <w:rsid w:val="004B4AE5"/>
    <w:rsid w:val="004C1D20"/>
    <w:rsid w:val="00501A85"/>
    <w:rsid w:val="00506B93"/>
    <w:rsid w:val="00515EA5"/>
    <w:rsid w:val="00516164"/>
    <w:rsid w:val="00525050"/>
    <w:rsid w:val="0057058E"/>
    <w:rsid w:val="00575FBB"/>
    <w:rsid w:val="0058635D"/>
    <w:rsid w:val="0058638A"/>
    <w:rsid w:val="00586E09"/>
    <w:rsid w:val="00590FED"/>
    <w:rsid w:val="005B118E"/>
    <w:rsid w:val="005B32F7"/>
    <w:rsid w:val="005C7BBF"/>
    <w:rsid w:val="005D064B"/>
    <w:rsid w:val="005D0EF1"/>
    <w:rsid w:val="005F6469"/>
    <w:rsid w:val="0061164C"/>
    <w:rsid w:val="006135EB"/>
    <w:rsid w:val="006336AE"/>
    <w:rsid w:val="00633C77"/>
    <w:rsid w:val="0064464D"/>
    <w:rsid w:val="00667FC7"/>
    <w:rsid w:val="00670768"/>
    <w:rsid w:val="00694C9C"/>
    <w:rsid w:val="006A7EDB"/>
    <w:rsid w:val="006D0883"/>
    <w:rsid w:val="006D278F"/>
    <w:rsid w:val="00720177"/>
    <w:rsid w:val="00761732"/>
    <w:rsid w:val="00794D29"/>
    <w:rsid w:val="007B214A"/>
    <w:rsid w:val="007C3F0B"/>
    <w:rsid w:val="00803F4C"/>
    <w:rsid w:val="00827A04"/>
    <w:rsid w:val="0083045A"/>
    <w:rsid w:val="008505F8"/>
    <w:rsid w:val="00864C75"/>
    <w:rsid w:val="008745E0"/>
    <w:rsid w:val="008751BE"/>
    <w:rsid w:val="00880448"/>
    <w:rsid w:val="008A7A51"/>
    <w:rsid w:val="008B1D75"/>
    <w:rsid w:val="008B3E11"/>
    <w:rsid w:val="009010BE"/>
    <w:rsid w:val="00905057"/>
    <w:rsid w:val="00905D89"/>
    <w:rsid w:val="009236E4"/>
    <w:rsid w:val="00941E1F"/>
    <w:rsid w:val="00942EAF"/>
    <w:rsid w:val="009554F2"/>
    <w:rsid w:val="00973103"/>
    <w:rsid w:val="00986033"/>
    <w:rsid w:val="009A266A"/>
    <w:rsid w:val="00A242A7"/>
    <w:rsid w:val="00A475B4"/>
    <w:rsid w:val="00A63187"/>
    <w:rsid w:val="00A74A76"/>
    <w:rsid w:val="00A91283"/>
    <w:rsid w:val="00AD41AF"/>
    <w:rsid w:val="00AE4EE2"/>
    <w:rsid w:val="00AF051B"/>
    <w:rsid w:val="00AF14D4"/>
    <w:rsid w:val="00AF7D3A"/>
    <w:rsid w:val="00B12B7D"/>
    <w:rsid w:val="00B47EC4"/>
    <w:rsid w:val="00B50151"/>
    <w:rsid w:val="00B5483A"/>
    <w:rsid w:val="00B64EF7"/>
    <w:rsid w:val="00B94BDE"/>
    <w:rsid w:val="00BA028A"/>
    <w:rsid w:val="00BD6F8E"/>
    <w:rsid w:val="00BD7473"/>
    <w:rsid w:val="00BE42A5"/>
    <w:rsid w:val="00BF6A3F"/>
    <w:rsid w:val="00C1510D"/>
    <w:rsid w:val="00C227F5"/>
    <w:rsid w:val="00C40840"/>
    <w:rsid w:val="00C53625"/>
    <w:rsid w:val="00C630DB"/>
    <w:rsid w:val="00C65192"/>
    <w:rsid w:val="00C65C2C"/>
    <w:rsid w:val="00CB59A8"/>
    <w:rsid w:val="00CD705E"/>
    <w:rsid w:val="00CE0B1E"/>
    <w:rsid w:val="00CF0C69"/>
    <w:rsid w:val="00CF384A"/>
    <w:rsid w:val="00D47D80"/>
    <w:rsid w:val="00D74884"/>
    <w:rsid w:val="00DA2647"/>
    <w:rsid w:val="00DA4728"/>
    <w:rsid w:val="00DC39FF"/>
    <w:rsid w:val="00DF78CF"/>
    <w:rsid w:val="00E0627A"/>
    <w:rsid w:val="00E324AE"/>
    <w:rsid w:val="00E46E60"/>
    <w:rsid w:val="00E54892"/>
    <w:rsid w:val="00E61A41"/>
    <w:rsid w:val="00E82E3E"/>
    <w:rsid w:val="00EA1FEA"/>
    <w:rsid w:val="00ED6A1B"/>
    <w:rsid w:val="00EE736B"/>
    <w:rsid w:val="00EF2609"/>
    <w:rsid w:val="00EF3B3C"/>
    <w:rsid w:val="00F01845"/>
    <w:rsid w:val="00F353A5"/>
    <w:rsid w:val="00F66547"/>
    <w:rsid w:val="00F868AD"/>
    <w:rsid w:val="00F917C5"/>
    <w:rsid w:val="00FB38AA"/>
    <w:rsid w:val="00FE38AF"/>
    <w:rsid w:val="00FF12D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4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C75"/>
    <w:rPr>
      <w:rFonts w:ascii="Tahoma" w:hAnsi="Tahoma" w:cs="Tahoma"/>
      <w:sz w:val="16"/>
      <w:szCs w:val="16"/>
    </w:rPr>
  </w:style>
  <w:style w:type="paragraph" w:styleId="ListParagraph">
    <w:name w:val="List Paragraph"/>
    <w:basedOn w:val="Normal"/>
    <w:uiPriority w:val="34"/>
    <w:qFormat/>
    <w:rsid w:val="00BE42A5"/>
    <w:pPr>
      <w:ind w:left="720"/>
      <w:contextualSpacing/>
    </w:pPr>
  </w:style>
  <w:style w:type="paragraph" w:styleId="FootnoteText">
    <w:name w:val="footnote text"/>
    <w:basedOn w:val="Normal"/>
    <w:link w:val="FootnoteTextChar"/>
    <w:uiPriority w:val="99"/>
    <w:semiHidden/>
    <w:unhideWhenUsed/>
    <w:rsid w:val="008505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05F8"/>
    <w:rPr>
      <w:sz w:val="20"/>
      <w:szCs w:val="20"/>
    </w:rPr>
  </w:style>
  <w:style w:type="character" w:styleId="FootnoteReference">
    <w:name w:val="footnote reference"/>
    <w:basedOn w:val="DefaultParagraphFont"/>
    <w:uiPriority w:val="99"/>
    <w:semiHidden/>
    <w:unhideWhenUsed/>
    <w:rsid w:val="008505F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64C7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64C75"/>
    <w:rPr>
      <w:rFonts w:ascii="Tahoma" w:hAnsi="Tahoma" w:cs="Tahoma"/>
      <w:sz w:val="16"/>
      <w:szCs w:val="16"/>
    </w:rPr>
  </w:style>
  <w:style w:type="paragraph" w:styleId="Lijstalinea">
    <w:name w:val="List Paragraph"/>
    <w:basedOn w:val="Standaard"/>
    <w:uiPriority w:val="34"/>
    <w:qFormat/>
    <w:rsid w:val="00BE42A5"/>
    <w:pPr>
      <w:ind w:left="720"/>
      <w:contextualSpacing/>
    </w:pPr>
  </w:style>
  <w:style w:type="paragraph" w:styleId="Voetnoottekst">
    <w:name w:val="footnote text"/>
    <w:basedOn w:val="Standaard"/>
    <w:link w:val="VoetnoottekstChar"/>
    <w:uiPriority w:val="99"/>
    <w:semiHidden/>
    <w:unhideWhenUsed/>
    <w:rsid w:val="008505F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505F8"/>
    <w:rPr>
      <w:sz w:val="20"/>
      <w:szCs w:val="20"/>
    </w:rPr>
  </w:style>
  <w:style w:type="character" w:styleId="Voetnootmarkering">
    <w:name w:val="footnote reference"/>
    <w:basedOn w:val="Standaardalinea-lettertype"/>
    <w:uiPriority w:val="99"/>
    <w:semiHidden/>
    <w:unhideWhenUsed/>
    <w:rsid w:val="008505F8"/>
    <w:rPr>
      <w:vertAlign w:val="superscript"/>
    </w:rPr>
  </w:style>
</w:styles>
</file>

<file path=word/webSettings.xml><?xml version="1.0" encoding="utf-8"?>
<w:webSettings xmlns:r="http://schemas.openxmlformats.org/officeDocument/2006/relationships" xmlns:w="http://schemas.openxmlformats.org/wordprocessingml/2006/main">
  <w:divs>
    <w:div w:id="1177958130">
      <w:bodyDiv w:val="1"/>
      <w:marLeft w:val="0"/>
      <w:marRight w:val="0"/>
      <w:marTop w:val="0"/>
      <w:marBottom w:val="0"/>
      <w:divBdr>
        <w:top w:val="none" w:sz="0" w:space="0" w:color="auto"/>
        <w:left w:val="none" w:sz="0" w:space="0" w:color="auto"/>
        <w:bottom w:val="none" w:sz="0" w:space="0" w:color="auto"/>
        <w:right w:val="none" w:sz="0" w:space="0" w:color="auto"/>
      </w:divBdr>
    </w:div>
    <w:div w:id="1231773929">
      <w:bodyDiv w:val="1"/>
      <w:marLeft w:val="0"/>
      <w:marRight w:val="0"/>
      <w:marTop w:val="0"/>
      <w:marBottom w:val="0"/>
      <w:divBdr>
        <w:top w:val="none" w:sz="0" w:space="0" w:color="auto"/>
        <w:left w:val="none" w:sz="0" w:space="0" w:color="auto"/>
        <w:bottom w:val="none" w:sz="0" w:space="0" w:color="auto"/>
        <w:right w:val="none" w:sz="0" w:space="0" w:color="auto"/>
      </w:divBdr>
    </w:div>
    <w:div w:id="133183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microsoft.com/office/2007/relationships/stylesWithEffects" Target="stylesWithEffects.xml" Id="rId10"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787</ap:Words>
  <ap:Characters>4492</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2012-08-09T09:13:00.0000000Z</lastPrinted>
  <dcterms:created xsi:type="dcterms:W3CDTF">2012-09-21T12:12:00.0000000Z</dcterms:created>
  <dcterms:modified xsi:type="dcterms:W3CDTF">2012-09-21T12:12:00.0000000Z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0x0101006CCD381BCC91E240B3338DEF63316D77</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