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footer2.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header2.xml" ContentType="application/vnd.openxmlformats-officedocument.wordprocessingml.header+xml"/>
  <Override PartName="/docProps/core.xml" ContentType="application/vnd.openxmlformats-package.core-properties+xml"/>
  <Override PartName="/word/webSettings.xml" ContentType="application/vnd.openxmlformats-officedocument.wordprocessingml.webSettings+xml"/>
  <Override PartName="/word/header1.xml" ContentType="application/vnd.openxmlformats-officedocument.wordprocessingml.header+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4001A" w:rsidR="00656512" w:rsidP="001A294B" w:rsidRDefault="0044001A">
      <w:pPr>
        <w:spacing w:line="276" w:lineRule="auto"/>
        <w:rPr>
          <w:szCs w:val="18"/>
          <w:lang w:val="nl-NL"/>
        </w:rPr>
      </w:pPr>
      <w:bookmarkStart w:name="_GoBack" w:id="0"/>
      <w:bookmarkEnd w:id="0"/>
      <w:r>
        <w:rPr>
          <w:b/>
          <w:szCs w:val="18"/>
          <w:lang w:val="nl-NL"/>
        </w:rPr>
        <w:t>Herziene benadering van EU-begrotingssteun</w:t>
      </w:r>
    </w:p>
    <w:p w:rsidR="006568D3" w:rsidP="001A294B" w:rsidRDefault="0044001A">
      <w:pPr>
        <w:spacing w:line="276" w:lineRule="auto"/>
        <w:rPr>
          <w:szCs w:val="18"/>
          <w:lang w:val="nl-NL"/>
        </w:rPr>
      </w:pPr>
      <w:r>
        <w:rPr>
          <w:szCs w:val="18"/>
          <w:lang w:val="nl-NL"/>
        </w:rPr>
        <w:t xml:space="preserve">In oktober 2011 presenteerde </w:t>
      </w:r>
      <w:r w:rsidR="002B73E5">
        <w:rPr>
          <w:szCs w:val="18"/>
          <w:lang w:val="nl-NL"/>
        </w:rPr>
        <w:t xml:space="preserve">Europees </w:t>
      </w:r>
      <w:r>
        <w:rPr>
          <w:szCs w:val="18"/>
          <w:lang w:val="nl-NL"/>
        </w:rPr>
        <w:t xml:space="preserve">Commissaris Piebalgs </w:t>
      </w:r>
      <w:r w:rsidR="002B73E5">
        <w:rPr>
          <w:szCs w:val="18"/>
          <w:lang w:val="nl-NL"/>
        </w:rPr>
        <w:t xml:space="preserve">(Ontwikkelingssamenwerking) </w:t>
      </w:r>
      <w:r>
        <w:rPr>
          <w:szCs w:val="18"/>
          <w:lang w:val="nl-NL"/>
        </w:rPr>
        <w:t>een Mededeling over de toekomstige benadering van EU-begrotingssteun aan derde landen</w:t>
      </w:r>
      <w:r>
        <w:rPr>
          <w:rStyle w:val="FootnoteReference"/>
          <w:szCs w:val="18"/>
          <w:lang w:val="nl-NL"/>
        </w:rPr>
        <w:footnoteReference w:id="1"/>
      </w:r>
      <w:r>
        <w:rPr>
          <w:szCs w:val="18"/>
          <w:lang w:val="nl-NL"/>
        </w:rPr>
        <w:t>. Een appreciatie van deze Mededeling ging de Kamer toe met de geannoteerde agenda voor de Raad Buitenlandse Zaken/Ontwikkelingssamenwerking van 14 november 2011</w:t>
      </w:r>
      <w:r>
        <w:rPr>
          <w:rStyle w:val="FootnoteReference"/>
          <w:szCs w:val="18"/>
          <w:lang w:val="nl-NL"/>
        </w:rPr>
        <w:footnoteReference w:id="2"/>
      </w:r>
      <w:r>
        <w:rPr>
          <w:szCs w:val="18"/>
          <w:lang w:val="nl-NL"/>
        </w:rPr>
        <w:t xml:space="preserve">. </w:t>
      </w:r>
      <w:r w:rsidR="006568D3">
        <w:rPr>
          <w:szCs w:val="18"/>
          <w:lang w:val="nl-NL"/>
        </w:rPr>
        <w:t>Daarin werd de Nederlandse inzet als volgt verwoord: “</w:t>
      </w:r>
      <w:r w:rsidRPr="006568D3" w:rsidR="006568D3">
        <w:rPr>
          <w:szCs w:val="18"/>
          <w:lang w:val="nl-NL"/>
        </w:rPr>
        <w:t>Nederland heeft herhaaldelijk aangedrongen op een herbezinning van de begrotingssteun die door de EU wordt verstrekt. De Europese Commissie zou, in overleg met de lidstaten, strikter moeten beoordelen of het ontvangende land (nog) wel aan basisvoorwaarden op het gebied van goed bestuur, mensenrechten en corruptiebestrijding voldoet en of de begrotingssteun wel oplevert waarvoor hij is bedoeld. Dit zou tot grotere terughoudendheid moeten leiden. Daarnaast moet de dialoog met de ontvangende landen over deze basisvoorwaarden scherper worden aangezet.</w:t>
      </w:r>
      <w:r w:rsidR="006568D3">
        <w:rPr>
          <w:szCs w:val="18"/>
          <w:lang w:val="nl-NL"/>
        </w:rPr>
        <w:t xml:space="preserve">” </w:t>
      </w:r>
    </w:p>
    <w:p w:rsidR="0044001A" w:rsidP="001A294B" w:rsidRDefault="0044001A">
      <w:pPr>
        <w:spacing w:line="276" w:lineRule="auto"/>
        <w:rPr>
          <w:szCs w:val="18"/>
          <w:lang w:val="nl-NL"/>
        </w:rPr>
      </w:pPr>
      <w:r>
        <w:rPr>
          <w:szCs w:val="18"/>
          <w:lang w:val="nl-NL"/>
        </w:rPr>
        <w:t xml:space="preserve">De wijze waarop de EU begrotingssteun verstrekt, en de voorwaarden die daarbij in acht worden genomen, zijn </w:t>
      </w:r>
      <w:r w:rsidR="006568D3">
        <w:rPr>
          <w:szCs w:val="18"/>
          <w:lang w:val="nl-NL"/>
        </w:rPr>
        <w:t xml:space="preserve">sindsdien </w:t>
      </w:r>
      <w:r>
        <w:rPr>
          <w:szCs w:val="18"/>
          <w:lang w:val="nl-NL"/>
        </w:rPr>
        <w:t>twee maal onderwerp van gesprek geweest in de Raad.</w:t>
      </w:r>
      <w:r>
        <w:rPr>
          <w:rStyle w:val="FootnoteReference"/>
          <w:szCs w:val="18"/>
          <w:lang w:val="nl-NL"/>
        </w:rPr>
        <w:footnoteReference w:id="3"/>
      </w:r>
      <w:r>
        <w:rPr>
          <w:szCs w:val="18"/>
          <w:lang w:val="nl-NL"/>
        </w:rPr>
        <w:t xml:space="preserve"> Op 14 mei 2012 nam de Raad hierover conclusies aan. </w:t>
      </w:r>
    </w:p>
    <w:p w:rsidR="007E1D3E" w:rsidP="001A294B" w:rsidRDefault="007E1D3E">
      <w:pPr>
        <w:spacing w:line="276" w:lineRule="auto"/>
        <w:rPr>
          <w:rFonts w:cs="Times New Roman"/>
          <w:bCs/>
          <w:lang w:val="nl-NL"/>
        </w:rPr>
      </w:pPr>
      <w:r>
        <w:rPr>
          <w:rFonts w:cs="Times New Roman"/>
          <w:bCs/>
          <w:lang w:val="nl-NL"/>
        </w:rPr>
        <w:t xml:space="preserve">Zoals ik de Kamer ook heb meegedeeld in het Verslag van </w:t>
      </w:r>
      <w:r w:rsidR="006568D3">
        <w:rPr>
          <w:rFonts w:cs="Times New Roman"/>
          <w:bCs/>
          <w:lang w:val="nl-NL"/>
        </w:rPr>
        <w:t>een</w:t>
      </w:r>
      <w:r>
        <w:rPr>
          <w:rFonts w:cs="Times New Roman"/>
          <w:bCs/>
          <w:lang w:val="nl-NL"/>
        </w:rPr>
        <w:t xml:space="preserve"> Schriftelijk Overleg ter voorbereidin</w:t>
      </w:r>
      <w:r w:rsidR="00B73B40">
        <w:rPr>
          <w:rFonts w:cs="Times New Roman"/>
          <w:bCs/>
          <w:lang w:val="nl-NL"/>
        </w:rPr>
        <w:t>g op de Raad Buitenlandse Zaken</w:t>
      </w:r>
      <w:r>
        <w:rPr>
          <w:rFonts w:cs="Times New Roman"/>
          <w:bCs/>
          <w:lang w:val="nl-NL"/>
        </w:rPr>
        <w:t>/Ontwikkelingssamenwerking van 14 mei jl.</w:t>
      </w:r>
      <w:r>
        <w:rPr>
          <w:rStyle w:val="FootnoteReference"/>
          <w:rFonts w:cs="Times New Roman"/>
          <w:bCs/>
          <w:lang w:val="nl-NL"/>
        </w:rPr>
        <w:footnoteReference w:id="4"/>
      </w:r>
      <w:r>
        <w:rPr>
          <w:rFonts w:cs="Times New Roman"/>
          <w:bCs/>
          <w:lang w:val="nl-NL"/>
        </w:rPr>
        <w:t xml:space="preserve">, hanteerde de </w:t>
      </w:r>
      <w:r w:rsidRPr="001A294B">
        <w:rPr>
          <w:rFonts w:cs="Times New Roman"/>
          <w:bCs/>
          <w:lang w:val="nl-NL"/>
        </w:rPr>
        <w:t xml:space="preserve">Commissie al de volgende drie criteria voor het toekennen van begrotingssteun aan derde landen: (1) een goed armoedebestrijdingsplan: er moet een duidelijk nationaal of sectorspecifiek beleidsplan zijn, gebaseerd op een </w:t>
      </w:r>
      <w:r w:rsidRPr="001A294B">
        <w:rPr>
          <w:rFonts w:cs="Times New Roman"/>
          <w:bCs/>
          <w:i/>
          <w:iCs/>
          <w:lang w:val="nl-NL"/>
        </w:rPr>
        <w:t xml:space="preserve">poverty reduction strategy paper </w:t>
      </w:r>
      <w:r w:rsidRPr="001A294B">
        <w:rPr>
          <w:rFonts w:cs="Times New Roman"/>
          <w:bCs/>
          <w:lang w:val="nl-NL"/>
        </w:rPr>
        <w:t>(PRSP) of een soortgelijke armoedebestrijdings- en groeistrategie; (2) er moet sprake zijn van een op stabiliteit gericht macro-</w:t>
      </w:r>
      <w:r>
        <w:rPr>
          <w:rFonts w:cs="Times New Roman"/>
          <w:bCs/>
          <w:lang w:val="nl-NL"/>
        </w:rPr>
        <w:t>economisch beleid</w:t>
      </w:r>
      <w:r w:rsidRPr="001A294B">
        <w:rPr>
          <w:rFonts w:cs="Times New Roman"/>
          <w:bCs/>
          <w:lang w:val="nl-NL"/>
        </w:rPr>
        <w:t>;</w:t>
      </w:r>
      <w:r>
        <w:rPr>
          <w:rFonts w:cs="Times New Roman"/>
          <w:bCs/>
          <w:lang w:val="nl-NL"/>
        </w:rPr>
        <w:t xml:space="preserve"> het oordeel van het IMF hierover is leidend en</w:t>
      </w:r>
      <w:r w:rsidRPr="001A294B">
        <w:rPr>
          <w:rFonts w:cs="Times New Roman"/>
          <w:bCs/>
          <w:lang w:val="nl-NL"/>
        </w:rPr>
        <w:t xml:space="preserve"> (3) er moet een geloofwaardig en effectief plan zijn voor de verbetering van </w:t>
      </w:r>
      <w:r w:rsidRPr="001A294B">
        <w:rPr>
          <w:rFonts w:cs="Times New Roman"/>
          <w:bCs/>
          <w:i/>
          <w:iCs/>
          <w:lang w:val="nl-NL"/>
        </w:rPr>
        <w:t>public finance management</w:t>
      </w:r>
      <w:r w:rsidRPr="001A294B">
        <w:rPr>
          <w:rFonts w:cs="Times New Roman"/>
          <w:bCs/>
          <w:lang w:val="nl-NL"/>
        </w:rPr>
        <w:t xml:space="preserve">. </w:t>
      </w:r>
      <w:r>
        <w:rPr>
          <w:rFonts w:cs="Times New Roman"/>
          <w:bCs/>
          <w:lang w:val="nl-NL"/>
        </w:rPr>
        <w:t xml:space="preserve">Dit derde criterium kan zeker onder de noemer ‘goed bestuur’ worden geschaard: het gaat er om </w:t>
      </w:r>
      <w:r w:rsidR="006568D3">
        <w:rPr>
          <w:rFonts w:cs="Times New Roman"/>
          <w:bCs/>
          <w:lang w:val="nl-NL"/>
        </w:rPr>
        <w:t xml:space="preserve">het goed beheer van </w:t>
      </w:r>
      <w:r>
        <w:rPr>
          <w:rFonts w:cs="Times New Roman"/>
          <w:bCs/>
          <w:lang w:val="nl-NL"/>
        </w:rPr>
        <w:t xml:space="preserve">publieke middelen. </w:t>
      </w:r>
    </w:p>
    <w:p w:rsidR="004D591D" w:rsidP="00992D5A" w:rsidRDefault="006568D3">
      <w:pPr>
        <w:spacing w:line="276" w:lineRule="auto"/>
        <w:rPr>
          <w:rFonts w:cs="Times New Roman"/>
          <w:bCs/>
          <w:lang w:val="nl-NL"/>
        </w:rPr>
      </w:pPr>
      <w:r>
        <w:rPr>
          <w:rFonts w:cs="Times New Roman"/>
          <w:bCs/>
          <w:lang w:val="nl-NL"/>
        </w:rPr>
        <w:t>De Raad heeft op 14 mei jl. een vierde criterium bekrachtigd</w:t>
      </w:r>
      <w:r w:rsidR="007E1D3E">
        <w:rPr>
          <w:rFonts w:cs="Times New Roman"/>
          <w:bCs/>
          <w:lang w:val="nl-NL"/>
        </w:rPr>
        <w:t>, dat eveneens deel uitmaakt van de goed bestuur agenda</w:t>
      </w:r>
      <w:r w:rsidRPr="001A294B" w:rsidR="007E1D3E">
        <w:rPr>
          <w:rFonts w:cs="Times New Roman"/>
          <w:bCs/>
          <w:lang w:val="nl-NL"/>
        </w:rPr>
        <w:t>: transparantie van de begroting.</w:t>
      </w:r>
      <w:r w:rsidR="002B73E5">
        <w:rPr>
          <w:rFonts w:cs="Times New Roman"/>
          <w:bCs/>
          <w:lang w:val="nl-NL"/>
        </w:rPr>
        <w:t xml:space="preserve"> Nederland heeft dat verwelkomd: een transparante begroting is een noodzakelijke voorwaarde voor parlementaire controle en stelt ook maatschappelijke organisaties in staat de regering </w:t>
      </w:r>
      <w:r w:rsidR="00E32502">
        <w:rPr>
          <w:rFonts w:cs="Times New Roman"/>
          <w:bCs/>
          <w:lang w:val="nl-NL"/>
        </w:rPr>
        <w:t xml:space="preserve">van het ontvangende land </w:t>
      </w:r>
      <w:r w:rsidR="002B73E5">
        <w:rPr>
          <w:rFonts w:cs="Times New Roman"/>
          <w:bCs/>
          <w:lang w:val="nl-NL"/>
        </w:rPr>
        <w:t>ter verantwoording te roepen over inkomsten en uitgaven.</w:t>
      </w:r>
      <w:r w:rsidR="007E1D3E">
        <w:rPr>
          <w:rFonts w:cs="Times New Roman"/>
          <w:bCs/>
          <w:lang w:val="nl-NL"/>
        </w:rPr>
        <w:t xml:space="preserve"> </w:t>
      </w:r>
    </w:p>
    <w:p w:rsidR="00992D5A" w:rsidP="00992D5A" w:rsidRDefault="002B73E5">
      <w:pPr>
        <w:spacing w:line="276" w:lineRule="auto"/>
        <w:rPr>
          <w:rFonts w:cs="Times New Roman"/>
          <w:bCs/>
          <w:lang w:val="nl-NL"/>
        </w:rPr>
      </w:pPr>
      <w:r>
        <w:rPr>
          <w:rFonts w:cs="Times New Roman"/>
          <w:bCs/>
          <w:lang w:val="nl-NL"/>
        </w:rPr>
        <w:t xml:space="preserve">Ook </w:t>
      </w:r>
      <w:r w:rsidR="00B73B40">
        <w:rPr>
          <w:rFonts w:cs="Times New Roman"/>
          <w:bCs/>
          <w:lang w:val="nl-NL"/>
        </w:rPr>
        <w:t>is</w:t>
      </w:r>
      <w:r w:rsidR="004D591D">
        <w:rPr>
          <w:rFonts w:cs="Times New Roman"/>
          <w:bCs/>
          <w:lang w:val="nl-NL"/>
        </w:rPr>
        <w:t xml:space="preserve"> </w:t>
      </w:r>
      <w:r w:rsidR="0089107B">
        <w:rPr>
          <w:rFonts w:cs="Times New Roman"/>
          <w:bCs/>
          <w:lang w:val="nl-NL"/>
        </w:rPr>
        <w:t>een politiek weegmoment</w:t>
      </w:r>
      <w:r w:rsidR="00351172">
        <w:rPr>
          <w:rFonts w:cs="Times New Roman"/>
          <w:bCs/>
          <w:lang w:val="nl-NL"/>
        </w:rPr>
        <w:t xml:space="preserve"> </w:t>
      </w:r>
      <w:r w:rsidR="006568D3">
        <w:rPr>
          <w:rFonts w:cs="Times New Roman"/>
          <w:bCs/>
          <w:lang w:val="nl-NL"/>
        </w:rPr>
        <w:t xml:space="preserve">geïntroduceerd, </w:t>
      </w:r>
      <w:r w:rsidR="00351172">
        <w:rPr>
          <w:rFonts w:cs="Times New Roman"/>
          <w:bCs/>
          <w:lang w:val="nl-NL"/>
        </w:rPr>
        <w:t>waarbij</w:t>
      </w:r>
      <w:r w:rsidRPr="001A294B" w:rsidR="001A294B">
        <w:rPr>
          <w:rFonts w:cs="Times New Roman"/>
          <w:bCs/>
          <w:lang w:val="nl-NL"/>
        </w:rPr>
        <w:t xml:space="preserve"> wordt </w:t>
      </w:r>
      <w:r w:rsidR="006568D3">
        <w:rPr>
          <w:rFonts w:cs="Times New Roman"/>
          <w:bCs/>
          <w:lang w:val="nl-NL"/>
        </w:rPr>
        <w:t>beoordeeld</w:t>
      </w:r>
      <w:r w:rsidR="00351172">
        <w:rPr>
          <w:rFonts w:cs="Times New Roman"/>
          <w:bCs/>
          <w:lang w:val="nl-NL"/>
        </w:rPr>
        <w:t xml:space="preserve"> </w:t>
      </w:r>
      <w:r w:rsidRPr="001A294B" w:rsidR="001A294B">
        <w:rPr>
          <w:rFonts w:cs="Times New Roman"/>
          <w:bCs/>
          <w:lang w:val="nl-NL"/>
        </w:rPr>
        <w:t>of in de heersende politieke situatie in een land</w:t>
      </w:r>
      <w:r w:rsidR="00351172">
        <w:rPr>
          <w:rFonts w:cs="Times New Roman"/>
          <w:bCs/>
          <w:lang w:val="nl-NL"/>
        </w:rPr>
        <w:t>,</w:t>
      </w:r>
      <w:r w:rsidRPr="001A294B" w:rsidR="001A294B">
        <w:rPr>
          <w:rFonts w:cs="Times New Roman"/>
          <w:bCs/>
          <w:lang w:val="nl-NL"/>
        </w:rPr>
        <w:t xml:space="preserve"> gelet op democratie, mensenrechten en rechtsstaat</w:t>
      </w:r>
      <w:r w:rsidR="00351172">
        <w:rPr>
          <w:rFonts w:cs="Times New Roman"/>
          <w:bCs/>
          <w:lang w:val="nl-NL"/>
        </w:rPr>
        <w:t>,</w:t>
      </w:r>
      <w:r w:rsidRPr="001A294B" w:rsidR="001A294B">
        <w:rPr>
          <w:rFonts w:cs="Times New Roman"/>
          <w:bCs/>
          <w:lang w:val="nl-NL"/>
        </w:rPr>
        <w:t xml:space="preserve"> </w:t>
      </w:r>
      <w:r w:rsidR="00F60197">
        <w:rPr>
          <w:rFonts w:cs="Times New Roman"/>
          <w:bCs/>
          <w:lang w:val="nl-NL"/>
        </w:rPr>
        <w:t xml:space="preserve">algemene </w:t>
      </w:r>
      <w:r w:rsidRPr="001A294B" w:rsidR="001A294B">
        <w:rPr>
          <w:rFonts w:cs="Times New Roman"/>
          <w:bCs/>
          <w:lang w:val="nl-NL"/>
        </w:rPr>
        <w:t xml:space="preserve">begrotingssteun überhaupt wel </w:t>
      </w:r>
      <w:r w:rsidR="006568D3">
        <w:rPr>
          <w:rFonts w:cs="Times New Roman"/>
          <w:bCs/>
          <w:lang w:val="nl-NL"/>
        </w:rPr>
        <w:t>opportuun</w:t>
      </w:r>
      <w:r w:rsidRPr="001A294B" w:rsidR="001A294B">
        <w:rPr>
          <w:rFonts w:cs="Times New Roman"/>
          <w:bCs/>
          <w:lang w:val="nl-NL"/>
        </w:rPr>
        <w:t xml:space="preserve"> is.</w:t>
      </w:r>
      <w:r w:rsidR="006568D3">
        <w:rPr>
          <w:rFonts w:cs="Times New Roman"/>
          <w:bCs/>
          <w:lang w:val="nl-NL"/>
        </w:rPr>
        <w:t xml:space="preserve"> </w:t>
      </w:r>
      <w:r w:rsidR="00992D5A">
        <w:rPr>
          <w:rFonts w:cs="Times New Roman"/>
          <w:bCs/>
          <w:lang w:val="nl-NL"/>
        </w:rPr>
        <w:t>Nederland heeft hierop in het bijzonder aangedrongen. Omdat begrotingssteun als instrument vertrouwen veronderstelt in de ontvangende regering</w:t>
      </w:r>
      <w:r w:rsidR="00F60197">
        <w:rPr>
          <w:rFonts w:cs="Times New Roman"/>
          <w:bCs/>
          <w:lang w:val="nl-NL"/>
        </w:rPr>
        <w:t xml:space="preserve"> en haar beleid</w:t>
      </w:r>
      <w:r w:rsidR="00992D5A">
        <w:rPr>
          <w:rFonts w:cs="Times New Roman"/>
          <w:bCs/>
          <w:lang w:val="nl-NL"/>
        </w:rPr>
        <w:t xml:space="preserve">, moet op voorhand </w:t>
      </w:r>
      <w:r w:rsidR="00E32502">
        <w:rPr>
          <w:rFonts w:cs="Times New Roman"/>
          <w:bCs/>
          <w:lang w:val="nl-NL"/>
        </w:rPr>
        <w:t xml:space="preserve">voldoende </w:t>
      </w:r>
      <w:r w:rsidR="00992D5A">
        <w:rPr>
          <w:rFonts w:cs="Times New Roman"/>
          <w:bCs/>
          <w:lang w:val="nl-NL"/>
        </w:rPr>
        <w:t>duidelijk zijn dat d</w:t>
      </w:r>
      <w:r w:rsidR="004D591D">
        <w:rPr>
          <w:rFonts w:cs="Times New Roman"/>
          <w:bCs/>
          <w:lang w:val="nl-NL"/>
        </w:rPr>
        <w:t>i</w:t>
      </w:r>
      <w:r w:rsidR="00992D5A">
        <w:rPr>
          <w:rFonts w:cs="Times New Roman"/>
          <w:bCs/>
          <w:lang w:val="nl-NL"/>
        </w:rPr>
        <w:t xml:space="preserve">t vertrouwen is gerechtvaardigd. </w:t>
      </w:r>
      <w:r w:rsidR="007E3736">
        <w:rPr>
          <w:rFonts w:cs="Times New Roman"/>
          <w:bCs/>
          <w:lang w:val="nl-NL"/>
        </w:rPr>
        <w:t xml:space="preserve">Een oordeel over de opportuniteit van begrotingssteun kan niet tot stand komen </w:t>
      </w:r>
      <w:r w:rsidR="00992D5A">
        <w:rPr>
          <w:rFonts w:cs="Times New Roman"/>
          <w:bCs/>
          <w:lang w:val="nl-NL"/>
        </w:rPr>
        <w:t xml:space="preserve">zonder ook omstandigheden op het gebied van democratie, mensenrechten en </w:t>
      </w:r>
      <w:r w:rsidR="00F60197">
        <w:rPr>
          <w:rFonts w:cs="Times New Roman"/>
          <w:bCs/>
          <w:lang w:val="nl-NL"/>
        </w:rPr>
        <w:t xml:space="preserve">rechtsstaat </w:t>
      </w:r>
      <w:r w:rsidR="00992D5A">
        <w:rPr>
          <w:rFonts w:cs="Times New Roman"/>
          <w:bCs/>
          <w:lang w:val="nl-NL"/>
        </w:rPr>
        <w:t>in overweging te nemen.</w:t>
      </w:r>
      <w:r w:rsidR="007E3736">
        <w:rPr>
          <w:rFonts w:cs="Times New Roman"/>
          <w:bCs/>
          <w:lang w:val="nl-NL"/>
        </w:rPr>
        <w:t xml:space="preserve"> Overigens is Nederland van mening dat dezelfde uitgangspunten </w:t>
      </w:r>
      <w:r w:rsidR="004D591D">
        <w:rPr>
          <w:rFonts w:cs="Times New Roman"/>
          <w:bCs/>
          <w:lang w:val="nl-NL"/>
        </w:rPr>
        <w:t xml:space="preserve">zouden moeten </w:t>
      </w:r>
      <w:r w:rsidR="007E3736">
        <w:rPr>
          <w:rFonts w:cs="Times New Roman"/>
          <w:bCs/>
          <w:lang w:val="nl-NL"/>
        </w:rPr>
        <w:t xml:space="preserve">gelden voor sectorale begrotingssteun, die eveneens via de begroting van de ontvangende overheid verloopt. </w:t>
      </w:r>
    </w:p>
    <w:p w:rsidRPr="00656512" w:rsidR="002B4A3D" w:rsidP="001A294B" w:rsidRDefault="00992D5A">
      <w:pPr>
        <w:spacing w:line="276" w:lineRule="auto"/>
        <w:rPr>
          <w:szCs w:val="18"/>
          <w:lang w:val="nl-NL"/>
        </w:rPr>
      </w:pPr>
      <w:r>
        <w:rPr>
          <w:rFonts w:cs="Times New Roman"/>
          <w:bCs/>
          <w:lang w:val="nl-NL"/>
        </w:rPr>
        <w:t>Na aanname van de Raadsconclusies heeft d</w:t>
      </w:r>
      <w:r w:rsidR="006568D3">
        <w:rPr>
          <w:rFonts w:cs="Times New Roman"/>
          <w:bCs/>
          <w:lang w:val="nl-NL"/>
        </w:rPr>
        <w:t>e Commissie de uitwerking van de nieuwe benadering ten aanzien van begrotingssteun</w:t>
      </w:r>
      <w:r>
        <w:rPr>
          <w:rFonts w:cs="Times New Roman"/>
          <w:bCs/>
          <w:lang w:val="nl-NL"/>
        </w:rPr>
        <w:t xml:space="preserve"> ter hand genomen. </w:t>
      </w:r>
      <w:r w:rsidR="007A355A">
        <w:rPr>
          <w:rFonts w:cs="Times New Roman"/>
          <w:bCs/>
          <w:lang w:val="nl-NL"/>
        </w:rPr>
        <w:t xml:space="preserve">De lopende begrotingssteunoperaties worden door een nieuw opgericht </w:t>
      </w:r>
      <w:r w:rsidRPr="007A355A" w:rsidR="007A355A">
        <w:rPr>
          <w:rFonts w:cs="Times New Roman"/>
          <w:bCs/>
          <w:i/>
          <w:lang w:val="nl-NL"/>
        </w:rPr>
        <w:t>Steering Committee</w:t>
      </w:r>
      <w:r w:rsidR="007A355A">
        <w:rPr>
          <w:rFonts w:cs="Times New Roman"/>
          <w:bCs/>
          <w:lang w:val="nl-NL"/>
        </w:rPr>
        <w:t xml:space="preserve"> beoordeeld op opportuniteit. Toekomstige </w:t>
      </w:r>
      <w:r w:rsidRPr="00B73B40" w:rsidR="007A355A">
        <w:rPr>
          <w:rFonts w:cs="Times New Roman"/>
          <w:bCs/>
          <w:i/>
          <w:lang w:val="nl-NL"/>
        </w:rPr>
        <w:t>commitments</w:t>
      </w:r>
      <w:r w:rsidR="007A355A">
        <w:rPr>
          <w:rFonts w:cs="Times New Roman"/>
          <w:bCs/>
          <w:lang w:val="nl-NL"/>
        </w:rPr>
        <w:t xml:space="preserve"> </w:t>
      </w:r>
      <w:r w:rsidR="007A355A">
        <w:rPr>
          <w:rFonts w:cs="Times New Roman"/>
          <w:bCs/>
          <w:lang w:val="nl-NL"/>
        </w:rPr>
        <w:lastRenderedPageBreak/>
        <w:t xml:space="preserve">moeten tot stand komen op basis van herziene </w:t>
      </w:r>
      <w:r w:rsidRPr="001A294B" w:rsidR="00BD40E7">
        <w:rPr>
          <w:szCs w:val="18"/>
          <w:lang w:val="nl-NL"/>
        </w:rPr>
        <w:t>begrotingssteunrichtlijnen,</w:t>
      </w:r>
      <w:r w:rsidR="00B73B40">
        <w:rPr>
          <w:szCs w:val="18"/>
          <w:lang w:val="nl-NL"/>
        </w:rPr>
        <w:t xml:space="preserve"> </w:t>
      </w:r>
      <w:r w:rsidRPr="001A294B" w:rsidR="00BD40E7">
        <w:rPr>
          <w:szCs w:val="18"/>
          <w:lang w:val="nl-NL"/>
        </w:rPr>
        <w:t xml:space="preserve">die volgend jaar van kracht </w:t>
      </w:r>
      <w:r w:rsidR="00F60197">
        <w:rPr>
          <w:szCs w:val="18"/>
          <w:lang w:val="nl-NL"/>
        </w:rPr>
        <w:t>worden</w:t>
      </w:r>
      <w:r w:rsidRPr="001A294B" w:rsidR="00BD40E7">
        <w:rPr>
          <w:szCs w:val="18"/>
          <w:lang w:val="nl-NL"/>
        </w:rPr>
        <w:t xml:space="preserve">. </w:t>
      </w:r>
      <w:r w:rsidR="007A355A">
        <w:rPr>
          <w:szCs w:val="18"/>
          <w:lang w:val="nl-NL"/>
        </w:rPr>
        <w:t>I</w:t>
      </w:r>
      <w:r w:rsidRPr="001A294B" w:rsidR="00BD40E7">
        <w:rPr>
          <w:szCs w:val="18"/>
          <w:lang w:val="nl-NL"/>
        </w:rPr>
        <w:t xml:space="preserve">n </w:t>
      </w:r>
      <w:r w:rsidR="007A355A">
        <w:rPr>
          <w:szCs w:val="18"/>
          <w:lang w:val="nl-NL"/>
        </w:rPr>
        <w:t xml:space="preserve">deze richtlijnen </w:t>
      </w:r>
      <w:r w:rsidRPr="001A294B" w:rsidR="00BD40E7">
        <w:rPr>
          <w:szCs w:val="18"/>
          <w:lang w:val="nl-NL"/>
        </w:rPr>
        <w:t xml:space="preserve">wordt een </w:t>
      </w:r>
      <w:r w:rsidR="0089107B">
        <w:rPr>
          <w:szCs w:val="18"/>
          <w:lang w:val="nl-NL"/>
        </w:rPr>
        <w:t>apart</w:t>
      </w:r>
      <w:r w:rsidRPr="001A294B" w:rsidR="00BD40E7">
        <w:rPr>
          <w:szCs w:val="18"/>
          <w:lang w:val="nl-NL"/>
        </w:rPr>
        <w:t xml:space="preserve"> hoofdstuk gewijd aan fundamentele waarden</w:t>
      </w:r>
      <w:r w:rsidR="00656512">
        <w:rPr>
          <w:szCs w:val="18"/>
          <w:lang w:val="nl-NL"/>
        </w:rPr>
        <w:t xml:space="preserve"> (democratie, mensenrechten en rechtsstaat)</w:t>
      </w:r>
      <w:r w:rsidR="0089107B">
        <w:rPr>
          <w:szCs w:val="18"/>
          <w:lang w:val="nl-NL"/>
        </w:rPr>
        <w:t xml:space="preserve"> en de afweging van deze waarden bij de inzet van begrotingssteun</w:t>
      </w:r>
      <w:r w:rsidRPr="001A294B" w:rsidR="00BD40E7">
        <w:rPr>
          <w:szCs w:val="18"/>
          <w:lang w:val="nl-NL"/>
        </w:rPr>
        <w:t xml:space="preserve">. </w:t>
      </w:r>
      <w:r>
        <w:rPr>
          <w:szCs w:val="18"/>
          <w:lang w:val="nl-NL"/>
        </w:rPr>
        <w:t xml:space="preserve">De Commissie zal de </w:t>
      </w:r>
      <w:r w:rsidR="0089107B">
        <w:rPr>
          <w:szCs w:val="18"/>
          <w:lang w:val="nl-NL"/>
        </w:rPr>
        <w:t>nieuwe</w:t>
      </w:r>
      <w:r w:rsidRPr="001A294B" w:rsidR="00BD40E7">
        <w:rPr>
          <w:szCs w:val="18"/>
          <w:lang w:val="nl-NL"/>
        </w:rPr>
        <w:t xml:space="preserve"> richtlijne</w:t>
      </w:r>
      <w:r w:rsidR="001A294B">
        <w:rPr>
          <w:szCs w:val="18"/>
          <w:lang w:val="nl-NL"/>
        </w:rPr>
        <w:t>n</w:t>
      </w:r>
      <w:r>
        <w:rPr>
          <w:szCs w:val="18"/>
          <w:lang w:val="nl-NL"/>
        </w:rPr>
        <w:t xml:space="preserve"> binnenkort presenteren aan lidstaten</w:t>
      </w:r>
      <w:r w:rsidR="0089107B">
        <w:rPr>
          <w:szCs w:val="18"/>
          <w:lang w:val="nl-NL"/>
        </w:rPr>
        <w:t>.</w:t>
      </w:r>
      <w:r w:rsidR="001A294B">
        <w:rPr>
          <w:szCs w:val="18"/>
          <w:lang w:val="nl-NL"/>
        </w:rPr>
        <w:t xml:space="preserve"> </w:t>
      </w:r>
      <w:r>
        <w:rPr>
          <w:szCs w:val="18"/>
          <w:lang w:val="nl-NL"/>
        </w:rPr>
        <w:t xml:space="preserve">Omdat de praktijk vanzelfsprekend bepalend is voor het slagen van de nieuwe benadering, zal </w:t>
      </w:r>
      <w:r w:rsidR="001A294B">
        <w:rPr>
          <w:szCs w:val="18"/>
          <w:lang w:val="nl-NL"/>
        </w:rPr>
        <w:t xml:space="preserve">Nederland </w:t>
      </w:r>
      <w:r>
        <w:rPr>
          <w:szCs w:val="18"/>
          <w:lang w:val="nl-NL"/>
        </w:rPr>
        <w:t>er op blijven</w:t>
      </w:r>
      <w:r w:rsidR="007A355A">
        <w:rPr>
          <w:szCs w:val="18"/>
          <w:lang w:val="nl-NL"/>
        </w:rPr>
        <w:t xml:space="preserve"> toezien </w:t>
      </w:r>
      <w:r>
        <w:rPr>
          <w:szCs w:val="18"/>
          <w:lang w:val="nl-NL"/>
        </w:rPr>
        <w:t>dat de opportuniteit van EU-begrotingssteun in zijn politieke context wordt beoordeeld</w:t>
      </w:r>
      <w:r w:rsidRPr="001A294B" w:rsidR="00BD40E7">
        <w:rPr>
          <w:szCs w:val="18"/>
          <w:lang w:val="nl-NL"/>
        </w:rPr>
        <w:t xml:space="preserve">. </w:t>
      </w:r>
      <w:r w:rsidR="00656512">
        <w:rPr>
          <w:szCs w:val="18"/>
          <w:lang w:val="nl-NL"/>
        </w:rPr>
        <w:t>Ook</w:t>
      </w:r>
      <w:r w:rsidRPr="001A294B" w:rsidR="0050471F">
        <w:rPr>
          <w:szCs w:val="18"/>
          <w:lang w:val="nl-NL"/>
        </w:rPr>
        <w:t xml:space="preserve"> </w:t>
      </w:r>
      <w:r w:rsidR="00351172">
        <w:rPr>
          <w:szCs w:val="18"/>
          <w:lang w:val="nl-NL"/>
        </w:rPr>
        <w:t xml:space="preserve">bij </w:t>
      </w:r>
      <w:r w:rsidRPr="001A294B" w:rsidR="007A70FE">
        <w:rPr>
          <w:szCs w:val="18"/>
          <w:lang w:val="nl-NL"/>
        </w:rPr>
        <w:t>de</w:t>
      </w:r>
      <w:r w:rsidR="00656512">
        <w:rPr>
          <w:szCs w:val="18"/>
          <w:lang w:val="nl-NL"/>
        </w:rPr>
        <w:t xml:space="preserve"> concrete</w:t>
      </w:r>
      <w:r w:rsidRPr="001A294B" w:rsidR="007A70FE">
        <w:rPr>
          <w:szCs w:val="18"/>
          <w:lang w:val="nl-NL"/>
        </w:rPr>
        <w:t xml:space="preserve"> invulling van </w:t>
      </w:r>
      <w:r w:rsidRPr="001A294B" w:rsidR="00BD40E7">
        <w:rPr>
          <w:szCs w:val="18"/>
          <w:lang w:val="nl-NL"/>
        </w:rPr>
        <w:t>landenprogramma</w:t>
      </w:r>
      <w:r w:rsidR="00656512">
        <w:rPr>
          <w:szCs w:val="18"/>
          <w:lang w:val="nl-NL"/>
        </w:rPr>
        <w:t>’</w:t>
      </w:r>
      <w:r w:rsidRPr="001A294B" w:rsidR="00BD40E7">
        <w:rPr>
          <w:szCs w:val="18"/>
          <w:lang w:val="nl-NL"/>
        </w:rPr>
        <w:t>s</w:t>
      </w:r>
      <w:r w:rsidR="00656512">
        <w:rPr>
          <w:szCs w:val="18"/>
          <w:lang w:val="nl-NL"/>
        </w:rPr>
        <w:t xml:space="preserve">, </w:t>
      </w:r>
      <w:r w:rsidRPr="001A294B" w:rsidR="00656512">
        <w:rPr>
          <w:szCs w:val="18"/>
          <w:lang w:val="nl-NL"/>
        </w:rPr>
        <w:t>die nu voor de periode 2014-2020</w:t>
      </w:r>
      <w:r w:rsidR="00656512">
        <w:rPr>
          <w:szCs w:val="18"/>
          <w:lang w:val="nl-NL"/>
        </w:rPr>
        <w:t xml:space="preserve"> door de Commissie worden opgesteld</w:t>
      </w:r>
      <w:r w:rsidR="007A355A">
        <w:rPr>
          <w:szCs w:val="18"/>
          <w:lang w:val="nl-NL"/>
        </w:rPr>
        <w:t xml:space="preserve"> voor de partnerlanden van de EU</w:t>
      </w:r>
      <w:r w:rsidR="00656512">
        <w:rPr>
          <w:szCs w:val="18"/>
          <w:lang w:val="nl-NL"/>
        </w:rPr>
        <w:t>,</w:t>
      </w:r>
      <w:r w:rsidRPr="001A294B" w:rsidR="00BD40E7">
        <w:rPr>
          <w:szCs w:val="18"/>
          <w:lang w:val="nl-NL"/>
        </w:rPr>
        <w:t xml:space="preserve"> </w:t>
      </w:r>
      <w:r w:rsidR="007A355A">
        <w:rPr>
          <w:szCs w:val="18"/>
          <w:lang w:val="nl-NL"/>
        </w:rPr>
        <w:t xml:space="preserve">zal Nederland </w:t>
      </w:r>
      <w:r w:rsidR="00656512">
        <w:rPr>
          <w:szCs w:val="18"/>
          <w:lang w:val="nl-NL"/>
        </w:rPr>
        <w:t>hier</w:t>
      </w:r>
      <w:r w:rsidR="007A355A">
        <w:rPr>
          <w:szCs w:val="18"/>
          <w:lang w:val="nl-NL"/>
        </w:rPr>
        <w:t xml:space="preserve"> </w:t>
      </w:r>
      <w:r w:rsidR="00656512">
        <w:rPr>
          <w:szCs w:val="18"/>
          <w:lang w:val="nl-NL"/>
        </w:rPr>
        <w:t xml:space="preserve">op </w:t>
      </w:r>
      <w:r w:rsidR="00351172">
        <w:rPr>
          <w:szCs w:val="18"/>
          <w:lang w:val="nl-NL"/>
        </w:rPr>
        <w:t>letten</w:t>
      </w:r>
      <w:r w:rsidR="00656512">
        <w:rPr>
          <w:szCs w:val="18"/>
          <w:lang w:val="nl-NL"/>
        </w:rPr>
        <w:t>.</w:t>
      </w:r>
    </w:p>
    <w:p w:rsidRPr="001A294B" w:rsidR="001A294B" w:rsidP="00BD40E7" w:rsidRDefault="001A294B">
      <w:pPr>
        <w:rPr>
          <w:lang w:val="nl-NL"/>
        </w:rPr>
      </w:pPr>
    </w:p>
    <w:p w:rsidRPr="001A294B" w:rsidR="001A294B" w:rsidP="00BD40E7" w:rsidRDefault="001A294B">
      <w:pPr>
        <w:rPr>
          <w:lang w:val="nl-NL"/>
        </w:rPr>
      </w:pPr>
    </w:p>
    <w:sectPr w:rsidRPr="001A294B" w:rsidR="001A29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54" w:rsidRDefault="00685754" w:rsidP="009F2063">
      <w:pPr>
        <w:spacing w:after="0"/>
      </w:pPr>
      <w:r>
        <w:separator/>
      </w:r>
    </w:p>
  </w:endnote>
  <w:endnote w:type="continuationSeparator" w:id="0">
    <w:p w:rsidR="00685754" w:rsidRDefault="00685754" w:rsidP="009F20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14" w:rsidRDefault="00D85C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891900"/>
      <w:docPartObj>
        <w:docPartGallery w:val="Page Numbers (Bottom of Page)"/>
        <w:docPartUnique/>
      </w:docPartObj>
    </w:sdtPr>
    <w:sdtEndPr>
      <w:rPr>
        <w:noProof/>
      </w:rPr>
    </w:sdtEndPr>
    <w:sdtContent>
      <w:p w:rsidR="00685754" w:rsidRDefault="00685754">
        <w:pPr>
          <w:pStyle w:val="Footer"/>
          <w:jc w:val="right"/>
        </w:pPr>
        <w:r>
          <w:fldChar w:fldCharType="begin"/>
        </w:r>
        <w:r>
          <w:instrText xml:space="preserve"> PAGE   \* MERGEFORMAT </w:instrText>
        </w:r>
        <w:r>
          <w:fldChar w:fldCharType="separate"/>
        </w:r>
        <w:r w:rsidR="00D85C14">
          <w:rPr>
            <w:noProof/>
          </w:rPr>
          <w:t>1</w:t>
        </w:r>
        <w:r>
          <w:rPr>
            <w:noProof/>
          </w:rPr>
          <w:fldChar w:fldCharType="end"/>
        </w:r>
      </w:p>
    </w:sdtContent>
  </w:sdt>
  <w:p w:rsidR="00685754" w:rsidRDefault="006857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14" w:rsidRDefault="00D85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54" w:rsidRDefault="00685754" w:rsidP="009F2063">
      <w:pPr>
        <w:spacing w:after="0"/>
      </w:pPr>
      <w:r>
        <w:separator/>
      </w:r>
    </w:p>
  </w:footnote>
  <w:footnote w:type="continuationSeparator" w:id="0">
    <w:p w:rsidR="00685754" w:rsidRDefault="00685754" w:rsidP="009F2063">
      <w:pPr>
        <w:spacing w:after="0"/>
      </w:pPr>
      <w:r>
        <w:continuationSeparator/>
      </w:r>
    </w:p>
  </w:footnote>
  <w:footnote w:id="1">
    <w:p w:rsidR="00685754" w:rsidRPr="0044001A" w:rsidRDefault="00685754" w:rsidP="006568D3">
      <w:pPr>
        <w:pStyle w:val="FootnoteText"/>
        <w:rPr>
          <w:lang w:val="nl-NL"/>
        </w:rPr>
      </w:pPr>
      <w:r>
        <w:rPr>
          <w:rStyle w:val="FootnoteReference"/>
        </w:rPr>
        <w:footnoteRef/>
      </w:r>
      <w:r w:rsidRPr="0044001A">
        <w:rPr>
          <w:lang w:val="nl-NL"/>
        </w:rPr>
        <w:t xml:space="preserve"> </w:t>
      </w:r>
      <w:r w:rsidRPr="006568D3">
        <w:rPr>
          <w:sz w:val="16"/>
          <w:szCs w:val="16"/>
          <w:lang w:val="nl-NL"/>
        </w:rPr>
        <w:t>COM(2011)638</w:t>
      </w:r>
    </w:p>
  </w:footnote>
  <w:footnote w:id="2">
    <w:p w:rsidR="00685754" w:rsidRPr="0044001A" w:rsidRDefault="00685754" w:rsidP="006568D3">
      <w:pPr>
        <w:pStyle w:val="FootnoteText"/>
        <w:rPr>
          <w:lang w:val="nl-NL"/>
        </w:rPr>
      </w:pPr>
      <w:r>
        <w:rPr>
          <w:rStyle w:val="FootnoteReference"/>
        </w:rPr>
        <w:footnoteRef/>
      </w:r>
      <w:r w:rsidRPr="006568D3">
        <w:rPr>
          <w:sz w:val="16"/>
          <w:szCs w:val="16"/>
          <w:lang w:val="nl-NL"/>
        </w:rPr>
        <w:t xml:space="preserve"> Kamerstuk 21501-04 nr</w:t>
      </w:r>
      <w:r>
        <w:rPr>
          <w:sz w:val="16"/>
          <w:szCs w:val="16"/>
          <w:lang w:val="nl-NL"/>
        </w:rPr>
        <w:t>.</w:t>
      </w:r>
      <w:r w:rsidRPr="006568D3">
        <w:rPr>
          <w:sz w:val="16"/>
          <w:szCs w:val="16"/>
          <w:lang w:val="nl-NL"/>
        </w:rPr>
        <w:t xml:space="preserve"> 137</w:t>
      </w:r>
    </w:p>
  </w:footnote>
  <w:footnote w:id="3">
    <w:p w:rsidR="00685754" w:rsidRPr="006568D3" w:rsidRDefault="00685754" w:rsidP="006568D3">
      <w:pPr>
        <w:pStyle w:val="FootnoteText"/>
        <w:rPr>
          <w:sz w:val="16"/>
          <w:szCs w:val="16"/>
          <w:lang w:val="nl-NL"/>
        </w:rPr>
      </w:pPr>
      <w:r>
        <w:rPr>
          <w:rStyle w:val="FootnoteReference"/>
        </w:rPr>
        <w:footnoteRef/>
      </w:r>
      <w:r w:rsidRPr="0044001A">
        <w:rPr>
          <w:lang w:val="nl-NL"/>
        </w:rPr>
        <w:t xml:space="preserve"> </w:t>
      </w:r>
      <w:r w:rsidRPr="006568D3">
        <w:rPr>
          <w:sz w:val="16"/>
          <w:szCs w:val="16"/>
          <w:lang w:val="nl-NL"/>
        </w:rPr>
        <w:t>Voor verslagen van de Raden van 14 november 2011 en 14 mei 2012 verwijs ik naar Kamerstukken 21501-04 nr</w:t>
      </w:r>
      <w:r>
        <w:rPr>
          <w:sz w:val="16"/>
          <w:szCs w:val="16"/>
          <w:lang w:val="nl-NL"/>
        </w:rPr>
        <w:t>.</w:t>
      </w:r>
      <w:r w:rsidRPr="006568D3">
        <w:rPr>
          <w:sz w:val="16"/>
          <w:szCs w:val="16"/>
          <w:lang w:val="nl-NL"/>
        </w:rPr>
        <w:t xml:space="preserve"> 138 en nr</w:t>
      </w:r>
      <w:r>
        <w:rPr>
          <w:sz w:val="16"/>
          <w:szCs w:val="16"/>
          <w:lang w:val="nl-NL"/>
        </w:rPr>
        <w:t>.</w:t>
      </w:r>
      <w:r w:rsidRPr="006568D3">
        <w:rPr>
          <w:sz w:val="16"/>
          <w:szCs w:val="16"/>
          <w:lang w:val="nl-NL"/>
        </w:rPr>
        <w:t xml:space="preserve"> 143 respectievelijk. </w:t>
      </w:r>
    </w:p>
  </w:footnote>
  <w:footnote w:id="4">
    <w:p w:rsidR="00685754" w:rsidRPr="006568D3" w:rsidRDefault="00685754" w:rsidP="006568D3">
      <w:pPr>
        <w:pStyle w:val="FootnoteText"/>
        <w:rPr>
          <w:sz w:val="16"/>
          <w:szCs w:val="16"/>
          <w:lang w:val="nl-NL"/>
        </w:rPr>
      </w:pPr>
      <w:r w:rsidRPr="006568D3">
        <w:rPr>
          <w:rStyle w:val="FootnoteReference"/>
          <w:sz w:val="16"/>
          <w:szCs w:val="16"/>
        </w:rPr>
        <w:footnoteRef/>
      </w:r>
      <w:r w:rsidRPr="006568D3">
        <w:rPr>
          <w:sz w:val="16"/>
          <w:szCs w:val="16"/>
        </w:rPr>
        <w:t xml:space="preserve"> </w:t>
      </w:r>
      <w:r w:rsidRPr="006568D3">
        <w:rPr>
          <w:sz w:val="16"/>
          <w:szCs w:val="16"/>
          <w:lang w:val="nl-NL"/>
        </w:rPr>
        <w:t>Kamerstuk</w:t>
      </w:r>
      <w:r>
        <w:rPr>
          <w:sz w:val="16"/>
          <w:szCs w:val="16"/>
          <w:lang w:val="nl-NL"/>
        </w:rPr>
        <w:t xml:space="preserve"> 21501-04 nr. 142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14" w:rsidRDefault="00D85C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754" w:rsidRDefault="006857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C14" w:rsidRDefault="00D85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AD3"/>
    <w:multiLevelType w:val="hybridMultilevel"/>
    <w:tmpl w:val="C6F8ABD4"/>
    <w:lvl w:ilvl="0" w:tplc="420E83A2">
      <w:start w:val="1"/>
      <w:numFmt w:val="bullet"/>
      <w:pStyle w:val="Spreekpunten"/>
      <w:lvlText w:val=""/>
      <w:lvlJc w:val="left"/>
      <w:pPr>
        <w:ind w:left="717" w:hanging="360"/>
      </w:pPr>
      <w:rPr>
        <w:rFonts w:ascii="Symbol" w:hAnsi="Symbol" w:cs="Symbol" w:hint="default"/>
        <w:color w:val="auto"/>
      </w:rPr>
    </w:lvl>
    <w:lvl w:ilvl="1" w:tplc="04130001">
      <w:start w:val="1"/>
      <w:numFmt w:val="bullet"/>
      <w:lvlText w:val=""/>
      <w:lvlJc w:val="left"/>
      <w:pPr>
        <w:tabs>
          <w:tab w:val="num" w:pos="1440"/>
        </w:tabs>
        <w:ind w:left="1440" w:hanging="360"/>
      </w:pPr>
      <w:rPr>
        <w:rFonts w:ascii="Symbol" w:hAnsi="Symbol" w:cs="Symbol" w:hint="default"/>
        <w:color w:val="auto"/>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5481E39"/>
    <w:multiLevelType w:val="hybridMultilevel"/>
    <w:tmpl w:val="7526A9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20761770"/>
    <w:multiLevelType w:val="hybridMultilevel"/>
    <w:tmpl w:val="BDD66928"/>
    <w:lvl w:ilvl="0" w:tplc="26D40B74">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9E54EB"/>
    <w:multiLevelType w:val="hybridMultilevel"/>
    <w:tmpl w:val="138E71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5D6A7B1F"/>
    <w:multiLevelType w:val="hybridMultilevel"/>
    <w:tmpl w:val="3342D310"/>
    <w:lvl w:ilvl="0" w:tplc="87705DA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4E120E3"/>
    <w:multiLevelType w:val="hybridMultilevel"/>
    <w:tmpl w:val="FFC4D0C2"/>
    <w:lvl w:ilvl="0" w:tplc="9E50EE1A">
      <w:start w:val="5"/>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CA"/>
    <w:rsid w:val="00000540"/>
    <w:rsid w:val="0000092F"/>
    <w:rsid w:val="00007530"/>
    <w:rsid w:val="00014A4C"/>
    <w:rsid w:val="00034258"/>
    <w:rsid w:val="00041FC4"/>
    <w:rsid w:val="00045121"/>
    <w:rsid w:val="000503C0"/>
    <w:rsid w:val="00052197"/>
    <w:rsid w:val="00052DB9"/>
    <w:rsid w:val="00055282"/>
    <w:rsid w:val="000621DB"/>
    <w:rsid w:val="0007017A"/>
    <w:rsid w:val="00072E1E"/>
    <w:rsid w:val="00076DB6"/>
    <w:rsid w:val="0009261A"/>
    <w:rsid w:val="000930B9"/>
    <w:rsid w:val="000A611C"/>
    <w:rsid w:val="000B21F3"/>
    <w:rsid w:val="000B3E7F"/>
    <w:rsid w:val="000B7041"/>
    <w:rsid w:val="000C3DB5"/>
    <w:rsid w:val="000C3E44"/>
    <w:rsid w:val="000D0DFA"/>
    <w:rsid w:val="000D2CC6"/>
    <w:rsid w:val="000D6CB2"/>
    <w:rsid w:val="000D7623"/>
    <w:rsid w:val="000E0981"/>
    <w:rsid w:val="000E6748"/>
    <w:rsid w:val="000F5E9D"/>
    <w:rsid w:val="00100908"/>
    <w:rsid w:val="00106FB7"/>
    <w:rsid w:val="00113898"/>
    <w:rsid w:val="001331FB"/>
    <w:rsid w:val="0013387F"/>
    <w:rsid w:val="001428B6"/>
    <w:rsid w:val="0014340A"/>
    <w:rsid w:val="00143DF6"/>
    <w:rsid w:val="00145E94"/>
    <w:rsid w:val="00146D62"/>
    <w:rsid w:val="0015270E"/>
    <w:rsid w:val="001555B2"/>
    <w:rsid w:val="0016493D"/>
    <w:rsid w:val="00165F8D"/>
    <w:rsid w:val="0016654B"/>
    <w:rsid w:val="00171414"/>
    <w:rsid w:val="00172DF5"/>
    <w:rsid w:val="001743B0"/>
    <w:rsid w:val="00195D87"/>
    <w:rsid w:val="00197A5D"/>
    <w:rsid w:val="001A01F0"/>
    <w:rsid w:val="001A294B"/>
    <w:rsid w:val="001B50D5"/>
    <w:rsid w:val="001B5810"/>
    <w:rsid w:val="001C0D94"/>
    <w:rsid w:val="001C12C1"/>
    <w:rsid w:val="001D0973"/>
    <w:rsid w:val="001D3BCD"/>
    <w:rsid w:val="001D57E6"/>
    <w:rsid w:val="001E165C"/>
    <w:rsid w:val="001E6499"/>
    <w:rsid w:val="001E72CE"/>
    <w:rsid w:val="001E7F04"/>
    <w:rsid w:val="001F1A73"/>
    <w:rsid w:val="001F36AC"/>
    <w:rsid w:val="00200020"/>
    <w:rsid w:val="00200AF4"/>
    <w:rsid w:val="002057FC"/>
    <w:rsid w:val="00215BD7"/>
    <w:rsid w:val="00216AAC"/>
    <w:rsid w:val="00222487"/>
    <w:rsid w:val="00222D36"/>
    <w:rsid w:val="00222E4E"/>
    <w:rsid w:val="00226C52"/>
    <w:rsid w:val="002345E5"/>
    <w:rsid w:val="00241DDC"/>
    <w:rsid w:val="00244054"/>
    <w:rsid w:val="002551B6"/>
    <w:rsid w:val="00265016"/>
    <w:rsid w:val="002828A4"/>
    <w:rsid w:val="00287203"/>
    <w:rsid w:val="00287D8D"/>
    <w:rsid w:val="002A25D2"/>
    <w:rsid w:val="002A2BAE"/>
    <w:rsid w:val="002B07EA"/>
    <w:rsid w:val="002B09C0"/>
    <w:rsid w:val="002B1037"/>
    <w:rsid w:val="002B4A3D"/>
    <w:rsid w:val="002B73E5"/>
    <w:rsid w:val="002D0466"/>
    <w:rsid w:val="002D1552"/>
    <w:rsid w:val="002D70A3"/>
    <w:rsid w:val="002E1312"/>
    <w:rsid w:val="00304B8B"/>
    <w:rsid w:val="00307314"/>
    <w:rsid w:val="0032045D"/>
    <w:rsid w:val="00323054"/>
    <w:rsid w:val="00324693"/>
    <w:rsid w:val="00325017"/>
    <w:rsid w:val="00341F06"/>
    <w:rsid w:val="003449E2"/>
    <w:rsid w:val="00351172"/>
    <w:rsid w:val="00386DE9"/>
    <w:rsid w:val="003911CC"/>
    <w:rsid w:val="00391727"/>
    <w:rsid w:val="0039455D"/>
    <w:rsid w:val="003B01CC"/>
    <w:rsid w:val="003B147C"/>
    <w:rsid w:val="003E2FAA"/>
    <w:rsid w:val="00403869"/>
    <w:rsid w:val="004073A8"/>
    <w:rsid w:val="004102A5"/>
    <w:rsid w:val="0041034D"/>
    <w:rsid w:val="0043437B"/>
    <w:rsid w:val="004367AB"/>
    <w:rsid w:val="0044001A"/>
    <w:rsid w:val="0044242E"/>
    <w:rsid w:val="00452B00"/>
    <w:rsid w:val="004542D9"/>
    <w:rsid w:val="00463752"/>
    <w:rsid w:val="00463DF6"/>
    <w:rsid w:val="00463F18"/>
    <w:rsid w:val="00473A8B"/>
    <w:rsid w:val="00475532"/>
    <w:rsid w:val="00485F88"/>
    <w:rsid w:val="0048782E"/>
    <w:rsid w:val="004957BF"/>
    <w:rsid w:val="004B32F2"/>
    <w:rsid w:val="004B5687"/>
    <w:rsid w:val="004B6229"/>
    <w:rsid w:val="004C01A6"/>
    <w:rsid w:val="004D591D"/>
    <w:rsid w:val="004E2146"/>
    <w:rsid w:val="004F5CA2"/>
    <w:rsid w:val="0050471F"/>
    <w:rsid w:val="00506550"/>
    <w:rsid w:val="00507F05"/>
    <w:rsid w:val="00511136"/>
    <w:rsid w:val="00512390"/>
    <w:rsid w:val="005129F2"/>
    <w:rsid w:val="00530E71"/>
    <w:rsid w:val="00534E98"/>
    <w:rsid w:val="00536A96"/>
    <w:rsid w:val="00545A00"/>
    <w:rsid w:val="00552AF3"/>
    <w:rsid w:val="00557A98"/>
    <w:rsid w:val="0056002A"/>
    <w:rsid w:val="00560AD2"/>
    <w:rsid w:val="00562995"/>
    <w:rsid w:val="005642FC"/>
    <w:rsid w:val="005658CB"/>
    <w:rsid w:val="00566D9F"/>
    <w:rsid w:val="00570BB9"/>
    <w:rsid w:val="005854AA"/>
    <w:rsid w:val="00595B67"/>
    <w:rsid w:val="005A0827"/>
    <w:rsid w:val="005A1C23"/>
    <w:rsid w:val="005A6701"/>
    <w:rsid w:val="005B55AB"/>
    <w:rsid w:val="005C17F1"/>
    <w:rsid w:val="005C574B"/>
    <w:rsid w:val="005D606D"/>
    <w:rsid w:val="005E41D2"/>
    <w:rsid w:val="005F670F"/>
    <w:rsid w:val="005F7212"/>
    <w:rsid w:val="00606D77"/>
    <w:rsid w:val="006108CA"/>
    <w:rsid w:val="00611AB8"/>
    <w:rsid w:val="00612DA1"/>
    <w:rsid w:val="00612F7F"/>
    <w:rsid w:val="00617A5C"/>
    <w:rsid w:val="00623B10"/>
    <w:rsid w:val="00627638"/>
    <w:rsid w:val="00631269"/>
    <w:rsid w:val="00636F34"/>
    <w:rsid w:val="00647414"/>
    <w:rsid w:val="00655C9C"/>
    <w:rsid w:val="00656512"/>
    <w:rsid w:val="006568D3"/>
    <w:rsid w:val="006723D7"/>
    <w:rsid w:val="00674AC4"/>
    <w:rsid w:val="006773F5"/>
    <w:rsid w:val="00681DC6"/>
    <w:rsid w:val="00684664"/>
    <w:rsid w:val="00685754"/>
    <w:rsid w:val="00690DB0"/>
    <w:rsid w:val="006A00B1"/>
    <w:rsid w:val="006A0590"/>
    <w:rsid w:val="006A45EB"/>
    <w:rsid w:val="006B680F"/>
    <w:rsid w:val="006B6B32"/>
    <w:rsid w:val="006C0F2F"/>
    <w:rsid w:val="006C6251"/>
    <w:rsid w:val="006D0B16"/>
    <w:rsid w:val="006D6808"/>
    <w:rsid w:val="006D78AB"/>
    <w:rsid w:val="006E1D71"/>
    <w:rsid w:val="006E2ECF"/>
    <w:rsid w:val="00704402"/>
    <w:rsid w:val="00704A41"/>
    <w:rsid w:val="00707732"/>
    <w:rsid w:val="00710093"/>
    <w:rsid w:val="00711C69"/>
    <w:rsid w:val="00713455"/>
    <w:rsid w:val="00720EC5"/>
    <w:rsid w:val="007219F5"/>
    <w:rsid w:val="00726CA4"/>
    <w:rsid w:val="00732915"/>
    <w:rsid w:val="00747051"/>
    <w:rsid w:val="007571EE"/>
    <w:rsid w:val="00764318"/>
    <w:rsid w:val="007655AC"/>
    <w:rsid w:val="007711BC"/>
    <w:rsid w:val="00774234"/>
    <w:rsid w:val="00780ED6"/>
    <w:rsid w:val="00781EC5"/>
    <w:rsid w:val="0078411E"/>
    <w:rsid w:val="007902A6"/>
    <w:rsid w:val="00794EAE"/>
    <w:rsid w:val="007A355A"/>
    <w:rsid w:val="007A6E32"/>
    <w:rsid w:val="007A70FE"/>
    <w:rsid w:val="007B085A"/>
    <w:rsid w:val="007B5026"/>
    <w:rsid w:val="007B7AC0"/>
    <w:rsid w:val="007C055A"/>
    <w:rsid w:val="007C4010"/>
    <w:rsid w:val="007D0F56"/>
    <w:rsid w:val="007D38E4"/>
    <w:rsid w:val="007E1D3E"/>
    <w:rsid w:val="007E3736"/>
    <w:rsid w:val="007E42CC"/>
    <w:rsid w:val="007E5541"/>
    <w:rsid w:val="007E6C52"/>
    <w:rsid w:val="008204B5"/>
    <w:rsid w:val="00827641"/>
    <w:rsid w:val="008303B7"/>
    <w:rsid w:val="00832600"/>
    <w:rsid w:val="00834BE6"/>
    <w:rsid w:val="00844CDF"/>
    <w:rsid w:val="00856A2B"/>
    <w:rsid w:val="008734E3"/>
    <w:rsid w:val="008736BC"/>
    <w:rsid w:val="008738BA"/>
    <w:rsid w:val="00876A65"/>
    <w:rsid w:val="00880993"/>
    <w:rsid w:val="00885BBA"/>
    <w:rsid w:val="0089107B"/>
    <w:rsid w:val="008923CE"/>
    <w:rsid w:val="008928D2"/>
    <w:rsid w:val="008B06C9"/>
    <w:rsid w:val="008B28DA"/>
    <w:rsid w:val="008B3C82"/>
    <w:rsid w:val="008C096B"/>
    <w:rsid w:val="008C10B9"/>
    <w:rsid w:val="008C348E"/>
    <w:rsid w:val="008C365F"/>
    <w:rsid w:val="008C380E"/>
    <w:rsid w:val="008C49DA"/>
    <w:rsid w:val="008C6951"/>
    <w:rsid w:val="008D577E"/>
    <w:rsid w:val="008D7FB2"/>
    <w:rsid w:val="008F2982"/>
    <w:rsid w:val="00924D51"/>
    <w:rsid w:val="009335B8"/>
    <w:rsid w:val="00940093"/>
    <w:rsid w:val="0094528F"/>
    <w:rsid w:val="00947332"/>
    <w:rsid w:val="0095107A"/>
    <w:rsid w:val="0095413D"/>
    <w:rsid w:val="00960CAD"/>
    <w:rsid w:val="009630A4"/>
    <w:rsid w:val="009712FA"/>
    <w:rsid w:val="009756E1"/>
    <w:rsid w:val="00992D5A"/>
    <w:rsid w:val="009A11CA"/>
    <w:rsid w:val="009B03A1"/>
    <w:rsid w:val="009B5A98"/>
    <w:rsid w:val="009C413F"/>
    <w:rsid w:val="009C60B4"/>
    <w:rsid w:val="009E3EB9"/>
    <w:rsid w:val="009E6AC3"/>
    <w:rsid w:val="009F2063"/>
    <w:rsid w:val="009F228F"/>
    <w:rsid w:val="00A071D7"/>
    <w:rsid w:val="00A1092A"/>
    <w:rsid w:val="00A10F99"/>
    <w:rsid w:val="00A13C7C"/>
    <w:rsid w:val="00A217FE"/>
    <w:rsid w:val="00A2261D"/>
    <w:rsid w:val="00A261CA"/>
    <w:rsid w:val="00A27B69"/>
    <w:rsid w:val="00A27F98"/>
    <w:rsid w:val="00A31F3D"/>
    <w:rsid w:val="00A36006"/>
    <w:rsid w:val="00A3755D"/>
    <w:rsid w:val="00A44E05"/>
    <w:rsid w:val="00A65A3A"/>
    <w:rsid w:val="00A72A80"/>
    <w:rsid w:val="00A740B3"/>
    <w:rsid w:val="00A74775"/>
    <w:rsid w:val="00AA0A85"/>
    <w:rsid w:val="00AA6BAC"/>
    <w:rsid w:val="00AB07FD"/>
    <w:rsid w:val="00AB1C07"/>
    <w:rsid w:val="00AB73A7"/>
    <w:rsid w:val="00AC1D05"/>
    <w:rsid w:val="00AD107B"/>
    <w:rsid w:val="00AD1C8D"/>
    <w:rsid w:val="00AD5BFE"/>
    <w:rsid w:val="00AE3D1F"/>
    <w:rsid w:val="00AE3DF7"/>
    <w:rsid w:val="00AE4FC5"/>
    <w:rsid w:val="00AE621F"/>
    <w:rsid w:val="00AF3264"/>
    <w:rsid w:val="00B04ED3"/>
    <w:rsid w:val="00B06C8A"/>
    <w:rsid w:val="00B11EA3"/>
    <w:rsid w:val="00B14597"/>
    <w:rsid w:val="00B20DD5"/>
    <w:rsid w:val="00B21A64"/>
    <w:rsid w:val="00B2287F"/>
    <w:rsid w:val="00B26FAB"/>
    <w:rsid w:val="00B44F15"/>
    <w:rsid w:val="00B548AA"/>
    <w:rsid w:val="00B578AE"/>
    <w:rsid w:val="00B604F5"/>
    <w:rsid w:val="00B6079F"/>
    <w:rsid w:val="00B61B95"/>
    <w:rsid w:val="00B66837"/>
    <w:rsid w:val="00B73B40"/>
    <w:rsid w:val="00B75A1B"/>
    <w:rsid w:val="00B770CB"/>
    <w:rsid w:val="00B868CE"/>
    <w:rsid w:val="00B91689"/>
    <w:rsid w:val="00B96454"/>
    <w:rsid w:val="00BA4309"/>
    <w:rsid w:val="00BA6F71"/>
    <w:rsid w:val="00BC16BC"/>
    <w:rsid w:val="00BC2671"/>
    <w:rsid w:val="00BC61F4"/>
    <w:rsid w:val="00BD40E7"/>
    <w:rsid w:val="00BD4C73"/>
    <w:rsid w:val="00BE1AA3"/>
    <w:rsid w:val="00BE3014"/>
    <w:rsid w:val="00BF03BA"/>
    <w:rsid w:val="00BF3190"/>
    <w:rsid w:val="00C06DE7"/>
    <w:rsid w:val="00C07926"/>
    <w:rsid w:val="00C12EEE"/>
    <w:rsid w:val="00C1352E"/>
    <w:rsid w:val="00C14A07"/>
    <w:rsid w:val="00C174D1"/>
    <w:rsid w:val="00C20C8A"/>
    <w:rsid w:val="00C24A39"/>
    <w:rsid w:val="00C26923"/>
    <w:rsid w:val="00C27DF2"/>
    <w:rsid w:val="00C449F3"/>
    <w:rsid w:val="00C601B6"/>
    <w:rsid w:val="00C6361D"/>
    <w:rsid w:val="00C74048"/>
    <w:rsid w:val="00C76492"/>
    <w:rsid w:val="00C84530"/>
    <w:rsid w:val="00C900D2"/>
    <w:rsid w:val="00C92399"/>
    <w:rsid w:val="00CA00F8"/>
    <w:rsid w:val="00CA5663"/>
    <w:rsid w:val="00CD0CCC"/>
    <w:rsid w:val="00CE0587"/>
    <w:rsid w:val="00CE7EBD"/>
    <w:rsid w:val="00CF06CD"/>
    <w:rsid w:val="00CF51B0"/>
    <w:rsid w:val="00D01096"/>
    <w:rsid w:val="00D03BC4"/>
    <w:rsid w:val="00D03E5A"/>
    <w:rsid w:val="00D0405E"/>
    <w:rsid w:val="00D13F43"/>
    <w:rsid w:val="00D14F2F"/>
    <w:rsid w:val="00D21859"/>
    <w:rsid w:val="00D22D13"/>
    <w:rsid w:val="00D23D36"/>
    <w:rsid w:val="00D309B7"/>
    <w:rsid w:val="00D360C0"/>
    <w:rsid w:val="00D4086D"/>
    <w:rsid w:val="00D42C35"/>
    <w:rsid w:val="00D61A20"/>
    <w:rsid w:val="00D61B1C"/>
    <w:rsid w:val="00D64A0A"/>
    <w:rsid w:val="00D74460"/>
    <w:rsid w:val="00D85C14"/>
    <w:rsid w:val="00D92088"/>
    <w:rsid w:val="00D928B3"/>
    <w:rsid w:val="00D945D6"/>
    <w:rsid w:val="00D94B6C"/>
    <w:rsid w:val="00D95310"/>
    <w:rsid w:val="00DA1680"/>
    <w:rsid w:val="00DB103E"/>
    <w:rsid w:val="00DB1CAB"/>
    <w:rsid w:val="00DB3DA8"/>
    <w:rsid w:val="00DB7EA4"/>
    <w:rsid w:val="00DB7F7D"/>
    <w:rsid w:val="00DC0A44"/>
    <w:rsid w:val="00DC55E8"/>
    <w:rsid w:val="00DD24C7"/>
    <w:rsid w:val="00DE0B4D"/>
    <w:rsid w:val="00DE179D"/>
    <w:rsid w:val="00DF12F2"/>
    <w:rsid w:val="00DF1ADC"/>
    <w:rsid w:val="00DF5810"/>
    <w:rsid w:val="00E007FC"/>
    <w:rsid w:val="00E01607"/>
    <w:rsid w:val="00E07EBD"/>
    <w:rsid w:val="00E1433D"/>
    <w:rsid w:val="00E16937"/>
    <w:rsid w:val="00E24F4C"/>
    <w:rsid w:val="00E31746"/>
    <w:rsid w:val="00E32502"/>
    <w:rsid w:val="00E442E8"/>
    <w:rsid w:val="00E4617E"/>
    <w:rsid w:val="00E55311"/>
    <w:rsid w:val="00E55920"/>
    <w:rsid w:val="00E64138"/>
    <w:rsid w:val="00E65312"/>
    <w:rsid w:val="00E65F36"/>
    <w:rsid w:val="00E721CC"/>
    <w:rsid w:val="00E8152B"/>
    <w:rsid w:val="00E85835"/>
    <w:rsid w:val="00E918D0"/>
    <w:rsid w:val="00E922BF"/>
    <w:rsid w:val="00E944A1"/>
    <w:rsid w:val="00EA6FD4"/>
    <w:rsid w:val="00EC12F2"/>
    <w:rsid w:val="00EC4399"/>
    <w:rsid w:val="00ED7610"/>
    <w:rsid w:val="00EE52C6"/>
    <w:rsid w:val="00EE775C"/>
    <w:rsid w:val="00EF06CF"/>
    <w:rsid w:val="00F0048B"/>
    <w:rsid w:val="00F068B5"/>
    <w:rsid w:val="00F07C35"/>
    <w:rsid w:val="00F10AD8"/>
    <w:rsid w:val="00F10BEF"/>
    <w:rsid w:val="00F11156"/>
    <w:rsid w:val="00F12EF3"/>
    <w:rsid w:val="00F13811"/>
    <w:rsid w:val="00F14C5D"/>
    <w:rsid w:val="00F22736"/>
    <w:rsid w:val="00F273D1"/>
    <w:rsid w:val="00F30D9F"/>
    <w:rsid w:val="00F318DC"/>
    <w:rsid w:val="00F357EB"/>
    <w:rsid w:val="00F4198E"/>
    <w:rsid w:val="00F43745"/>
    <w:rsid w:val="00F462ED"/>
    <w:rsid w:val="00F50859"/>
    <w:rsid w:val="00F60197"/>
    <w:rsid w:val="00F607D8"/>
    <w:rsid w:val="00F608B7"/>
    <w:rsid w:val="00F64DC2"/>
    <w:rsid w:val="00F84EF5"/>
    <w:rsid w:val="00F86C33"/>
    <w:rsid w:val="00F9000B"/>
    <w:rsid w:val="00F90FFC"/>
    <w:rsid w:val="00F926A7"/>
    <w:rsid w:val="00F93824"/>
    <w:rsid w:val="00F93C2F"/>
    <w:rsid w:val="00F971A0"/>
    <w:rsid w:val="00FA31F6"/>
    <w:rsid w:val="00FA6C22"/>
    <w:rsid w:val="00FB4597"/>
    <w:rsid w:val="00FB50E1"/>
    <w:rsid w:val="00FB5A40"/>
    <w:rsid w:val="00FB745D"/>
    <w:rsid w:val="00FC3CC5"/>
    <w:rsid w:val="00FC4EF5"/>
    <w:rsid w:val="00FD0E96"/>
    <w:rsid w:val="00FD10AA"/>
    <w:rsid w:val="00FE2EB6"/>
    <w:rsid w:val="00FE324B"/>
    <w:rsid w:val="00FF0EFA"/>
    <w:rsid w:val="00FF4607"/>
    <w:rsid w:val="00FF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A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A85"/>
    <w:rPr>
      <w:rFonts w:ascii="Tahoma" w:hAnsi="Tahoma" w:cs="Tahoma"/>
      <w:sz w:val="16"/>
      <w:szCs w:val="16"/>
    </w:rPr>
  </w:style>
  <w:style w:type="paragraph" w:styleId="ListParagraph">
    <w:name w:val="List Paragraph"/>
    <w:basedOn w:val="Normal"/>
    <w:uiPriority w:val="34"/>
    <w:qFormat/>
    <w:rsid w:val="00200020"/>
    <w:pPr>
      <w:ind w:left="720"/>
      <w:contextualSpacing/>
    </w:pPr>
  </w:style>
  <w:style w:type="paragraph" w:styleId="Header">
    <w:name w:val="header"/>
    <w:basedOn w:val="Normal"/>
    <w:link w:val="HeaderChar"/>
    <w:uiPriority w:val="99"/>
    <w:unhideWhenUsed/>
    <w:rsid w:val="009F2063"/>
    <w:pPr>
      <w:tabs>
        <w:tab w:val="center" w:pos="4513"/>
        <w:tab w:val="right" w:pos="9026"/>
      </w:tabs>
      <w:spacing w:after="0"/>
    </w:pPr>
  </w:style>
  <w:style w:type="character" w:customStyle="1" w:styleId="HeaderChar">
    <w:name w:val="Header Char"/>
    <w:basedOn w:val="DefaultParagraphFont"/>
    <w:link w:val="Header"/>
    <w:uiPriority w:val="99"/>
    <w:rsid w:val="009F2063"/>
  </w:style>
  <w:style w:type="paragraph" w:styleId="Footer">
    <w:name w:val="footer"/>
    <w:basedOn w:val="Normal"/>
    <w:link w:val="FooterChar"/>
    <w:uiPriority w:val="99"/>
    <w:unhideWhenUsed/>
    <w:rsid w:val="009F2063"/>
    <w:pPr>
      <w:tabs>
        <w:tab w:val="center" w:pos="4513"/>
        <w:tab w:val="right" w:pos="9026"/>
      </w:tabs>
      <w:spacing w:after="0"/>
    </w:pPr>
  </w:style>
  <w:style w:type="character" w:customStyle="1" w:styleId="FooterChar">
    <w:name w:val="Footer Char"/>
    <w:basedOn w:val="DefaultParagraphFont"/>
    <w:link w:val="Footer"/>
    <w:uiPriority w:val="99"/>
    <w:rsid w:val="009F2063"/>
  </w:style>
  <w:style w:type="character" w:styleId="Hyperlink">
    <w:name w:val="Hyperlink"/>
    <w:basedOn w:val="DefaultParagraphFont"/>
    <w:uiPriority w:val="99"/>
    <w:rsid w:val="00E944A1"/>
    <w:rPr>
      <w:rFonts w:cs="Times New Roman"/>
      <w:color w:val="0000FF"/>
      <w:u w:val="single"/>
    </w:rPr>
  </w:style>
  <w:style w:type="paragraph" w:styleId="FootnoteText">
    <w:name w:val="footnote text"/>
    <w:basedOn w:val="Normal"/>
    <w:link w:val="FootnoteTextChar"/>
    <w:uiPriority w:val="99"/>
    <w:semiHidden/>
    <w:unhideWhenUsed/>
    <w:rsid w:val="00000540"/>
    <w:pPr>
      <w:spacing w:after="0"/>
    </w:pPr>
    <w:rPr>
      <w:sz w:val="20"/>
      <w:szCs w:val="20"/>
    </w:rPr>
  </w:style>
  <w:style w:type="character" w:customStyle="1" w:styleId="FootnoteTextChar">
    <w:name w:val="Footnote Text Char"/>
    <w:basedOn w:val="DefaultParagraphFont"/>
    <w:link w:val="FootnoteText"/>
    <w:uiPriority w:val="99"/>
    <w:semiHidden/>
    <w:rsid w:val="00000540"/>
    <w:rPr>
      <w:sz w:val="20"/>
      <w:szCs w:val="20"/>
    </w:rPr>
  </w:style>
  <w:style w:type="character" w:styleId="FootnoteReference">
    <w:name w:val="footnote reference"/>
    <w:basedOn w:val="DefaultParagraphFont"/>
    <w:uiPriority w:val="99"/>
    <w:semiHidden/>
    <w:unhideWhenUsed/>
    <w:rsid w:val="00000540"/>
    <w:rPr>
      <w:vertAlign w:val="superscript"/>
    </w:rPr>
  </w:style>
  <w:style w:type="paragraph" w:customStyle="1" w:styleId="Spreekpunten">
    <w:name w:val="Spreekpunten"/>
    <w:basedOn w:val="Normal"/>
    <w:uiPriority w:val="99"/>
    <w:rsid w:val="00876A65"/>
    <w:pPr>
      <w:numPr>
        <w:numId w:val="6"/>
      </w:numPr>
      <w:spacing w:after="0" w:line="360" w:lineRule="auto"/>
      <w:ind w:left="357" w:hanging="357"/>
    </w:pPr>
    <w:rPr>
      <w:rFonts w:eastAsia="Times New Roman" w:cs="Verdana"/>
      <w:szCs w:val="18"/>
      <w:lang w:val="nl-NL" w:eastAsia="zh-CN"/>
    </w:rPr>
  </w:style>
  <w:style w:type="character" w:styleId="CommentReference">
    <w:name w:val="annotation reference"/>
    <w:basedOn w:val="DefaultParagraphFont"/>
    <w:uiPriority w:val="99"/>
    <w:semiHidden/>
    <w:unhideWhenUsed/>
    <w:rsid w:val="00E32502"/>
    <w:rPr>
      <w:sz w:val="16"/>
      <w:szCs w:val="16"/>
    </w:rPr>
  </w:style>
  <w:style w:type="paragraph" w:styleId="CommentText">
    <w:name w:val="annotation text"/>
    <w:basedOn w:val="Normal"/>
    <w:link w:val="CommentTextChar"/>
    <w:uiPriority w:val="99"/>
    <w:semiHidden/>
    <w:unhideWhenUsed/>
    <w:rsid w:val="00E32502"/>
    <w:rPr>
      <w:sz w:val="20"/>
      <w:szCs w:val="20"/>
    </w:rPr>
  </w:style>
  <w:style w:type="character" w:customStyle="1" w:styleId="CommentTextChar">
    <w:name w:val="Comment Text Char"/>
    <w:basedOn w:val="DefaultParagraphFont"/>
    <w:link w:val="CommentText"/>
    <w:uiPriority w:val="99"/>
    <w:semiHidden/>
    <w:rsid w:val="00E32502"/>
    <w:rPr>
      <w:sz w:val="20"/>
      <w:szCs w:val="20"/>
    </w:rPr>
  </w:style>
  <w:style w:type="paragraph" w:styleId="CommentSubject">
    <w:name w:val="annotation subject"/>
    <w:basedOn w:val="CommentText"/>
    <w:next w:val="CommentText"/>
    <w:link w:val="CommentSubjectChar"/>
    <w:uiPriority w:val="99"/>
    <w:semiHidden/>
    <w:unhideWhenUsed/>
    <w:rsid w:val="00E32502"/>
    <w:rPr>
      <w:b/>
      <w:bCs/>
    </w:rPr>
  </w:style>
  <w:style w:type="character" w:customStyle="1" w:styleId="CommentSubjectChar">
    <w:name w:val="Comment Subject Char"/>
    <w:basedOn w:val="CommentTextChar"/>
    <w:link w:val="CommentSubject"/>
    <w:uiPriority w:val="99"/>
    <w:semiHidden/>
    <w:rsid w:val="00E3250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A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A85"/>
    <w:rPr>
      <w:rFonts w:ascii="Tahoma" w:hAnsi="Tahoma" w:cs="Tahoma"/>
      <w:sz w:val="16"/>
      <w:szCs w:val="16"/>
    </w:rPr>
  </w:style>
  <w:style w:type="paragraph" w:styleId="ListParagraph">
    <w:name w:val="List Paragraph"/>
    <w:basedOn w:val="Normal"/>
    <w:uiPriority w:val="34"/>
    <w:qFormat/>
    <w:rsid w:val="00200020"/>
    <w:pPr>
      <w:ind w:left="720"/>
      <w:contextualSpacing/>
    </w:pPr>
  </w:style>
  <w:style w:type="paragraph" w:styleId="Header">
    <w:name w:val="header"/>
    <w:basedOn w:val="Normal"/>
    <w:link w:val="HeaderChar"/>
    <w:uiPriority w:val="99"/>
    <w:unhideWhenUsed/>
    <w:rsid w:val="009F2063"/>
    <w:pPr>
      <w:tabs>
        <w:tab w:val="center" w:pos="4513"/>
        <w:tab w:val="right" w:pos="9026"/>
      </w:tabs>
      <w:spacing w:after="0"/>
    </w:pPr>
  </w:style>
  <w:style w:type="character" w:customStyle="1" w:styleId="HeaderChar">
    <w:name w:val="Header Char"/>
    <w:basedOn w:val="DefaultParagraphFont"/>
    <w:link w:val="Header"/>
    <w:uiPriority w:val="99"/>
    <w:rsid w:val="009F2063"/>
  </w:style>
  <w:style w:type="paragraph" w:styleId="Footer">
    <w:name w:val="footer"/>
    <w:basedOn w:val="Normal"/>
    <w:link w:val="FooterChar"/>
    <w:uiPriority w:val="99"/>
    <w:unhideWhenUsed/>
    <w:rsid w:val="009F2063"/>
    <w:pPr>
      <w:tabs>
        <w:tab w:val="center" w:pos="4513"/>
        <w:tab w:val="right" w:pos="9026"/>
      </w:tabs>
      <w:spacing w:after="0"/>
    </w:pPr>
  </w:style>
  <w:style w:type="character" w:customStyle="1" w:styleId="FooterChar">
    <w:name w:val="Footer Char"/>
    <w:basedOn w:val="DefaultParagraphFont"/>
    <w:link w:val="Footer"/>
    <w:uiPriority w:val="99"/>
    <w:rsid w:val="009F2063"/>
  </w:style>
  <w:style w:type="character" w:styleId="Hyperlink">
    <w:name w:val="Hyperlink"/>
    <w:basedOn w:val="DefaultParagraphFont"/>
    <w:uiPriority w:val="99"/>
    <w:rsid w:val="00E944A1"/>
    <w:rPr>
      <w:rFonts w:cs="Times New Roman"/>
      <w:color w:val="0000FF"/>
      <w:u w:val="single"/>
    </w:rPr>
  </w:style>
  <w:style w:type="paragraph" w:styleId="FootnoteText">
    <w:name w:val="footnote text"/>
    <w:basedOn w:val="Normal"/>
    <w:link w:val="FootnoteTextChar"/>
    <w:uiPriority w:val="99"/>
    <w:semiHidden/>
    <w:unhideWhenUsed/>
    <w:rsid w:val="00000540"/>
    <w:pPr>
      <w:spacing w:after="0"/>
    </w:pPr>
    <w:rPr>
      <w:sz w:val="20"/>
      <w:szCs w:val="20"/>
    </w:rPr>
  </w:style>
  <w:style w:type="character" w:customStyle="1" w:styleId="FootnoteTextChar">
    <w:name w:val="Footnote Text Char"/>
    <w:basedOn w:val="DefaultParagraphFont"/>
    <w:link w:val="FootnoteText"/>
    <w:uiPriority w:val="99"/>
    <w:semiHidden/>
    <w:rsid w:val="00000540"/>
    <w:rPr>
      <w:sz w:val="20"/>
      <w:szCs w:val="20"/>
    </w:rPr>
  </w:style>
  <w:style w:type="character" w:styleId="FootnoteReference">
    <w:name w:val="footnote reference"/>
    <w:basedOn w:val="DefaultParagraphFont"/>
    <w:uiPriority w:val="99"/>
    <w:semiHidden/>
    <w:unhideWhenUsed/>
    <w:rsid w:val="00000540"/>
    <w:rPr>
      <w:vertAlign w:val="superscript"/>
    </w:rPr>
  </w:style>
  <w:style w:type="paragraph" w:customStyle="1" w:styleId="Spreekpunten">
    <w:name w:val="Spreekpunten"/>
    <w:basedOn w:val="Normal"/>
    <w:uiPriority w:val="99"/>
    <w:rsid w:val="00876A65"/>
    <w:pPr>
      <w:numPr>
        <w:numId w:val="6"/>
      </w:numPr>
      <w:spacing w:after="0" w:line="360" w:lineRule="auto"/>
      <w:ind w:left="357" w:hanging="357"/>
    </w:pPr>
    <w:rPr>
      <w:rFonts w:eastAsia="Times New Roman" w:cs="Verdana"/>
      <w:szCs w:val="18"/>
      <w:lang w:val="nl-NL" w:eastAsia="zh-CN"/>
    </w:rPr>
  </w:style>
  <w:style w:type="character" w:styleId="CommentReference">
    <w:name w:val="annotation reference"/>
    <w:basedOn w:val="DefaultParagraphFont"/>
    <w:uiPriority w:val="99"/>
    <w:semiHidden/>
    <w:unhideWhenUsed/>
    <w:rsid w:val="00E32502"/>
    <w:rPr>
      <w:sz w:val="16"/>
      <w:szCs w:val="16"/>
    </w:rPr>
  </w:style>
  <w:style w:type="paragraph" w:styleId="CommentText">
    <w:name w:val="annotation text"/>
    <w:basedOn w:val="Normal"/>
    <w:link w:val="CommentTextChar"/>
    <w:uiPriority w:val="99"/>
    <w:semiHidden/>
    <w:unhideWhenUsed/>
    <w:rsid w:val="00E32502"/>
    <w:rPr>
      <w:sz w:val="20"/>
      <w:szCs w:val="20"/>
    </w:rPr>
  </w:style>
  <w:style w:type="character" w:customStyle="1" w:styleId="CommentTextChar">
    <w:name w:val="Comment Text Char"/>
    <w:basedOn w:val="DefaultParagraphFont"/>
    <w:link w:val="CommentText"/>
    <w:uiPriority w:val="99"/>
    <w:semiHidden/>
    <w:rsid w:val="00E32502"/>
    <w:rPr>
      <w:sz w:val="20"/>
      <w:szCs w:val="20"/>
    </w:rPr>
  </w:style>
  <w:style w:type="paragraph" w:styleId="CommentSubject">
    <w:name w:val="annotation subject"/>
    <w:basedOn w:val="CommentText"/>
    <w:next w:val="CommentText"/>
    <w:link w:val="CommentSubjectChar"/>
    <w:uiPriority w:val="99"/>
    <w:semiHidden/>
    <w:unhideWhenUsed/>
    <w:rsid w:val="00E32502"/>
    <w:rPr>
      <w:b/>
      <w:bCs/>
    </w:rPr>
  </w:style>
  <w:style w:type="character" w:customStyle="1" w:styleId="CommentSubjectChar">
    <w:name w:val="Comment Subject Char"/>
    <w:basedOn w:val="CommentTextChar"/>
    <w:link w:val="CommentSubject"/>
    <w:uiPriority w:val="99"/>
    <w:semiHidden/>
    <w:rsid w:val="00E325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8526">
      <w:bodyDiv w:val="1"/>
      <w:marLeft w:val="0"/>
      <w:marRight w:val="0"/>
      <w:marTop w:val="0"/>
      <w:marBottom w:val="0"/>
      <w:divBdr>
        <w:top w:val="none" w:sz="0" w:space="0" w:color="auto"/>
        <w:left w:val="none" w:sz="0" w:space="0" w:color="auto"/>
        <w:bottom w:val="none" w:sz="0" w:space="0" w:color="auto"/>
        <w:right w:val="none" w:sz="0" w:space="0" w:color="auto"/>
      </w:divBdr>
    </w:div>
    <w:div w:id="101144901">
      <w:bodyDiv w:val="1"/>
      <w:marLeft w:val="0"/>
      <w:marRight w:val="0"/>
      <w:marTop w:val="0"/>
      <w:marBottom w:val="0"/>
      <w:divBdr>
        <w:top w:val="none" w:sz="0" w:space="0" w:color="auto"/>
        <w:left w:val="none" w:sz="0" w:space="0" w:color="auto"/>
        <w:bottom w:val="none" w:sz="0" w:space="0" w:color="auto"/>
        <w:right w:val="none" w:sz="0" w:space="0" w:color="auto"/>
      </w:divBdr>
    </w:div>
    <w:div w:id="340544210">
      <w:bodyDiv w:val="1"/>
      <w:marLeft w:val="0"/>
      <w:marRight w:val="0"/>
      <w:marTop w:val="0"/>
      <w:marBottom w:val="0"/>
      <w:divBdr>
        <w:top w:val="none" w:sz="0" w:space="0" w:color="auto"/>
        <w:left w:val="none" w:sz="0" w:space="0" w:color="auto"/>
        <w:bottom w:val="none" w:sz="0" w:space="0" w:color="auto"/>
        <w:right w:val="none" w:sz="0" w:space="0" w:color="auto"/>
      </w:divBdr>
    </w:div>
    <w:div w:id="1190222111">
      <w:bodyDiv w:val="1"/>
      <w:marLeft w:val="0"/>
      <w:marRight w:val="0"/>
      <w:marTop w:val="0"/>
      <w:marBottom w:val="0"/>
      <w:divBdr>
        <w:top w:val="none" w:sz="0" w:space="0" w:color="auto"/>
        <w:left w:val="none" w:sz="0" w:space="0" w:color="auto"/>
        <w:bottom w:val="none" w:sz="0" w:space="0" w:color="auto"/>
        <w:right w:val="none" w:sz="0" w:space="0" w:color="auto"/>
      </w:divBdr>
      <w:divsChild>
        <w:div w:id="691033309">
          <w:marLeft w:val="0"/>
          <w:marRight w:val="0"/>
          <w:marTop w:val="0"/>
          <w:marBottom w:val="0"/>
          <w:divBdr>
            <w:top w:val="none" w:sz="0" w:space="0" w:color="auto"/>
            <w:left w:val="none" w:sz="0" w:space="0" w:color="auto"/>
            <w:bottom w:val="none" w:sz="0" w:space="0" w:color="auto"/>
            <w:right w:val="none" w:sz="0" w:space="0" w:color="auto"/>
          </w:divBdr>
          <w:divsChild>
            <w:div w:id="1627271156">
              <w:marLeft w:val="0"/>
              <w:marRight w:val="0"/>
              <w:marTop w:val="0"/>
              <w:marBottom w:val="300"/>
              <w:divBdr>
                <w:top w:val="none" w:sz="0" w:space="0" w:color="auto"/>
                <w:left w:val="none" w:sz="0" w:space="0" w:color="auto"/>
                <w:bottom w:val="none" w:sz="0" w:space="0" w:color="auto"/>
                <w:right w:val="none" w:sz="0" w:space="0" w:color="auto"/>
              </w:divBdr>
              <w:divsChild>
                <w:div w:id="1751348972">
                  <w:marLeft w:val="0"/>
                  <w:marRight w:val="0"/>
                  <w:marTop w:val="0"/>
                  <w:marBottom w:val="0"/>
                  <w:divBdr>
                    <w:top w:val="none" w:sz="0" w:space="0" w:color="auto"/>
                    <w:left w:val="none" w:sz="0" w:space="0" w:color="auto"/>
                    <w:bottom w:val="none" w:sz="0" w:space="0" w:color="auto"/>
                    <w:right w:val="none" w:sz="0" w:space="0" w:color="auto"/>
                  </w:divBdr>
                  <w:divsChild>
                    <w:div w:id="1826432542">
                      <w:marLeft w:val="0"/>
                      <w:marRight w:val="0"/>
                      <w:marTop w:val="0"/>
                      <w:marBottom w:val="0"/>
                      <w:divBdr>
                        <w:top w:val="none" w:sz="0" w:space="0" w:color="auto"/>
                        <w:left w:val="none" w:sz="0" w:space="0" w:color="auto"/>
                        <w:bottom w:val="none" w:sz="0" w:space="0" w:color="auto"/>
                        <w:right w:val="none" w:sz="0" w:space="0" w:color="auto"/>
                      </w:divBdr>
                      <w:divsChild>
                        <w:div w:id="29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429624">
      <w:bodyDiv w:val="1"/>
      <w:marLeft w:val="0"/>
      <w:marRight w:val="0"/>
      <w:marTop w:val="0"/>
      <w:marBottom w:val="0"/>
      <w:divBdr>
        <w:top w:val="none" w:sz="0" w:space="0" w:color="auto"/>
        <w:left w:val="none" w:sz="0" w:space="0" w:color="auto"/>
        <w:bottom w:val="none" w:sz="0" w:space="0" w:color="auto"/>
        <w:right w:val="none" w:sz="0" w:space="0" w:color="auto"/>
      </w:divBdr>
    </w:div>
    <w:div w:id="13615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614</ap:Words>
  <ap:Characters>3773</ap:Characters>
  <ap:DocSecurity>0</ap:DocSecurity>
  <ap:Lines>50</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oFAAXzy6TWd89pgODKJ43RyA8BjgVZdC5WWBTYQhvfyfByvVbutXU9BmL2KKaSy4ZIiCHxcy6cLHg6ic
cV+zOyc+7J3+R/gcj4YCqbyrEhG6PRitfc5bExCym4wOZ5w3pj6Swbd96UW92mn7DQD/DOCYSSSH
/BL6yqf7+8OERupqSE/6aK/qhU+SVdC2npd5Znm6UluVDmr+fKZSZiacquxeAHgg20xwWePj+kRs
WBUmbzag0TkDIGoy9</vt:lpwstr>
  </property>
  <property fmtid="{D5CDD505-2E9C-101B-9397-08002B2CF9AE}" pid="3" name="MAIL_MSG_ID2">
    <vt:lpwstr>NL0KpoFct/JqPJ98G9HZIecTeKG0zXfoOJJz+N+fkI/pzPaE5Olvf73mEIh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ABAAMV6B7YzPbaL35hm8eO6gPNPBx7cxDpzlUgkydL0OAei2CI3+Ljjf76cYhk6cUe1a</vt:lpwstr>
  </property>
  <property fmtid="{D5CDD505-2E9C-101B-9397-08002B2CF9AE}" pid="6" name="ContentTypeId">
    <vt:lpwstr>0x010100391BD8EB550BAB4D8AE48CCA8BD3FCB5</vt:lpwstr>
  </property>
  <property fmtid="{D5CDD505-2E9C-101B-9397-08002B2CF9AE}" pid="7" name="Gereserveerd">
    <vt:lpwstr>true</vt:lpwstr>
  </property>
  <property fmtid="{D5CDD505-2E9C-101B-9397-08002B2CF9AE}" pid="8" name="GereserveerdDoor">
    <vt:lpwstr>colt2206</vt:lpwstr>
  </property>
  <property fmtid="{D5CDD505-2E9C-101B-9397-08002B2CF9AE}" pid="9" name="Door">
    <vt:lpwstr>Collaris T.</vt:lpwstr>
  </property>
</Properties>
</file>