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291562" w:rsidP="00291562" w:rsidRDefault="00291562">
      <w:bookmarkStart w:name="Text1" w:id="0"/>
      <w:r>
        <w:t xml:space="preserve">Hierbij zenden wij u onze reactie op de door de Tweede Kamer ingediende amendementen tijdens de behandeling van de begroting 2013 van het ministerie van Volksgezondheid, Welzijn en Sport (Tweede Kamer,  </w:t>
      </w:r>
      <w:bookmarkEnd w:id="0"/>
      <w:r>
        <w:t>201</w:t>
      </w:r>
      <w:r w:rsidR="005D272B">
        <w:t>2</w:t>
      </w:r>
      <w:r>
        <w:t>-201</w:t>
      </w:r>
      <w:r w:rsidR="005D272B">
        <w:t>3</w:t>
      </w:r>
      <w:r>
        <w:t xml:space="preserve">, 33 </w:t>
      </w:r>
      <w:r w:rsidR="005D272B">
        <w:t>4</w:t>
      </w:r>
      <w:r>
        <w:t>00 XVI).</w:t>
      </w:r>
    </w:p>
    <w:p w:rsidRPr="009A31BF" w:rsidR="00291562" w:rsidP="00291562" w:rsidRDefault="00291562">
      <w:pPr>
        <w:pStyle w:val="Huisstijl-Slotzin"/>
      </w:pPr>
      <w:r w:rsidRPr="009A31BF">
        <w:t>Hoogachtend,</w:t>
      </w:r>
    </w:p>
    <w:p w:rsidRPr="009A31BF" w:rsidR="00291562" w:rsidP="00291562" w:rsidRDefault="00291562">
      <w:pPr>
        <w:pStyle w:val="Huisstijl-Ondertekeningvervolg"/>
        <w:rPr>
          <w:i w:val="0"/>
        </w:rPr>
      </w:pPr>
    </w:p>
    <w:p w:rsidRPr="009A31BF" w:rsidR="00291562" w:rsidP="00291562" w:rsidRDefault="00291562">
      <w:pPr>
        <w:pStyle w:val="Huisstijl-Ondertekeningvervolg"/>
        <w:rPr>
          <w:i w:val="0"/>
        </w:rPr>
      </w:pPr>
    </w:p>
    <w:p w:rsidR="00291562" w:rsidP="00291562" w:rsidRDefault="00291562">
      <w:pPr>
        <w:ind w:right="-683"/>
      </w:pPr>
      <w:r>
        <w:t>d</w:t>
      </w:r>
      <w:r w:rsidRPr="00B936E4">
        <w:t>e Minister van Volksgezondheid,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 Staatssecretaris van Volksgezondheid, </w:t>
      </w:r>
    </w:p>
    <w:p w:rsidR="00291562" w:rsidP="00291562" w:rsidRDefault="00291562">
      <w:pPr>
        <w:tabs>
          <w:tab w:val="center" w:pos="3769"/>
        </w:tabs>
      </w:pPr>
      <w:r>
        <w:t>Welzijn en Sport,</w:t>
      </w:r>
      <w:r>
        <w:tab/>
      </w:r>
      <w:r>
        <w:tab/>
      </w:r>
      <w:r w:rsidRPr="00B936E4">
        <w:t>Welzijn en Sport</w:t>
      </w:r>
      <w:r>
        <w:t>,</w:t>
      </w:r>
    </w:p>
    <w:p w:rsidR="00291562" w:rsidP="00291562" w:rsidRDefault="00291562"/>
    <w:p w:rsidR="00291562" w:rsidP="00291562" w:rsidRDefault="00291562"/>
    <w:p w:rsidR="00291562" w:rsidP="00291562" w:rsidRDefault="00291562"/>
    <w:p w:rsidR="00291562" w:rsidP="00291562" w:rsidRDefault="00291562"/>
    <w:p w:rsidR="00291562" w:rsidP="00291562" w:rsidRDefault="00291562">
      <w:pPr>
        <w:ind w:right="-1533"/>
      </w:pPr>
    </w:p>
    <w:p w:rsidR="00291562" w:rsidP="00291562" w:rsidRDefault="00291562">
      <w:pPr>
        <w:spacing w:after="240"/>
        <w:rPr>
          <w:sz w:val="20"/>
          <w:szCs w:val="20"/>
        </w:rPr>
      </w:pPr>
      <w:r>
        <w:t>mw. drs. E.I. Schippers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drs. M.J. van Rijn</w:t>
      </w:r>
    </w:p>
    <w:p w:rsidR="00291562" w:rsidP="00291562" w:rsidRDefault="00291562">
      <w:pPr>
        <w:ind w:right="-1533"/>
      </w:pPr>
    </w:p>
    <w:p w:rsidR="00291562" w:rsidP="00291562" w:rsidRDefault="00291562"/>
    <w:p w:rsidR="00291562" w:rsidP="00291562" w:rsidRDefault="00291562">
      <w:pPr>
        <w:pStyle w:val="Huisstijl-Ondertekeningvervolgtitel"/>
      </w:pPr>
    </w:p>
    <w:p w:rsidRPr="00291562" w:rsidR="00291562" w:rsidP="00291562" w:rsidRDefault="00291562">
      <w:pPr>
        <w:pStyle w:val="Huisstijl-Ondertekeningvervolgtitel"/>
      </w:pPr>
    </w:p>
    <w:sectPr w:rsidRPr="00291562" w:rsidR="00291562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562" w:rsidRDefault="00291562">
      <w:r>
        <w:separator/>
      </w:r>
    </w:p>
  </w:endnote>
  <w:endnote w:type="continuationSeparator" w:id="0">
    <w:p w:rsidR="00291562" w:rsidRDefault="0029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2F" w:rsidRDefault="00794C2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2F" w:rsidRDefault="00794C2F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2F" w:rsidRDefault="00794C2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562" w:rsidRDefault="00291562">
      <w:r>
        <w:rPr>
          <w:color w:val="000000"/>
        </w:rPr>
        <w:separator/>
      </w:r>
    </w:p>
  </w:footnote>
  <w:footnote w:type="continuationSeparator" w:id="0">
    <w:p w:rsidR="00291562" w:rsidRDefault="00291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2F" w:rsidRDefault="00794C2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1490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16313D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2511 VX</w:t>
                </w:r>
                <w:r w:rsidR="00E1490C">
                  <w:t xml:space="preserve">  </w:t>
                </w: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172E17" w:rsidRDefault="001B41E1" w:rsidP="00172E17">
                <w:pPr>
                  <w:pStyle w:val="Huisstijl-ReferentiegegevenskopW2"/>
                </w:pPr>
                <w:r w:rsidRPr="001B41E1">
                  <w:t>Kenmerk</w:t>
                </w:r>
              </w:p>
              <w:p w:rsidR="00172E17" w:rsidRDefault="00172E17" w:rsidP="00172E17">
                <w:pPr>
                  <w:pStyle w:val="Huisstijl-ReferentiegegevenskopW2"/>
                </w:pPr>
                <w:r>
                  <w:t>FEZ-U-</w:t>
                </w:r>
                <w:r w:rsidRPr="00172E17">
                  <w:t xml:space="preserve"> 3148642</w:t>
                </w:r>
              </w:p>
              <w:p w:rsidR="00CD5856" w:rsidRPr="002B504F" w:rsidRDefault="001B41E1" w:rsidP="00172E17">
                <w:pPr>
                  <w:pStyle w:val="Huisstijl-ReferentiegegevenskopW2"/>
                </w:pPr>
                <w:r w:rsidRPr="002B504F">
                  <w:t>Bijlage(n)</w:t>
                </w:r>
              </w:p>
              <w:p w:rsidR="00CD5856" w:rsidRPr="009A31BF" w:rsidRDefault="001B41E1">
                <w:pPr>
                  <w:pStyle w:val="Huisstijl-Referentiegegevens"/>
                </w:pPr>
                <w:r w:rsidRPr="009A31BF">
                  <w:t>1</w:t>
                </w:r>
              </w:p>
              <w:p w:rsidR="00CD5856" w:rsidRDefault="00E1490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16313D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D5856" w:rsidRDefault="0069703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794C2F">
                  <w:t>19 december 2012</w:t>
                </w:r>
              </w:p>
              <w:p w:rsidR="00CD5856" w:rsidRDefault="0069703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172E17">
                  <w:t xml:space="preserve"> </w:t>
                </w:r>
                <w:r w:rsidR="00794C2F">
                  <w:tab/>
                </w:r>
                <w:r w:rsidR="00172E17">
                  <w:t xml:space="preserve">Reactie op amendementen </w:t>
                </w:r>
                <w:proofErr w:type="spellStart"/>
                <w:r w:rsidR="00172E17">
                  <w:t>VWS-begroting</w:t>
                </w:r>
                <w:proofErr w:type="spellEnd"/>
                <w:r w:rsidR="00172E17">
                  <w:t xml:space="preserve"> 2013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16313D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16313D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16313D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D5856" w:rsidRDefault="001B41E1">
                <w:pPr>
                  <w:pStyle w:val="Huisstijl-Retouradres"/>
                </w:pPr>
                <w:r w:rsidRPr="001B41E1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  <w:r w:rsidR="0016313D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794C2F">
                  <w:t xml:space="preserve">1 </w:t>
                </w:r>
                <w:r>
                  <w:t>van</w:t>
                </w:r>
                <w:r w:rsidR="00E1490C">
                  <w:t xml:space="preserve"> </w:t>
                </w:r>
                <w:r w:rsidR="00794C2F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2F" w:rsidRDefault="00794C2F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16313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EF3A85" w:rsidRDefault="00EF3A85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E1490C">
                    <w:t>2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E1490C">
                    <w:t>2</w:t>
                  </w:r>
                </w:fldSimple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16313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6884003"/>
                    <w:dataBinding w:prefixMappings="xmlns:dg='http://docgen.org/date' " w:xpath="/dg:DocgenData[1]/dg:Date[1]" w:storeItemID="{EC7F8C3B-C76C-491B-AC74-AAA3BC5A1B85}"/>
                    <w:date w:fullDate="2012-12-17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17 december 2012</w:t>
                    </w:r>
                  </w:sdtContent>
                </w:sdt>
              </w:p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E1490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drs. A. Poortman</w:t>
                </w:r>
              </w:p>
              <w:p w:rsidR="00CD5856" w:rsidRDefault="00E1490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="001B41E1" w:rsidRPr="001B41E1">
                  <w:t>070-3406638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a.poortman@minvws.nl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D5856" w:rsidRDefault="00E1490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D5856" w:rsidRDefault="00E1490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E05A9"/>
    <w:rsid w:val="00050D5B"/>
    <w:rsid w:val="000B45B1"/>
    <w:rsid w:val="000E54B6"/>
    <w:rsid w:val="00113778"/>
    <w:rsid w:val="0016313D"/>
    <w:rsid w:val="00172CD9"/>
    <w:rsid w:val="00172E17"/>
    <w:rsid w:val="001B41E1"/>
    <w:rsid w:val="0022224D"/>
    <w:rsid w:val="00241BB9"/>
    <w:rsid w:val="00267840"/>
    <w:rsid w:val="00291562"/>
    <w:rsid w:val="002B1D9F"/>
    <w:rsid w:val="002B504F"/>
    <w:rsid w:val="00331F2B"/>
    <w:rsid w:val="003451E2"/>
    <w:rsid w:val="00347F1B"/>
    <w:rsid w:val="0045486D"/>
    <w:rsid w:val="00582E97"/>
    <w:rsid w:val="005D272B"/>
    <w:rsid w:val="005D327A"/>
    <w:rsid w:val="005E05A9"/>
    <w:rsid w:val="006715F5"/>
    <w:rsid w:val="00697032"/>
    <w:rsid w:val="00794C2F"/>
    <w:rsid w:val="007D23C6"/>
    <w:rsid w:val="007F380D"/>
    <w:rsid w:val="00893C24"/>
    <w:rsid w:val="008A21F4"/>
    <w:rsid w:val="008D618A"/>
    <w:rsid w:val="009A31BF"/>
    <w:rsid w:val="00AA61EA"/>
    <w:rsid w:val="00B8296E"/>
    <w:rsid w:val="00BA7566"/>
    <w:rsid w:val="00C3438D"/>
    <w:rsid w:val="00CA061B"/>
    <w:rsid w:val="00CD4AED"/>
    <w:rsid w:val="00CD5856"/>
    <w:rsid w:val="00E1490C"/>
    <w:rsid w:val="00EF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ORTMANA\Local%20Settings\Temporary%20Internet%20Files\Content.IE5\ZCDKJ8NA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377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2012-12-17T12:37:00.0000000Z</lastPrinted>
  <dcterms:created xsi:type="dcterms:W3CDTF">2012-12-19T11:47:00.0000000Z</dcterms:created>
  <dcterms:modified xsi:type="dcterms:W3CDTF">2012-12-19T11:47:00.0000000Z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0x01010060A41400208C484F994FC1989837EFF6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