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Pr="00C37FE1" w:rsidR="00C37FE1" w:rsidP="00C37FE1" w:rsidRDefault="00ED1EF0">
      <w:r w:rsidRPr="006D0152">
        <w:t xml:space="preserve">Graag </w:t>
      </w:r>
      <w:bookmarkStart w:name="bm_txtWerkwoord" w:id="2"/>
      <w:r w:rsidR="00903248">
        <w:t xml:space="preserve">bied </w:t>
      </w:r>
      <w:bookmarkEnd w:id="2"/>
      <w:r w:rsidR="00FF4239">
        <w:t>ik</w:t>
      </w:r>
      <w:r w:rsidRPr="006D0152">
        <w:t xml:space="preserve"> u hierbij</w:t>
      </w:r>
      <w:bookmarkStart w:name="bm_txtBewindslieden" w:id="3"/>
      <w:bookmarkEnd w:id="3"/>
      <w:r w:rsidRPr="00654776" w:rsidR="00654776">
        <w:t xml:space="preserve"> </w:t>
      </w:r>
      <w:r w:rsidR="00654776">
        <w:t xml:space="preserve">aan, mede namens de Minister voor Buitenlandse Handel en Ontwikkelingssamenwerking, </w:t>
      </w:r>
      <w:r w:rsidR="00903248">
        <w:t xml:space="preserve">de nota naar aanleiding van het verslag </w:t>
      </w:r>
      <w:proofErr w:type="gramStart"/>
      <w:r w:rsidR="00903248">
        <w:t>inzake</w:t>
      </w:r>
      <w:proofErr w:type="gramEnd"/>
      <w:r w:rsidR="00903248">
        <w:t xml:space="preserve"> de </w:t>
      </w:r>
      <w:bookmarkStart w:name="bm_txtInzake" w:id="4"/>
      <w:r w:rsidR="003D4A8E">
        <w:t>g</w:t>
      </w:r>
      <w:r w:rsidR="00903248">
        <w:t>oedkeuring van de op 29 juni 2012 te Tegucigalpa tot stand gekomen Overeenkomst waarbij een associatie tot stand wordt gebracht tussen de Europese Unie en haar lidstaten, enerzijds, en Midden-Amerika, anderzijds (</w:t>
      </w:r>
      <w:proofErr w:type="spellStart"/>
      <w:r w:rsidR="00903248">
        <w:t>Trb</w:t>
      </w:r>
      <w:proofErr w:type="spellEnd"/>
      <w:r w:rsidR="00903248">
        <w:t xml:space="preserve"> 2012, 163</w:t>
      </w:r>
      <w:r w:rsidR="00B3782E">
        <w:t>, Kamerstuknummer 33467</w:t>
      </w:r>
      <w:r w:rsidR="00903248">
        <w:t>)</w:t>
      </w:r>
      <w:bookmarkEnd w:id="4"/>
      <w:r w:rsidRPr="006D0152">
        <w:t>.</w:t>
      </w:r>
    </w:p>
    <w:p w:rsidR="00C37FE1" w:rsidP="00C37FE1" w:rsidRDefault="00903248">
      <w:bookmarkStart w:name="bm_txtend" w:id="5"/>
      <w:r>
        <w:br/>
      </w:r>
      <w:r>
        <w:br/>
      </w:r>
      <w:r>
        <w:br/>
      </w:r>
      <w:bookmarkEnd w:id="5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ED1EF0">
        <w:tc>
          <w:tcPr>
            <w:tcW w:w="2500" w:type="pct"/>
          </w:tcPr>
          <w:p w:rsidRPr="00C37FE1" w:rsidR="002F6C89" w:rsidP="002F6C89" w:rsidRDefault="00903248">
            <w:bookmarkStart w:name="bm_groet" w:id="6"/>
            <w:r>
              <w:t>De Minister van Buitenlandse Zaken,</w:t>
            </w:r>
            <w:bookmarkEnd w:id="6"/>
          </w:p>
        </w:tc>
        <w:tc>
          <w:tcPr>
            <w:tcW w:w="2500" w:type="pct"/>
          </w:tcPr>
          <w:p w:rsidRPr="00C37FE1" w:rsidR="002F6C89" w:rsidP="002F6C89" w:rsidRDefault="002F6C89"/>
        </w:tc>
      </w:tr>
      <w:tr w:rsidRPr="00C37FE1" w:rsidR="004B0BDA" w:rsidTr="00ED1EF0">
        <w:tc>
          <w:tcPr>
            <w:tcW w:w="2500" w:type="pct"/>
          </w:tcPr>
          <w:p w:rsidR="00903248" w:rsidP="002F6C89" w:rsidRDefault="00903248">
            <w:bookmarkStart w:name="bm_groet1" w:id="7"/>
          </w:p>
          <w:p w:rsidR="00903248" w:rsidP="002F6C89" w:rsidRDefault="00903248"/>
          <w:p w:rsidR="00903248" w:rsidP="002F6C89" w:rsidRDefault="00903248"/>
          <w:p w:rsidR="00903248" w:rsidP="002F6C89" w:rsidRDefault="00903248"/>
          <w:p w:rsidRPr="00C37FE1" w:rsidR="004B0BDA" w:rsidP="002F6C89" w:rsidRDefault="00903248">
            <w:r>
              <w:t>Frans Timmermans</w:t>
            </w:r>
            <w:bookmarkEnd w:id="7"/>
          </w:p>
        </w:tc>
        <w:tc>
          <w:tcPr>
            <w:tcW w:w="2500" w:type="pct"/>
          </w:tcPr>
          <w:p w:rsidRPr="00C37FE1" w:rsidR="004B0BDA" w:rsidP="002F6C89" w:rsidRDefault="004B0BDA"/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F0" w:rsidRDefault="00ED1EF0">
      <w:r>
        <w:separator/>
      </w:r>
    </w:p>
    <w:p w:rsidR="00ED1EF0" w:rsidRDefault="00ED1EF0"/>
  </w:endnote>
  <w:endnote w:type="continuationSeparator" w:id="0">
    <w:p w:rsidR="00ED1EF0" w:rsidRDefault="00ED1EF0">
      <w:r>
        <w:continuationSeparator/>
      </w:r>
    </w:p>
    <w:p w:rsidR="00ED1EF0" w:rsidRDefault="00ED1E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0324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523490">
            <w:fldChar w:fldCharType="begin"/>
          </w:r>
          <w:r w:rsidR="00523490">
            <w:instrText xml:space="preserve"> NUMPAGES   \* MERGEFORMAT </w:instrText>
          </w:r>
          <w:r w:rsidR="00523490">
            <w:fldChar w:fldCharType="separate"/>
          </w:r>
          <w:r w:rsidR="00903248">
            <w:t>1</w:t>
          </w:r>
          <w:r w:rsidR="0052349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0324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03248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0324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23490">
            <w:fldChar w:fldCharType="begin"/>
          </w:r>
          <w:r w:rsidR="00523490">
            <w:instrText xml:space="preserve"> NUMPAGES   \* MERGEFORMAT </w:instrText>
          </w:r>
          <w:r w:rsidR="00523490">
            <w:fldChar w:fldCharType="separate"/>
          </w:r>
          <w:r w:rsidR="00903248">
            <w:t>1</w:t>
          </w:r>
          <w:r w:rsidR="00523490">
            <w:fldChar w:fldCharType="end"/>
          </w:r>
        </w:p>
      </w:tc>
    </w:tr>
    <w:bookmarkEnd w:id="13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03248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23490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03248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23490">
            <w:fldChar w:fldCharType="begin"/>
          </w:r>
          <w:r w:rsidR="00523490">
            <w:instrText xml:space="preserve"> NUMPAGES   \* MERGEFORMAT </w:instrText>
          </w:r>
          <w:r w:rsidR="00523490">
            <w:fldChar w:fldCharType="separate"/>
          </w:r>
          <w:r w:rsidR="00523490">
            <w:t>1</w:t>
          </w:r>
          <w:r w:rsidR="00523490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F0" w:rsidRDefault="00ED1EF0">
      <w:r>
        <w:separator/>
      </w:r>
    </w:p>
    <w:p w:rsidR="00ED1EF0" w:rsidRDefault="00ED1EF0"/>
  </w:footnote>
  <w:footnote w:type="continuationSeparator" w:id="0">
    <w:p w:rsidR="00ED1EF0" w:rsidRDefault="00ED1EF0">
      <w:r>
        <w:continuationSeparator/>
      </w:r>
    </w:p>
    <w:p w:rsidR="00ED1EF0" w:rsidRDefault="00ED1E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90324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1" w:name="bm_date2"/>
                          <w:bookmarkEnd w:id="11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03248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903248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90324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03248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903248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7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77"/>
                          </w:tblGrid>
                          <w:tr w:rsidR="0014093E" w:rsidRPr="00903248" w:rsidTr="00903248">
                            <w:tc>
                              <w:tcPr>
                                <w:tcW w:w="2077" w:type="dxa"/>
                                <w:shd w:val="clear" w:color="auto" w:fill="auto"/>
                              </w:tcPr>
                              <w:p w:rsidR="0014093E" w:rsidRPr="00903248" w:rsidRDefault="00903248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903248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4"/>
                                <w:r w:rsidR="0014093E" w:rsidRPr="00903248">
                                  <w:br/>
                                  <w:t>Bezuidenhoutseweg 67</w:t>
                                </w:r>
                                <w:r w:rsidR="0014093E" w:rsidRPr="00903248">
                                  <w:br/>
                                  <w:t>2594 AC Den Haag</w:t>
                                </w:r>
                                <w:r w:rsidR="0014093E" w:rsidRPr="00903248">
                                  <w:br/>
                                  <w:t>Postbus 20061</w:t>
                                </w:r>
                                <w:r w:rsidR="0014093E" w:rsidRPr="00903248">
                                  <w:br/>
                                  <w:t>Nederland</w:t>
                                </w:r>
                                <w:r w:rsidR="0014093E" w:rsidRPr="00903248">
                                  <w:fldChar w:fldCharType="begin"/>
                                </w:r>
                                <w:r w:rsidR="0014093E" w:rsidRPr="00903248">
                                  <w:instrText xml:space="preserve"> IF  </w:instrText>
                                </w:r>
                                <w:r w:rsidR="0014093E" w:rsidRPr="00903248">
                                  <w:fldChar w:fldCharType="begin"/>
                                </w:r>
                                <w:r w:rsidR="0014093E" w:rsidRPr="00903248">
                                  <w:instrText xml:space="preserve"> DOCPROPERTY "BZ_UseCountry" </w:instrText>
                                </w:r>
                                <w:r w:rsidR="0014093E" w:rsidRPr="00903248">
                                  <w:fldChar w:fldCharType="separate"/>
                                </w:r>
                                <w:r w:rsidRPr="00903248">
                                  <w:instrText>N</w:instrText>
                                </w:r>
                                <w:r w:rsidR="0014093E" w:rsidRPr="00903248">
                                  <w:fldChar w:fldCharType="end"/>
                                </w:r>
                                <w:r w:rsidR="0014093E" w:rsidRPr="00903248">
                                  <w:instrText>="Y" "</w:instrText>
                                </w:r>
                                <w:r w:rsidR="0014093E" w:rsidRPr="00903248">
                                  <w:fldChar w:fldCharType="begin"/>
                                </w:r>
                                <w:r w:rsidR="0014093E" w:rsidRPr="00903248">
                                  <w:instrText xml:space="preserve"> DOCPROPERTY "L_HomeCountry" </w:instrText>
                                </w:r>
                                <w:r w:rsidR="0014093E" w:rsidRPr="00903248">
                                  <w:fldChar w:fldCharType="separate"/>
                                </w:r>
                                <w:r w:rsidR="0014093E" w:rsidRPr="00903248">
                                  <w:instrText>Nederland</w:instrText>
                                </w:r>
                                <w:r w:rsidR="0014093E" w:rsidRPr="00903248">
                                  <w:fldChar w:fldCharType="end"/>
                                </w:r>
                                <w:r w:rsidR="0014093E" w:rsidRPr="00903248">
                                  <w:instrText>" ""</w:instrText>
                                </w:r>
                                <w:r w:rsidR="0014093E" w:rsidRPr="00903248">
                                  <w:fldChar w:fldCharType="end"/>
                                </w:r>
                                <w:r w:rsidR="0014093E" w:rsidRPr="00903248">
                                  <w:br/>
                                </w:r>
                                <w:r w:rsidR="00522E82" w:rsidRPr="00903248">
                                  <w:t>www.rijksoverheid.nl</w:t>
                                </w:r>
                              </w:p>
                              <w:p w:rsidR="0014093E" w:rsidRPr="00903248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903248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903248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903248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bookmarkEnd w:id="17"/>
                              <w:p w:rsidR="0014093E" w:rsidRPr="00903248" w:rsidRDefault="0014093E" w:rsidP="00BC4AE3">
                                <w:pPr>
                                  <w:pStyle w:val="Huisstijl-Adres"/>
                                </w:pPr>
                                <w:r w:rsidRPr="00903248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903248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903248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03248" w:rsidRPr="00903248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903248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903248">
                                  <w:rPr>
                                    <w:b/>
                                  </w:rPr>
                                  <w:br/>
                                </w:r>
                                <w:r w:rsidR="00903248">
                                  <w:t>Gilles Goedhart</w:t>
                                </w:r>
                              </w:p>
                              <w:p w:rsidR="0014093E" w:rsidRPr="00903248" w:rsidRDefault="0014093E" w:rsidP="00903248">
                                <w:pPr>
                                  <w:pStyle w:val="Huisstijl-Adres"/>
                                </w:pPr>
                                <w:r w:rsidRPr="00903248">
                                  <w:t>T</w:t>
                                </w:r>
                                <w:r w:rsidRPr="00903248">
                                  <w:tab/>
                                </w:r>
                                <w:bookmarkStart w:id="19" w:name="bm_phone"/>
                                <w:r w:rsidR="00903248" w:rsidRPr="00903248">
                                  <w:t>070 3484869</w:t>
                                </w:r>
                                <w:bookmarkEnd w:id="19"/>
                                <w:r w:rsidRPr="00903248">
                                  <w:br/>
                                </w:r>
                                <w:bookmarkStart w:id="20" w:name="bm_fax"/>
                                <w:bookmarkStart w:id="21" w:name="bm_email"/>
                                <w:bookmarkEnd w:id="20"/>
                                <w:r w:rsidR="00903248" w:rsidRPr="00903248">
                                  <w:t>gilles.goedhart@minbuza.nl</w:t>
                                </w:r>
                                <w:bookmarkEnd w:id="21"/>
                              </w:p>
                            </w:tc>
                          </w:tr>
                          <w:tr w:rsidR="0014093E" w:rsidRPr="00903248" w:rsidTr="00903248">
                            <w:trPr>
                              <w:trHeight w:hRule="exact" w:val="200"/>
                            </w:trPr>
                            <w:tc>
                              <w:tcPr>
                                <w:tcW w:w="2077" w:type="dxa"/>
                                <w:shd w:val="clear" w:color="auto" w:fill="auto"/>
                              </w:tcPr>
                              <w:p w:rsidR="0014093E" w:rsidRPr="00903248" w:rsidRDefault="0014093E" w:rsidP="00BC4AE3"/>
                            </w:tc>
                          </w:tr>
                          <w:tr w:rsidR="0014093E" w:rsidRPr="00903248" w:rsidTr="00903248">
                            <w:trPr>
                              <w:trHeight w:val="1740"/>
                            </w:trPr>
                            <w:tc>
                              <w:tcPr>
                                <w:tcW w:w="2077" w:type="dxa"/>
                                <w:shd w:val="clear" w:color="auto" w:fill="auto"/>
                              </w:tcPr>
                              <w:p w:rsidR="0014093E" w:rsidRPr="00903248" w:rsidRDefault="00523490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03248" w:rsidRPr="00903248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903248" w:rsidRDefault="00523490" w:rsidP="00BC4AE3">
                                <w:pPr>
                                  <w:pStyle w:val="Huisstijl-Gegeven"/>
                                </w:pPr>
                                <w:r>
                                  <w:t>MINBUZA.2013.120290</w:t>
                                </w:r>
                              </w:p>
                              <w:p w:rsidR="0014093E" w:rsidRPr="00903248" w:rsidRDefault="00523490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L_YREFERENCE  \* MERGEFORMAT </w:instrText>
                                </w:r>
                                <w:r>
                                  <w:fldChar w:fldCharType="separate"/>
                                </w:r>
                                <w:r w:rsidR="00903248" w:rsidRPr="00903248">
                                  <w:t>Uw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903248" w:rsidRDefault="00903248" w:rsidP="00BC4AE3">
                                <w:pPr>
                                  <w:pStyle w:val="Huisstijl-Gegeven"/>
                                </w:pPr>
                                <w:bookmarkStart w:id="22" w:name="bm_nummer"/>
                                <w:r w:rsidRPr="00903248">
                                  <w:t>33467</w:t>
                                </w:r>
                                <w:bookmarkEnd w:id="22"/>
                              </w:p>
                              <w:p w:rsidR="00903248" w:rsidRPr="00903248" w:rsidRDefault="00903248" w:rsidP="00903248">
                                <w:pPr>
                                  <w:pStyle w:val="Huisstijl-Gegeven"/>
                                  <w:spacing w:after="0"/>
                                  <w:rPr>
                                    <w:b/>
                                  </w:rPr>
                                </w:pPr>
                                <w:r w:rsidRPr="00903248">
                                  <w:rPr>
                                    <w:b/>
                                  </w:rPr>
                                  <w:t>Kopie aan</w:t>
                                </w:r>
                              </w:p>
                              <w:p w:rsidR="00903248" w:rsidRPr="00903248" w:rsidRDefault="00903248" w:rsidP="00BC4AE3">
                                <w:pPr>
                                  <w:pStyle w:val="Huisstijl-Gegeven"/>
                                </w:pPr>
                                <w:r w:rsidRPr="00903248">
                                  <w:t>Griffie I, Griffie II, Pers IIe Kamer, DJZ/VE, DIE/EX</w:t>
                                </w:r>
                              </w:p>
                              <w:p w:rsidR="0014093E" w:rsidRPr="00903248" w:rsidRDefault="00523490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903248" w:rsidRPr="00903248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Pr="00903248" w:rsidRDefault="00903248" w:rsidP="00BC4AE3">
                                <w:pPr>
                                  <w:pStyle w:val="Huisstijl-Gegeven"/>
                                </w:pPr>
                                <w:bookmarkStart w:id="23" w:name="bm_enclosures"/>
                                <w:r w:rsidRPr="00903248">
                                  <w:t>1</w:t>
                                </w:r>
                                <w:bookmarkEnd w:id="23"/>
                              </w:p>
                              <w:p w:rsidR="0014093E" w:rsidRPr="0090324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903248" w:rsidTr="00903248">
                            <w:trPr>
                              <w:trHeight w:val="930"/>
                            </w:trPr>
                            <w:tc>
                              <w:tcPr>
                                <w:tcW w:w="2077" w:type="dxa"/>
                                <w:shd w:val="clear" w:color="auto" w:fill="auto"/>
                              </w:tcPr>
                              <w:p w:rsidR="0014093E" w:rsidRPr="0090324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90324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07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77"/>
                    </w:tblGrid>
                    <w:tr w:rsidR="0014093E" w:rsidRPr="00903248" w:rsidTr="00903248">
                      <w:tc>
                        <w:tcPr>
                          <w:tcW w:w="2077" w:type="dxa"/>
                          <w:shd w:val="clear" w:color="auto" w:fill="auto"/>
                        </w:tcPr>
                        <w:p w:rsidR="0014093E" w:rsidRPr="00903248" w:rsidRDefault="00903248" w:rsidP="00973C3C">
                          <w:pPr>
                            <w:pStyle w:val="Huisstijl-Adres"/>
                          </w:pPr>
                          <w:bookmarkStart w:id="24" w:name="bm_txtdirectie"/>
                          <w:bookmarkStart w:id="25" w:name="bm_addressfrom"/>
                          <w:r w:rsidRPr="00903248">
                            <w:rPr>
                              <w:b/>
                            </w:rPr>
                            <w:t>Directie Integratie Europa</w:t>
                          </w:r>
                          <w:bookmarkEnd w:id="24"/>
                          <w:r w:rsidR="0014093E" w:rsidRPr="00903248">
                            <w:br/>
                            <w:t>Bezuidenhoutseweg 67</w:t>
                          </w:r>
                          <w:r w:rsidR="0014093E" w:rsidRPr="00903248">
                            <w:br/>
                            <w:t>2594 AC Den Haag</w:t>
                          </w:r>
                          <w:r w:rsidR="0014093E" w:rsidRPr="00903248">
                            <w:br/>
                            <w:t>Postbus 20061</w:t>
                          </w:r>
                          <w:r w:rsidR="0014093E" w:rsidRPr="00903248">
                            <w:br/>
                            <w:t>Nederland</w:t>
                          </w:r>
                          <w:r w:rsidR="0014093E" w:rsidRPr="00903248">
                            <w:fldChar w:fldCharType="begin"/>
                          </w:r>
                          <w:r w:rsidR="0014093E" w:rsidRPr="00903248">
                            <w:instrText xml:space="preserve"> IF  </w:instrText>
                          </w:r>
                          <w:r w:rsidR="0014093E" w:rsidRPr="00903248">
                            <w:fldChar w:fldCharType="begin"/>
                          </w:r>
                          <w:r w:rsidR="0014093E" w:rsidRPr="00903248">
                            <w:instrText xml:space="preserve"> DOCPROPERTY "BZ_UseCountry" </w:instrText>
                          </w:r>
                          <w:r w:rsidR="0014093E" w:rsidRPr="00903248">
                            <w:fldChar w:fldCharType="separate"/>
                          </w:r>
                          <w:r w:rsidRPr="00903248">
                            <w:instrText>N</w:instrText>
                          </w:r>
                          <w:r w:rsidR="0014093E" w:rsidRPr="00903248">
                            <w:fldChar w:fldCharType="end"/>
                          </w:r>
                          <w:r w:rsidR="0014093E" w:rsidRPr="00903248">
                            <w:instrText>="Y" "</w:instrText>
                          </w:r>
                          <w:r w:rsidR="0014093E" w:rsidRPr="00903248">
                            <w:fldChar w:fldCharType="begin"/>
                          </w:r>
                          <w:r w:rsidR="0014093E" w:rsidRPr="00903248">
                            <w:instrText xml:space="preserve"> DOCPROPERTY "L_HomeCountry" </w:instrText>
                          </w:r>
                          <w:r w:rsidR="0014093E" w:rsidRPr="00903248">
                            <w:fldChar w:fldCharType="separate"/>
                          </w:r>
                          <w:r w:rsidR="0014093E" w:rsidRPr="00903248">
                            <w:instrText>Nederland</w:instrText>
                          </w:r>
                          <w:r w:rsidR="0014093E" w:rsidRPr="00903248">
                            <w:fldChar w:fldCharType="end"/>
                          </w:r>
                          <w:r w:rsidR="0014093E" w:rsidRPr="00903248">
                            <w:instrText>" ""</w:instrText>
                          </w:r>
                          <w:r w:rsidR="0014093E" w:rsidRPr="00903248">
                            <w:fldChar w:fldCharType="end"/>
                          </w:r>
                          <w:r w:rsidR="0014093E" w:rsidRPr="00903248">
                            <w:br/>
                          </w:r>
                          <w:r w:rsidR="00522E82" w:rsidRPr="00903248">
                            <w:t>www.rijksoverheid.nl</w:t>
                          </w:r>
                        </w:p>
                        <w:p w:rsidR="0014093E" w:rsidRPr="00903248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6" w:name="bm_ministerie"/>
                          <w:bookmarkStart w:id="27" w:name="bm_aministerie"/>
                          <w:bookmarkEnd w:id="25"/>
                          <w:r w:rsidRPr="00903248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6"/>
                          <w:r w:rsidRPr="00903248">
                            <w:rPr>
                              <w:b/>
                              <w:vanish/>
                            </w:rPr>
                            <w:br/>
                          </w:r>
                          <w:bookmarkStart w:id="28" w:name="bm_adres"/>
                          <w:r w:rsidRPr="00903248">
                            <w:rPr>
                              <w:vanish/>
                            </w:rPr>
                            <w:t xml:space="preserve"> </w:t>
                          </w:r>
                          <w:bookmarkEnd w:id="28"/>
                        </w:p>
                        <w:bookmarkEnd w:id="27"/>
                        <w:p w:rsidR="0014093E" w:rsidRPr="00903248" w:rsidRDefault="0014093E" w:rsidP="00BC4AE3">
                          <w:pPr>
                            <w:pStyle w:val="Huisstijl-Adres"/>
                          </w:pPr>
                          <w:r w:rsidRPr="00903248">
                            <w:rPr>
                              <w:b/>
                            </w:rPr>
                            <w:fldChar w:fldCharType="begin"/>
                          </w:r>
                          <w:r w:rsidRPr="00903248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903248">
                            <w:rPr>
                              <w:b/>
                            </w:rPr>
                            <w:fldChar w:fldCharType="separate"/>
                          </w:r>
                          <w:r w:rsidR="00903248" w:rsidRPr="00903248">
                            <w:rPr>
                              <w:b/>
                            </w:rPr>
                            <w:t>Contactpersoon</w:t>
                          </w:r>
                          <w:r w:rsidRPr="00903248">
                            <w:rPr>
                              <w:b/>
                            </w:rPr>
                            <w:fldChar w:fldCharType="end"/>
                          </w:r>
                          <w:r w:rsidRPr="00903248">
                            <w:rPr>
                              <w:b/>
                            </w:rPr>
                            <w:br/>
                          </w:r>
                          <w:r w:rsidR="00903248">
                            <w:t>Gilles Goedhart</w:t>
                          </w:r>
                        </w:p>
                        <w:p w:rsidR="0014093E" w:rsidRPr="00903248" w:rsidRDefault="0014093E" w:rsidP="00903248">
                          <w:pPr>
                            <w:pStyle w:val="Huisstijl-Adres"/>
                          </w:pPr>
                          <w:r w:rsidRPr="00903248">
                            <w:t>T</w:t>
                          </w:r>
                          <w:r w:rsidRPr="00903248">
                            <w:tab/>
                          </w:r>
                          <w:bookmarkStart w:id="29" w:name="bm_phone"/>
                          <w:r w:rsidR="00903248" w:rsidRPr="00903248">
                            <w:t>070 3484869</w:t>
                          </w:r>
                          <w:bookmarkEnd w:id="29"/>
                          <w:r w:rsidRPr="00903248">
                            <w:br/>
                          </w:r>
                          <w:bookmarkStart w:id="30" w:name="bm_fax"/>
                          <w:bookmarkStart w:id="31" w:name="bm_email"/>
                          <w:bookmarkEnd w:id="30"/>
                          <w:r w:rsidR="00903248" w:rsidRPr="00903248">
                            <w:t>gilles.goedhart@minbuza.nl</w:t>
                          </w:r>
                          <w:bookmarkEnd w:id="31"/>
                        </w:p>
                      </w:tc>
                    </w:tr>
                    <w:tr w:rsidR="0014093E" w:rsidRPr="00903248" w:rsidTr="00903248">
                      <w:trPr>
                        <w:trHeight w:hRule="exact" w:val="200"/>
                      </w:trPr>
                      <w:tc>
                        <w:tcPr>
                          <w:tcW w:w="2077" w:type="dxa"/>
                          <w:shd w:val="clear" w:color="auto" w:fill="auto"/>
                        </w:tcPr>
                        <w:p w:rsidR="0014093E" w:rsidRPr="00903248" w:rsidRDefault="0014093E" w:rsidP="00BC4AE3"/>
                      </w:tc>
                    </w:tr>
                    <w:tr w:rsidR="0014093E" w:rsidRPr="00903248" w:rsidTr="00903248">
                      <w:trPr>
                        <w:trHeight w:val="1740"/>
                      </w:trPr>
                      <w:tc>
                        <w:tcPr>
                          <w:tcW w:w="2077" w:type="dxa"/>
                          <w:shd w:val="clear" w:color="auto" w:fill="auto"/>
                        </w:tcPr>
                        <w:p w:rsidR="0014093E" w:rsidRPr="00903248" w:rsidRDefault="00523490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03248" w:rsidRPr="00903248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Pr="00903248" w:rsidRDefault="00523490" w:rsidP="00BC4AE3">
                          <w:pPr>
                            <w:pStyle w:val="Huisstijl-Gegeven"/>
                          </w:pPr>
                          <w:r>
                            <w:t>MINBUZA.2013.120290</w:t>
                          </w:r>
                        </w:p>
                        <w:p w:rsidR="0014093E" w:rsidRPr="00903248" w:rsidRDefault="00523490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L_YREFERENCE  \* MERGEFORMAT </w:instrText>
                          </w:r>
                          <w:r>
                            <w:fldChar w:fldCharType="separate"/>
                          </w:r>
                          <w:r w:rsidR="00903248" w:rsidRPr="00903248">
                            <w:t>Uw Referentie</w:t>
                          </w:r>
                          <w:r>
                            <w:fldChar w:fldCharType="end"/>
                          </w:r>
                        </w:p>
                        <w:p w:rsidR="0014093E" w:rsidRPr="00903248" w:rsidRDefault="00903248" w:rsidP="00BC4AE3">
                          <w:pPr>
                            <w:pStyle w:val="Huisstijl-Gegeven"/>
                          </w:pPr>
                          <w:bookmarkStart w:id="32" w:name="bm_nummer"/>
                          <w:r w:rsidRPr="00903248">
                            <w:t>33467</w:t>
                          </w:r>
                          <w:bookmarkEnd w:id="32"/>
                        </w:p>
                        <w:p w:rsidR="00903248" w:rsidRPr="00903248" w:rsidRDefault="00903248" w:rsidP="00903248">
                          <w:pPr>
                            <w:pStyle w:val="Huisstijl-Gegeven"/>
                            <w:spacing w:after="0"/>
                            <w:rPr>
                              <w:b/>
                            </w:rPr>
                          </w:pPr>
                          <w:r w:rsidRPr="00903248">
                            <w:rPr>
                              <w:b/>
                            </w:rPr>
                            <w:t>Kopie aan</w:t>
                          </w:r>
                        </w:p>
                        <w:p w:rsidR="00903248" w:rsidRPr="00903248" w:rsidRDefault="00903248" w:rsidP="00BC4AE3">
                          <w:pPr>
                            <w:pStyle w:val="Huisstijl-Gegeven"/>
                          </w:pPr>
                          <w:r w:rsidRPr="00903248">
                            <w:t>Griffie I, Griffie II, Pers IIe Kamer, DJZ/VE, DIE/EX</w:t>
                          </w:r>
                        </w:p>
                        <w:p w:rsidR="0014093E" w:rsidRPr="00903248" w:rsidRDefault="00523490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903248" w:rsidRPr="00903248">
                            <w:t>Bijlage(n)</w:t>
                          </w:r>
                          <w:r>
                            <w:fldChar w:fldCharType="end"/>
                          </w:r>
                        </w:p>
                        <w:p w:rsidR="0014093E" w:rsidRPr="00903248" w:rsidRDefault="00903248" w:rsidP="00BC4AE3">
                          <w:pPr>
                            <w:pStyle w:val="Huisstijl-Gegeven"/>
                          </w:pPr>
                          <w:bookmarkStart w:id="33" w:name="bm_enclosures"/>
                          <w:r w:rsidRPr="00903248">
                            <w:t>1</w:t>
                          </w:r>
                          <w:bookmarkEnd w:id="33"/>
                        </w:p>
                        <w:p w:rsidR="0014093E" w:rsidRPr="0090324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903248" w:rsidTr="00903248">
                      <w:trPr>
                        <w:trHeight w:val="930"/>
                      </w:trPr>
                      <w:tc>
                        <w:tcPr>
                          <w:tcW w:w="2077" w:type="dxa"/>
                          <w:shd w:val="clear" w:color="auto" w:fill="auto"/>
                        </w:tcPr>
                        <w:p w:rsidR="0014093E" w:rsidRPr="0090324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90324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523490">
            <w:fldChar w:fldCharType="begin"/>
          </w:r>
          <w:r w:rsidR="00523490">
            <w:instrText xml:space="preserve"> DOCPROPERTY  bz_geadresseerden  \* MERGEFORMAT </w:instrText>
          </w:r>
          <w:r w:rsidR="00523490">
            <w:fldChar w:fldCharType="separate"/>
          </w:r>
          <w:r w:rsidR="00903248" w:rsidRPr="00903248">
            <w:rPr>
              <w:bCs/>
            </w:rPr>
            <w:t>Voorzitter</w:t>
          </w:r>
          <w:r w:rsidR="00523490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523490">
            <w:fldChar w:fldCharType="begin"/>
          </w:r>
          <w:r w:rsidR="00523490">
            <w:instrText xml:space="preserve"> DOCPROPERTY  bz_kamernr  \* MERGEFORMAT </w:instrText>
          </w:r>
          <w:r w:rsidR="00523490">
            <w:fldChar w:fldCharType="separate"/>
          </w:r>
          <w:r w:rsidR="00903248" w:rsidRPr="00903248">
            <w:rPr>
              <w:bCs/>
            </w:rPr>
            <w:t>Tweede</w:t>
          </w:r>
          <w:r w:rsidR="00523490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23490">
            <w:fldChar w:fldCharType="begin"/>
          </w:r>
          <w:r w:rsidR="00523490">
            <w:instrText xml:space="preserve"> DOCPROPERTY  bz_adres_huisnummer  \* MERGEFORMAT </w:instrText>
          </w:r>
          <w:r w:rsidR="00523490">
            <w:fldChar w:fldCharType="separate"/>
          </w:r>
          <w:r w:rsidR="00903248" w:rsidRPr="00903248">
            <w:rPr>
              <w:bCs/>
              <w:lang w:val="en-US"/>
            </w:rPr>
            <w:t>4</w:t>
          </w:r>
          <w:r w:rsidR="00523490">
            <w:rPr>
              <w:bCs/>
              <w:lang w:val="en-US"/>
            </w:rPr>
            <w:fldChar w:fldCharType="end"/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52349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03248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4" w:name="bm_date"/>
          <w:r w:rsidR="00523490">
            <w:rPr>
              <w:rFonts w:cs="Verdana"/>
              <w:szCs w:val="18"/>
            </w:rPr>
            <w:t>6</w:t>
          </w:r>
          <w:r w:rsidR="00903248">
            <w:rPr>
              <w:rFonts w:cs="Verdana"/>
              <w:szCs w:val="18"/>
            </w:rPr>
            <w:t xml:space="preserve"> </w:t>
          </w:r>
          <w:r w:rsidR="003D4A8E">
            <w:rPr>
              <w:rFonts w:cs="Verdana"/>
              <w:szCs w:val="18"/>
            </w:rPr>
            <w:t>maart</w:t>
          </w:r>
          <w:r w:rsidR="00903248">
            <w:rPr>
              <w:rFonts w:cs="Verdana"/>
              <w:szCs w:val="18"/>
            </w:rPr>
            <w:t xml:space="preserve"> 2013</w:t>
          </w:r>
          <w:bookmarkEnd w:id="34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90324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03248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5" w:name="bm_subject"/>
          <w:r w:rsidR="00903248">
            <w:t>Goedkeuring van de op 29 juni 2012 te Tegucigalpa tot stand gekomen Overeenkomst waarbij een associatie tot stand wordt gebracht tussen de Europese Unie en haar lidstaten, enerzijds, en Midden-Amerika, anderzijds (</w:t>
          </w:r>
          <w:proofErr w:type="spellStart"/>
          <w:r w:rsidR="00903248">
            <w:t>Trb</w:t>
          </w:r>
          <w:proofErr w:type="spellEnd"/>
          <w:r w:rsidR="00903248">
            <w:t xml:space="preserve"> 2012, 163</w:t>
          </w:r>
          <w:r w:rsidR="00FF4239">
            <w:t>, Kamerstuknummer 33467</w:t>
          </w:r>
          <w:r w:rsidR="00903248">
            <w:t>)</w:t>
          </w:r>
          <w:bookmarkStart w:id="36" w:name="bm_start"/>
          <w:bookmarkEnd w:id="35"/>
          <w:bookmarkEnd w:id="36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F0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4A8E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23490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4776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03248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3782E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A5580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1EF0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413</ap:Characters>
  <ap:DocSecurity>4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2008-07-25T15:17:00.0000000Z</lastPrinted>
  <dcterms:created xsi:type="dcterms:W3CDTF">2013-03-11T10:01:00.0000000Z</dcterms:created>
  <dcterms:modified xsi:type="dcterms:W3CDTF">2013-03-11T10:01:00.0000000Z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3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Goedkeuring van de op 29 juni 2012 te Tegucigalpa tot stand gekomen Overeenkomst waarbij een associatie tot stand wordt gebracht tussen de Europese Unie en haar lidstaten, enerzijds, en Midden-Amerika, anderzijds (Trb 2012, 163)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februari 2013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bz_ondertekenaar">
    <vt:lpwstr>2</vt:lpwstr>
  </property>
  <property fmtid="{D5CDD505-2E9C-101B-9397-08002B2CF9AE}" pid="50" name="bz_bijlage">
    <vt:lpwstr>1</vt:lpwstr>
  </property>
  <property fmtid="{D5CDD505-2E9C-101B-9397-08002B2CF9AE}" pid="51" name="bz_nummerbz">
    <vt:lpwstr>DIE</vt:lpwstr>
  </property>
  <property fmtid="{D5CDD505-2E9C-101B-9397-08002B2CF9AE}" pid="52" name="bz_nummer">
    <vt:lpwstr>33467</vt:lpwstr>
  </property>
  <property fmtid="{D5CDD505-2E9C-101B-9397-08002B2CF9AE}" pid="53" name="bz_partij">
    <vt:lpwstr/>
  </property>
  <property fmtid="{D5CDD505-2E9C-101B-9397-08002B2CF9AE}" pid="54" name="ContentTypeId">
    <vt:lpwstr>0x0101006BCBC0D9AAF6344697B9B5237C1A3EB4</vt:lpwstr>
  </property>
  <property fmtid="{D5CDD505-2E9C-101B-9397-08002B2CF9AE}" pid="55" name="GereserveerdDoor">
    <vt:lpwstr>bouh0211</vt:lpwstr>
  </property>
  <property fmtid="{D5CDD505-2E9C-101B-9397-08002B2CF9AE}" pid="56" name="Door">
    <vt:lpwstr>Bouwmeester H.</vt:lpwstr>
  </property>
  <property fmtid="{D5CDD505-2E9C-101B-9397-08002B2CF9AE}" pid="57" name="Gereserveerd">
    <vt:lpwstr>true</vt:lpwstr>
  </property>
</Properties>
</file>