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EC7EB1" w:rsidR="00EC7EB1" w:rsidP="00EC7EB1" w:rsidRDefault="00EC7EB1">
      <w:pPr>
        <w:pStyle w:val="Kop1"/>
        <w:rPr>
          <w:rFonts w:ascii="Verdana" w:hAnsi="Verdana"/>
          <w:sz w:val="18"/>
          <w:szCs w:val="18"/>
        </w:rPr>
      </w:pPr>
      <w:bookmarkStart w:name="_Toc357782930" w:id="0"/>
      <w:r w:rsidRPr="00EC7EB1">
        <w:rPr>
          <w:rFonts w:ascii="Verdana" w:hAnsi="Verdana"/>
          <w:sz w:val="18"/>
          <w:szCs w:val="18"/>
        </w:rPr>
        <w:t>Bijlage 2 (</w:t>
      </w:r>
      <w:r w:rsidR="000607E6">
        <w:rPr>
          <w:rFonts w:ascii="Verdana" w:hAnsi="Verdana"/>
          <w:sz w:val="18"/>
          <w:szCs w:val="18"/>
        </w:rPr>
        <w:t>definitief</w:t>
      </w:r>
      <w:r w:rsidRPr="00EC7EB1">
        <w:rPr>
          <w:rFonts w:ascii="Verdana" w:hAnsi="Verdana"/>
          <w:sz w:val="18"/>
          <w:szCs w:val="18"/>
        </w:rPr>
        <w:t>): Actuariële berekening na naar aanleiding van vragen van de leden van de fractie van de SP over de gevolgen van de verlaging van het Witteveenkader voor werknemers met een leeftijd van 20, 30, 40 en 50 jaar naar een pensioengevend inkomen van €20.000, €30.000, €40.000 en €50.000</w:t>
      </w:r>
    </w:p>
    <w:tbl>
      <w:tblPr>
        <w:tblW w:w="10466" w:type="dxa"/>
        <w:tblInd w:w="-72" w:type="dxa"/>
        <w:tblCellMar>
          <w:left w:w="70" w:type="dxa"/>
          <w:right w:w="70" w:type="dxa"/>
        </w:tblCellMar>
        <w:tblLook w:val="04A0"/>
      </w:tblPr>
      <w:tblGrid>
        <w:gridCol w:w="1065"/>
        <w:gridCol w:w="1084"/>
        <w:gridCol w:w="1203"/>
        <w:gridCol w:w="1084"/>
        <w:gridCol w:w="1083"/>
        <w:gridCol w:w="1292"/>
        <w:gridCol w:w="1256"/>
        <w:gridCol w:w="1080"/>
        <w:gridCol w:w="1319"/>
      </w:tblGrid>
      <w:tr w:rsidRPr="00EC7EB1" w:rsidR="00EC7EB1" w:rsidTr="00EC7EB1">
        <w:trPr>
          <w:trHeight w:val="300"/>
        </w:trPr>
        <w:tc>
          <w:tcPr>
            <w:tcW w:w="6811" w:type="dxa"/>
            <w:gridSpan w:val="6"/>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8"/>
                <w:szCs w:val="18"/>
              </w:rPr>
            </w:pPr>
            <w:r w:rsidRPr="00EC7EB1">
              <w:rPr>
                <w:rFonts w:ascii="Verdana" w:hAnsi="Verdana"/>
                <w:bCs/>
                <w:sz w:val="18"/>
                <w:szCs w:val="18"/>
              </w:rPr>
              <w:t>Werknemer geboren 1963 (AOW-leeftijd 68 jaar)</w:t>
            </w:r>
          </w:p>
        </w:tc>
        <w:tc>
          <w:tcPr>
            <w:tcW w:w="1256"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sz w:val="16"/>
                <w:szCs w:val="16"/>
              </w:rPr>
            </w:pPr>
          </w:p>
        </w:tc>
        <w:tc>
          <w:tcPr>
            <w:tcW w:w="1080"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sz w:val="16"/>
                <w:szCs w:val="16"/>
              </w:rPr>
            </w:pPr>
          </w:p>
        </w:tc>
        <w:tc>
          <w:tcPr>
            <w:tcW w:w="1319"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sz w:val="16"/>
                <w:szCs w:val="16"/>
              </w:rPr>
            </w:pPr>
          </w:p>
        </w:tc>
      </w:tr>
      <w:tr w:rsidRPr="00EC7EB1" w:rsidR="00EC7EB1" w:rsidTr="00EC7EB1">
        <w:trPr>
          <w:trHeight w:val="1095"/>
        </w:trPr>
        <w:tc>
          <w:tcPr>
            <w:tcW w:w="1065" w:type="dxa"/>
            <w:tcBorders>
              <w:top w:val="single" w:color="auto" w:sz="4" w:space="0"/>
              <w:left w:val="single" w:color="auto" w:sz="4" w:space="0"/>
              <w:bottom w:val="single" w:color="auto" w:sz="4" w:space="0"/>
              <w:right w:val="single" w:color="auto" w:sz="4" w:space="0"/>
            </w:tcBorders>
            <w:shd w:val="clear" w:color="auto" w:fill="auto"/>
            <w:noWrap/>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 </w:t>
            </w:r>
          </w:p>
        </w:tc>
        <w:tc>
          <w:tcPr>
            <w:tcW w:w="1084" w:type="dxa"/>
            <w:tcBorders>
              <w:top w:val="single" w:color="auto" w:sz="4" w:space="0"/>
              <w:left w:val="nil"/>
              <w:bottom w:val="single" w:color="auto" w:sz="4" w:space="0"/>
              <w:right w:val="single" w:color="auto" w:sz="4" w:space="0"/>
            </w:tcBorders>
            <w:shd w:val="clear" w:color="auto" w:fill="auto"/>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OP</w:t>
            </w:r>
            <w:r w:rsidRPr="00EC7EB1">
              <w:rPr>
                <w:rFonts w:ascii="Verdana" w:hAnsi="Verdana"/>
                <w:bCs/>
                <w:sz w:val="16"/>
                <w:szCs w:val="16"/>
              </w:rPr>
              <w:br/>
              <w:t>vanaf</w:t>
            </w:r>
            <w:r w:rsidRPr="00EC7EB1">
              <w:rPr>
                <w:rFonts w:ascii="Verdana" w:hAnsi="Verdana"/>
                <w:bCs/>
                <w:sz w:val="16"/>
                <w:szCs w:val="16"/>
              </w:rPr>
              <w:br/>
              <w:t>68 jaar</w:t>
            </w:r>
          </w:p>
        </w:tc>
        <w:tc>
          <w:tcPr>
            <w:tcW w:w="1203" w:type="dxa"/>
            <w:tcBorders>
              <w:top w:val="single" w:color="auto" w:sz="4" w:space="0"/>
              <w:left w:val="nil"/>
              <w:bottom w:val="single" w:color="auto" w:sz="4" w:space="0"/>
              <w:right w:val="single" w:color="auto" w:sz="4" w:space="0"/>
            </w:tcBorders>
            <w:shd w:val="clear" w:color="auto" w:fill="auto"/>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AOW</w:t>
            </w:r>
            <w:r w:rsidRPr="00EC7EB1">
              <w:rPr>
                <w:rFonts w:ascii="Verdana" w:hAnsi="Verdana"/>
                <w:bCs/>
                <w:sz w:val="16"/>
                <w:szCs w:val="16"/>
              </w:rPr>
              <w:br/>
              <w:t>(prognose)</w:t>
            </w:r>
          </w:p>
        </w:tc>
        <w:tc>
          <w:tcPr>
            <w:tcW w:w="1084" w:type="dxa"/>
            <w:tcBorders>
              <w:top w:val="single" w:color="auto" w:sz="4" w:space="0"/>
              <w:left w:val="nil"/>
              <w:bottom w:val="single" w:color="auto" w:sz="4" w:space="0"/>
              <w:right w:val="single" w:color="auto" w:sz="4" w:space="0"/>
            </w:tcBorders>
            <w:shd w:val="clear" w:color="auto" w:fill="auto"/>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totaal</w:t>
            </w:r>
            <w:r w:rsidRPr="00EC7EB1">
              <w:rPr>
                <w:rFonts w:ascii="Verdana" w:hAnsi="Verdana"/>
                <w:bCs/>
                <w:sz w:val="16"/>
                <w:szCs w:val="16"/>
              </w:rPr>
              <w:br/>
              <w:t>OP+AOW</w:t>
            </w:r>
          </w:p>
        </w:tc>
        <w:tc>
          <w:tcPr>
            <w:tcW w:w="1083" w:type="dxa"/>
            <w:tcBorders>
              <w:top w:val="single" w:color="auto" w:sz="4" w:space="0"/>
              <w:left w:val="nil"/>
              <w:bottom w:val="single" w:color="auto" w:sz="4" w:space="0"/>
              <w:right w:val="single" w:color="auto" w:sz="4" w:space="0"/>
            </w:tcBorders>
            <w:shd w:val="clear" w:color="auto" w:fill="auto"/>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laatste</w:t>
            </w:r>
            <w:r w:rsidRPr="00EC7EB1">
              <w:rPr>
                <w:rFonts w:ascii="Verdana" w:hAnsi="Verdana"/>
                <w:bCs/>
                <w:sz w:val="16"/>
                <w:szCs w:val="16"/>
              </w:rPr>
              <w:br/>
              <w:t>maximum</w:t>
            </w:r>
            <w:r w:rsidRPr="00EC7EB1">
              <w:rPr>
                <w:rFonts w:ascii="Verdana" w:hAnsi="Verdana"/>
                <w:bCs/>
                <w:sz w:val="16"/>
                <w:szCs w:val="16"/>
              </w:rPr>
              <w:br/>
              <w:t>pensioen-</w:t>
            </w:r>
            <w:r w:rsidRPr="00EC7EB1">
              <w:rPr>
                <w:rFonts w:ascii="Verdana" w:hAnsi="Verdana"/>
                <w:bCs/>
                <w:sz w:val="16"/>
                <w:szCs w:val="16"/>
              </w:rPr>
              <w:br/>
              <w:t>gevend</w:t>
            </w:r>
            <w:r w:rsidRPr="00EC7EB1">
              <w:rPr>
                <w:rFonts w:ascii="Verdana" w:hAnsi="Verdana"/>
                <w:bCs/>
                <w:sz w:val="16"/>
                <w:szCs w:val="16"/>
              </w:rPr>
              <w:br/>
              <w:t>loon</w:t>
            </w:r>
          </w:p>
        </w:tc>
        <w:tc>
          <w:tcPr>
            <w:tcW w:w="1292" w:type="dxa"/>
            <w:tcBorders>
              <w:top w:val="single" w:color="auto" w:sz="4" w:space="0"/>
              <w:left w:val="nil"/>
              <w:bottom w:val="single" w:color="auto" w:sz="4" w:space="0"/>
              <w:right w:val="single" w:color="auto" w:sz="4" w:space="0"/>
            </w:tcBorders>
            <w:shd w:val="clear" w:color="auto" w:fill="auto"/>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gemiddeld</w:t>
            </w:r>
            <w:r w:rsidRPr="00EC7EB1">
              <w:rPr>
                <w:rFonts w:ascii="Verdana" w:hAnsi="Verdana"/>
                <w:bCs/>
                <w:sz w:val="16"/>
                <w:szCs w:val="16"/>
              </w:rPr>
              <w:br/>
              <w:t>loon</w:t>
            </w:r>
            <w:r w:rsidRPr="00EC7EB1">
              <w:rPr>
                <w:rFonts w:ascii="Verdana" w:hAnsi="Verdana"/>
                <w:bCs/>
                <w:sz w:val="16"/>
                <w:szCs w:val="16"/>
              </w:rPr>
              <w:br/>
              <w:t>geïndexeerd</w:t>
            </w:r>
          </w:p>
        </w:tc>
        <w:tc>
          <w:tcPr>
            <w:tcW w:w="1256" w:type="dxa"/>
            <w:tcBorders>
              <w:top w:val="single" w:color="auto" w:sz="4" w:space="0"/>
              <w:left w:val="nil"/>
              <w:bottom w:val="single" w:color="auto" w:sz="4" w:space="0"/>
              <w:right w:val="single" w:color="auto" w:sz="4" w:space="0"/>
            </w:tcBorders>
            <w:shd w:val="clear" w:color="auto" w:fill="auto"/>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vervangings</w:t>
            </w:r>
            <w:r w:rsidRPr="00EC7EB1">
              <w:rPr>
                <w:rFonts w:ascii="Verdana" w:hAnsi="Verdana"/>
                <w:bCs/>
                <w:sz w:val="16"/>
                <w:szCs w:val="16"/>
              </w:rPr>
              <w:br/>
              <w:t>ratio</w:t>
            </w:r>
            <w:r w:rsidRPr="00EC7EB1">
              <w:rPr>
                <w:rFonts w:ascii="Verdana" w:hAnsi="Verdana"/>
                <w:bCs/>
                <w:sz w:val="16"/>
                <w:szCs w:val="16"/>
              </w:rPr>
              <w:br/>
              <w:t>geïndexeerd</w:t>
            </w:r>
            <w:r w:rsidRPr="00EC7EB1">
              <w:rPr>
                <w:rFonts w:ascii="Verdana" w:hAnsi="Verdana"/>
                <w:bCs/>
                <w:sz w:val="16"/>
                <w:szCs w:val="16"/>
              </w:rPr>
              <w:br/>
              <w:t>gemiddeld</w:t>
            </w:r>
            <w:r w:rsidRPr="00EC7EB1">
              <w:rPr>
                <w:rFonts w:ascii="Verdana" w:hAnsi="Verdana"/>
                <w:bCs/>
                <w:sz w:val="16"/>
                <w:szCs w:val="16"/>
              </w:rPr>
              <w:br/>
              <w:t>loon</w:t>
            </w:r>
          </w:p>
        </w:tc>
        <w:tc>
          <w:tcPr>
            <w:tcW w:w="1080" w:type="dxa"/>
            <w:tcBorders>
              <w:top w:val="single" w:color="auto" w:sz="4" w:space="0"/>
              <w:left w:val="nil"/>
              <w:bottom w:val="single" w:color="auto" w:sz="4" w:space="0"/>
              <w:right w:val="single" w:color="auto" w:sz="4" w:space="0"/>
            </w:tcBorders>
            <w:shd w:val="clear" w:color="auto" w:fill="auto"/>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laatste loon</w:t>
            </w:r>
            <w:r w:rsidRPr="00EC7EB1">
              <w:rPr>
                <w:rFonts w:ascii="Verdana" w:hAnsi="Verdana"/>
                <w:bCs/>
                <w:sz w:val="16"/>
                <w:szCs w:val="16"/>
              </w:rPr>
              <w:br/>
              <w:t>(volledig jaar)</w:t>
            </w:r>
          </w:p>
        </w:tc>
        <w:tc>
          <w:tcPr>
            <w:tcW w:w="1319" w:type="dxa"/>
            <w:tcBorders>
              <w:top w:val="single" w:color="auto" w:sz="4" w:space="0"/>
              <w:left w:val="nil"/>
              <w:bottom w:val="single" w:color="auto" w:sz="4" w:space="0"/>
              <w:right w:val="single" w:color="auto" w:sz="4" w:space="0"/>
            </w:tcBorders>
            <w:shd w:val="clear" w:color="auto" w:fill="auto"/>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vervangings-</w:t>
            </w:r>
            <w:r w:rsidRPr="00EC7EB1">
              <w:rPr>
                <w:rFonts w:ascii="Verdana" w:hAnsi="Verdana"/>
                <w:bCs/>
                <w:sz w:val="16"/>
                <w:szCs w:val="16"/>
              </w:rPr>
              <w:br/>
              <w:t>ratio</w:t>
            </w:r>
            <w:r w:rsidRPr="00EC7EB1">
              <w:rPr>
                <w:rFonts w:ascii="Verdana" w:hAnsi="Verdana"/>
                <w:bCs/>
                <w:sz w:val="16"/>
                <w:szCs w:val="16"/>
              </w:rPr>
              <w:br/>
              <w:t>laatste</w:t>
            </w:r>
            <w:r w:rsidRPr="00EC7EB1">
              <w:rPr>
                <w:rFonts w:ascii="Verdana" w:hAnsi="Verdana"/>
                <w:bCs/>
                <w:sz w:val="16"/>
                <w:szCs w:val="16"/>
              </w:rPr>
              <w:br/>
              <w:t>loon</w:t>
            </w:r>
          </w:p>
        </w:tc>
      </w:tr>
      <w:tr w:rsidRPr="00EC7EB1" w:rsidR="00EC7EB1" w:rsidTr="00EC7EB1">
        <w:trPr>
          <w:trHeight w:val="300"/>
        </w:trPr>
        <w:tc>
          <w:tcPr>
            <w:tcW w:w="1065" w:type="dxa"/>
            <w:tcBorders>
              <w:top w:val="nil"/>
              <w:left w:val="single" w:color="auto" w:sz="4" w:space="0"/>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 xml:space="preserve">€ 20.000 </w:t>
            </w:r>
          </w:p>
        </w:tc>
        <w:tc>
          <w:tcPr>
            <w:tcW w:w="1084"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Pr>
                <w:rFonts w:ascii="Verdana" w:hAnsi="Verdana"/>
                <w:b w:val="0"/>
                <w:sz w:val="16"/>
                <w:szCs w:val="16"/>
              </w:rPr>
              <w:t xml:space="preserve"> €   </w:t>
            </w:r>
            <w:r w:rsidRPr="00EC7EB1">
              <w:rPr>
                <w:rFonts w:ascii="Verdana" w:hAnsi="Verdana"/>
                <w:b w:val="0"/>
                <w:sz w:val="16"/>
                <w:szCs w:val="16"/>
              </w:rPr>
              <w:t xml:space="preserve">10.177 </w:t>
            </w:r>
          </w:p>
        </w:tc>
        <w:tc>
          <w:tcPr>
            <w:tcW w:w="1203"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Pr>
                <w:rFonts w:ascii="Verdana" w:hAnsi="Verdana"/>
                <w:b w:val="0"/>
                <w:sz w:val="16"/>
                <w:szCs w:val="16"/>
              </w:rPr>
              <w:t xml:space="preserve"> €  </w:t>
            </w:r>
            <w:r w:rsidRPr="00EC7EB1">
              <w:rPr>
                <w:rFonts w:ascii="Verdana" w:hAnsi="Verdana"/>
                <w:b w:val="0"/>
                <w:sz w:val="16"/>
                <w:szCs w:val="16"/>
              </w:rPr>
              <w:t xml:space="preserve">12.965 </w:t>
            </w:r>
          </w:p>
        </w:tc>
        <w:tc>
          <w:tcPr>
            <w:tcW w:w="1084"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Pr>
                <w:rFonts w:ascii="Verdana" w:hAnsi="Verdana"/>
                <w:b w:val="0"/>
                <w:sz w:val="16"/>
                <w:szCs w:val="16"/>
              </w:rPr>
              <w:t xml:space="preserve"> €  </w:t>
            </w:r>
            <w:r w:rsidRPr="00EC7EB1">
              <w:rPr>
                <w:rFonts w:ascii="Verdana" w:hAnsi="Verdana"/>
                <w:b w:val="0"/>
                <w:sz w:val="16"/>
                <w:szCs w:val="16"/>
              </w:rPr>
              <w:t xml:space="preserve">23.142 </w:t>
            </w:r>
          </w:p>
        </w:tc>
        <w:tc>
          <w:tcPr>
            <w:tcW w:w="1083"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134.587 </w:t>
            </w:r>
          </w:p>
        </w:tc>
        <w:tc>
          <w:tcPr>
            <w:tcW w:w="1292"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27.330 </w:t>
            </w:r>
          </w:p>
        </w:tc>
        <w:tc>
          <w:tcPr>
            <w:tcW w:w="1256"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85%</w:t>
            </w:r>
          </w:p>
        </w:tc>
        <w:tc>
          <w:tcPr>
            <w:tcW w:w="1080"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29.119 </w:t>
            </w:r>
          </w:p>
        </w:tc>
        <w:tc>
          <w:tcPr>
            <w:tcW w:w="1319"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79%</w:t>
            </w:r>
          </w:p>
        </w:tc>
      </w:tr>
      <w:tr w:rsidRPr="00EC7EB1" w:rsidR="00EC7EB1" w:rsidTr="00EC7EB1">
        <w:trPr>
          <w:trHeight w:val="300"/>
        </w:trPr>
        <w:tc>
          <w:tcPr>
            <w:tcW w:w="1065" w:type="dxa"/>
            <w:tcBorders>
              <w:top w:val="nil"/>
              <w:left w:val="single" w:color="auto" w:sz="4" w:space="0"/>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 xml:space="preserve">€ 30.000 </w:t>
            </w:r>
          </w:p>
        </w:tc>
        <w:tc>
          <w:tcPr>
            <w:tcW w:w="1084"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Pr>
                <w:rFonts w:ascii="Verdana" w:hAnsi="Verdana"/>
                <w:b w:val="0"/>
                <w:sz w:val="16"/>
                <w:szCs w:val="16"/>
              </w:rPr>
              <w:t xml:space="preserve"> €   </w:t>
            </w:r>
            <w:r w:rsidRPr="00EC7EB1">
              <w:rPr>
                <w:rFonts w:ascii="Verdana" w:hAnsi="Verdana"/>
                <w:b w:val="0"/>
                <w:sz w:val="16"/>
                <w:szCs w:val="16"/>
              </w:rPr>
              <w:t xml:space="preserve">21.840 </w:t>
            </w:r>
          </w:p>
        </w:tc>
        <w:tc>
          <w:tcPr>
            <w:tcW w:w="1203"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Pr>
                <w:rFonts w:ascii="Verdana" w:hAnsi="Verdana"/>
                <w:b w:val="0"/>
                <w:sz w:val="16"/>
                <w:szCs w:val="16"/>
              </w:rPr>
              <w:t xml:space="preserve"> €  </w:t>
            </w:r>
            <w:r w:rsidRPr="00EC7EB1">
              <w:rPr>
                <w:rFonts w:ascii="Verdana" w:hAnsi="Verdana"/>
                <w:b w:val="0"/>
                <w:sz w:val="16"/>
                <w:szCs w:val="16"/>
              </w:rPr>
              <w:t xml:space="preserve">12.965 </w:t>
            </w:r>
          </w:p>
        </w:tc>
        <w:tc>
          <w:tcPr>
            <w:tcW w:w="1084"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Pr>
                <w:rFonts w:ascii="Verdana" w:hAnsi="Verdana"/>
                <w:b w:val="0"/>
                <w:sz w:val="16"/>
                <w:szCs w:val="16"/>
              </w:rPr>
              <w:t xml:space="preserve"> €  </w:t>
            </w:r>
            <w:r w:rsidRPr="00EC7EB1">
              <w:rPr>
                <w:rFonts w:ascii="Verdana" w:hAnsi="Verdana"/>
                <w:b w:val="0"/>
                <w:sz w:val="16"/>
                <w:szCs w:val="16"/>
              </w:rPr>
              <w:t xml:space="preserve">34.805 </w:t>
            </w:r>
          </w:p>
        </w:tc>
        <w:tc>
          <w:tcPr>
            <w:tcW w:w="1083"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134.587 </w:t>
            </w:r>
          </w:p>
        </w:tc>
        <w:tc>
          <w:tcPr>
            <w:tcW w:w="1292"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38.120 </w:t>
            </w:r>
          </w:p>
        </w:tc>
        <w:tc>
          <w:tcPr>
            <w:tcW w:w="1256"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91%</w:t>
            </w:r>
          </w:p>
        </w:tc>
        <w:tc>
          <w:tcPr>
            <w:tcW w:w="1080"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43.679 </w:t>
            </w:r>
          </w:p>
        </w:tc>
        <w:tc>
          <w:tcPr>
            <w:tcW w:w="1319"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80%</w:t>
            </w:r>
          </w:p>
        </w:tc>
      </w:tr>
      <w:tr w:rsidRPr="00EC7EB1" w:rsidR="00EC7EB1" w:rsidTr="00EC7EB1">
        <w:trPr>
          <w:trHeight w:val="300"/>
        </w:trPr>
        <w:tc>
          <w:tcPr>
            <w:tcW w:w="1065" w:type="dxa"/>
            <w:tcBorders>
              <w:top w:val="nil"/>
              <w:left w:val="single" w:color="auto" w:sz="4" w:space="0"/>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 xml:space="preserve">€ 40.000 </w:t>
            </w:r>
          </w:p>
        </w:tc>
        <w:tc>
          <w:tcPr>
            <w:tcW w:w="1084"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Pr>
                <w:rFonts w:ascii="Verdana" w:hAnsi="Verdana"/>
                <w:b w:val="0"/>
                <w:sz w:val="16"/>
                <w:szCs w:val="16"/>
              </w:rPr>
              <w:t xml:space="preserve"> €   </w:t>
            </w:r>
            <w:r w:rsidRPr="00EC7EB1">
              <w:rPr>
                <w:rFonts w:ascii="Verdana" w:hAnsi="Verdana"/>
                <w:b w:val="0"/>
                <w:sz w:val="16"/>
                <w:szCs w:val="16"/>
              </w:rPr>
              <w:t xml:space="preserve">36.539 </w:t>
            </w:r>
          </w:p>
        </w:tc>
        <w:tc>
          <w:tcPr>
            <w:tcW w:w="1203"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Pr>
                <w:rFonts w:ascii="Verdana" w:hAnsi="Verdana"/>
                <w:b w:val="0"/>
                <w:sz w:val="16"/>
                <w:szCs w:val="16"/>
              </w:rPr>
              <w:t xml:space="preserve"> €  </w:t>
            </w:r>
            <w:r w:rsidRPr="00EC7EB1">
              <w:rPr>
                <w:rFonts w:ascii="Verdana" w:hAnsi="Verdana"/>
                <w:b w:val="0"/>
                <w:sz w:val="16"/>
                <w:szCs w:val="16"/>
              </w:rPr>
              <w:t xml:space="preserve">12.965 </w:t>
            </w:r>
          </w:p>
        </w:tc>
        <w:tc>
          <w:tcPr>
            <w:tcW w:w="1084"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49.503 </w:t>
            </w:r>
          </w:p>
        </w:tc>
        <w:tc>
          <w:tcPr>
            <w:tcW w:w="1083"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134.587 </w:t>
            </w:r>
          </w:p>
        </w:tc>
        <w:tc>
          <w:tcPr>
            <w:tcW w:w="1292"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50.759 </w:t>
            </w:r>
          </w:p>
        </w:tc>
        <w:tc>
          <w:tcPr>
            <w:tcW w:w="1256"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98%</w:t>
            </w:r>
          </w:p>
        </w:tc>
        <w:tc>
          <w:tcPr>
            <w:tcW w:w="1080"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58.239 </w:t>
            </w:r>
          </w:p>
        </w:tc>
        <w:tc>
          <w:tcPr>
            <w:tcW w:w="1319"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85%</w:t>
            </w:r>
          </w:p>
        </w:tc>
      </w:tr>
      <w:tr w:rsidRPr="00EC7EB1" w:rsidR="00EC7EB1" w:rsidTr="00EC7EB1">
        <w:trPr>
          <w:trHeight w:val="300"/>
        </w:trPr>
        <w:tc>
          <w:tcPr>
            <w:tcW w:w="1065" w:type="dxa"/>
            <w:tcBorders>
              <w:top w:val="nil"/>
              <w:left w:val="single" w:color="auto" w:sz="4" w:space="0"/>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 xml:space="preserve">€ 50.000 </w:t>
            </w:r>
          </w:p>
        </w:tc>
        <w:tc>
          <w:tcPr>
            <w:tcW w:w="1084"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Pr>
                <w:rFonts w:ascii="Verdana" w:hAnsi="Verdana"/>
                <w:b w:val="0"/>
                <w:sz w:val="16"/>
                <w:szCs w:val="16"/>
              </w:rPr>
              <w:t xml:space="preserve"> €   </w:t>
            </w:r>
            <w:r w:rsidRPr="00EC7EB1">
              <w:rPr>
                <w:rFonts w:ascii="Verdana" w:hAnsi="Verdana"/>
                <w:b w:val="0"/>
                <w:sz w:val="16"/>
                <w:szCs w:val="16"/>
              </w:rPr>
              <w:t xml:space="preserve">51.320 </w:t>
            </w:r>
          </w:p>
        </w:tc>
        <w:tc>
          <w:tcPr>
            <w:tcW w:w="1203"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Pr>
                <w:rFonts w:ascii="Verdana" w:hAnsi="Verdana"/>
                <w:b w:val="0"/>
                <w:sz w:val="16"/>
                <w:szCs w:val="16"/>
              </w:rPr>
              <w:t xml:space="preserve"> €  </w:t>
            </w:r>
            <w:r w:rsidRPr="00EC7EB1">
              <w:rPr>
                <w:rFonts w:ascii="Verdana" w:hAnsi="Verdana"/>
                <w:b w:val="0"/>
                <w:sz w:val="16"/>
                <w:szCs w:val="16"/>
              </w:rPr>
              <w:t xml:space="preserve">12.965 </w:t>
            </w:r>
          </w:p>
        </w:tc>
        <w:tc>
          <w:tcPr>
            <w:tcW w:w="1084"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64.285 </w:t>
            </w:r>
          </w:p>
        </w:tc>
        <w:tc>
          <w:tcPr>
            <w:tcW w:w="1083"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134.587 </w:t>
            </w:r>
          </w:p>
        </w:tc>
        <w:tc>
          <w:tcPr>
            <w:tcW w:w="1292"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63.449 </w:t>
            </w:r>
          </w:p>
        </w:tc>
        <w:tc>
          <w:tcPr>
            <w:tcW w:w="1256"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101%</w:t>
            </w:r>
          </w:p>
        </w:tc>
        <w:tc>
          <w:tcPr>
            <w:tcW w:w="1080"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72.798 </w:t>
            </w:r>
          </w:p>
        </w:tc>
        <w:tc>
          <w:tcPr>
            <w:tcW w:w="1319"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88%</w:t>
            </w:r>
          </w:p>
        </w:tc>
      </w:tr>
      <w:tr w:rsidRPr="00EC7EB1" w:rsidR="00EC7EB1" w:rsidTr="00EC7EB1">
        <w:trPr>
          <w:trHeight w:val="300"/>
        </w:trPr>
        <w:tc>
          <w:tcPr>
            <w:tcW w:w="1065"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6"/>
                <w:szCs w:val="16"/>
              </w:rPr>
            </w:pPr>
          </w:p>
        </w:tc>
        <w:tc>
          <w:tcPr>
            <w:tcW w:w="1084"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6"/>
                <w:szCs w:val="16"/>
              </w:rPr>
            </w:pPr>
          </w:p>
        </w:tc>
        <w:tc>
          <w:tcPr>
            <w:tcW w:w="1203"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6"/>
                <w:szCs w:val="16"/>
              </w:rPr>
            </w:pPr>
          </w:p>
        </w:tc>
        <w:tc>
          <w:tcPr>
            <w:tcW w:w="1084"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6"/>
                <w:szCs w:val="16"/>
              </w:rPr>
            </w:pPr>
          </w:p>
        </w:tc>
        <w:tc>
          <w:tcPr>
            <w:tcW w:w="1083"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6"/>
                <w:szCs w:val="16"/>
              </w:rPr>
            </w:pPr>
          </w:p>
        </w:tc>
        <w:tc>
          <w:tcPr>
            <w:tcW w:w="1292"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6"/>
                <w:szCs w:val="16"/>
              </w:rPr>
            </w:pPr>
          </w:p>
        </w:tc>
        <w:tc>
          <w:tcPr>
            <w:tcW w:w="1256"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6"/>
                <w:szCs w:val="16"/>
              </w:rPr>
            </w:pPr>
          </w:p>
        </w:tc>
        <w:tc>
          <w:tcPr>
            <w:tcW w:w="1080"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6"/>
                <w:szCs w:val="16"/>
              </w:rPr>
            </w:pPr>
          </w:p>
        </w:tc>
        <w:tc>
          <w:tcPr>
            <w:tcW w:w="1319"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6"/>
                <w:szCs w:val="16"/>
              </w:rPr>
            </w:pPr>
          </w:p>
        </w:tc>
      </w:tr>
      <w:tr w:rsidRPr="00EC7EB1" w:rsidR="00EC7EB1" w:rsidTr="00EC7EB1">
        <w:trPr>
          <w:trHeight w:val="300"/>
        </w:trPr>
        <w:tc>
          <w:tcPr>
            <w:tcW w:w="6811" w:type="dxa"/>
            <w:gridSpan w:val="6"/>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8"/>
                <w:szCs w:val="18"/>
              </w:rPr>
            </w:pPr>
            <w:r w:rsidRPr="00EC7EB1">
              <w:rPr>
                <w:rFonts w:ascii="Verdana" w:hAnsi="Verdana"/>
                <w:bCs/>
                <w:sz w:val="18"/>
                <w:szCs w:val="18"/>
              </w:rPr>
              <w:t>Werknemer geboren 1973 (AOW-leeftijd 69½ jaar)</w:t>
            </w:r>
          </w:p>
        </w:tc>
        <w:tc>
          <w:tcPr>
            <w:tcW w:w="1256"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6"/>
                <w:szCs w:val="16"/>
              </w:rPr>
            </w:pPr>
          </w:p>
        </w:tc>
        <w:tc>
          <w:tcPr>
            <w:tcW w:w="1080"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6"/>
                <w:szCs w:val="16"/>
              </w:rPr>
            </w:pPr>
          </w:p>
        </w:tc>
        <w:tc>
          <w:tcPr>
            <w:tcW w:w="1319"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6"/>
                <w:szCs w:val="16"/>
              </w:rPr>
            </w:pPr>
          </w:p>
        </w:tc>
      </w:tr>
      <w:tr w:rsidRPr="00EC7EB1" w:rsidR="00EC7EB1" w:rsidTr="00EC7EB1">
        <w:trPr>
          <w:trHeight w:val="1095"/>
        </w:trPr>
        <w:tc>
          <w:tcPr>
            <w:tcW w:w="1065" w:type="dxa"/>
            <w:tcBorders>
              <w:top w:val="single" w:color="auto" w:sz="4" w:space="0"/>
              <w:left w:val="single" w:color="auto" w:sz="4" w:space="0"/>
              <w:bottom w:val="single" w:color="auto" w:sz="4" w:space="0"/>
              <w:right w:val="single" w:color="auto" w:sz="4" w:space="0"/>
            </w:tcBorders>
            <w:shd w:val="clear" w:color="auto" w:fill="auto"/>
            <w:noWrap/>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 </w:t>
            </w:r>
          </w:p>
        </w:tc>
        <w:tc>
          <w:tcPr>
            <w:tcW w:w="1084" w:type="dxa"/>
            <w:tcBorders>
              <w:top w:val="single" w:color="auto" w:sz="4" w:space="0"/>
              <w:left w:val="nil"/>
              <w:bottom w:val="single" w:color="auto" w:sz="4" w:space="0"/>
              <w:right w:val="single" w:color="auto" w:sz="4" w:space="0"/>
            </w:tcBorders>
            <w:shd w:val="clear" w:color="auto" w:fill="auto"/>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OP</w:t>
            </w:r>
            <w:r w:rsidRPr="00EC7EB1">
              <w:rPr>
                <w:rFonts w:ascii="Verdana" w:hAnsi="Verdana"/>
                <w:bCs/>
                <w:sz w:val="16"/>
                <w:szCs w:val="16"/>
              </w:rPr>
              <w:br/>
              <w:t>vanaf</w:t>
            </w:r>
            <w:r w:rsidRPr="00EC7EB1">
              <w:rPr>
                <w:rFonts w:ascii="Verdana" w:hAnsi="Verdana"/>
                <w:bCs/>
                <w:sz w:val="16"/>
                <w:szCs w:val="16"/>
              </w:rPr>
              <w:br/>
              <w:t>69½</w:t>
            </w:r>
          </w:p>
          <w:p w:rsidRPr="00EC7EB1" w:rsidR="00EC7EB1" w:rsidP="00EC7EB1" w:rsidRDefault="00EC7EB1">
            <w:pPr>
              <w:pStyle w:val="Kop1"/>
              <w:rPr>
                <w:rFonts w:ascii="Verdana" w:hAnsi="Verdana"/>
                <w:bCs/>
                <w:sz w:val="16"/>
                <w:szCs w:val="16"/>
              </w:rPr>
            </w:pPr>
            <w:r w:rsidRPr="00EC7EB1">
              <w:rPr>
                <w:rFonts w:ascii="Verdana" w:hAnsi="Verdana"/>
                <w:bCs/>
                <w:sz w:val="16"/>
                <w:szCs w:val="16"/>
              </w:rPr>
              <w:t>jaar</w:t>
            </w:r>
          </w:p>
        </w:tc>
        <w:tc>
          <w:tcPr>
            <w:tcW w:w="1203" w:type="dxa"/>
            <w:tcBorders>
              <w:top w:val="single" w:color="auto" w:sz="4" w:space="0"/>
              <w:left w:val="nil"/>
              <w:bottom w:val="single" w:color="auto" w:sz="4" w:space="0"/>
              <w:right w:val="single" w:color="auto" w:sz="4" w:space="0"/>
            </w:tcBorders>
            <w:shd w:val="clear" w:color="auto" w:fill="auto"/>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AOW</w:t>
            </w:r>
            <w:r w:rsidRPr="00EC7EB1">
              <w:rPr>
                <w:rFonts w:ascii="Verdana" w:hAnsi="Verdana"/>
                <w:bCs/>
                <w:sz w:val="16"/>
                <w:szCs w:val="16"/>
              </w:rPr>
              <w:br/>
              <w:t>(prognose)</w:t>
            </w:r>
          </w:p>
        </w:tc>
        <w:tc>
          <w:tcPr>
            <w:tcW w:w="1084" w:type="dxa"/>
            <w:tcBorders>
              <w:top w:val="single" w:color="auto" w:sz="4" w:space="0"/>
              <w:left w:val="nil"/>
              <w:bottom w:val="single" w:color="auto" w:sz="4" w:space="0"/>
              <w:right w:val="single" w:color="auto" w:sz="4" w:space="0"/>
            </w:tcBorders>
            <w:shd w:val="clear" w:color="auto" w:fill="auto"/>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totaal</w:t>
            </w:r>
            <w:r w:rsidRPr="00EC7EB1">
              <w:rPr>
                <w:rFonts w:ascii="Verdana" w:hAnsi="Verdana"/>
                <w:bCs/>
                <w:sz w:val="16"/>
                <w:szCs w:val="16"/>
              </w:rPr>
              <w:br/>
              <w:t>OP+AOW</w:t>
            </w:r>
          </w:p>
        </w:tc>
        <w:tc>
          <w:tcPr>
            <w:tcW w:w="1083" w:type="dxa"/>
            <w:tcBorders>
              <w:top w:val="single" w:color="auto" w:sz="4" w:space="0"/>
              <w:left w:val="nil"/>
              <w:bottom w:val="single" w:color="auto" w:sz="4" w:space="0"/>
              <w:right w:val="single" w:color="auto" w:sz="4" w:space="0"/>
            </w:tcBorders>
            <w:shd w:val="clear" w:color="auto" w:fill="auto"/>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laatste</w:t>
            </w:r>
            <w:r w:rsidRPr="00EC7EB1">
              <w:rPr>
                <w:rFonts w:ascii="Verdana" w:hAnsi="Verdana"/>
                <w:bCs/>
                <w:sz w:val="16"/>
                <w:szCs w:val="16"/>
              </w:rPr>
              <w:br/>
              <w:t>maximum</w:t>
            </w:r>
            <w:r w:rsidRPr="00EC7EB1">
              <w:rPr>
                <w:rFonts w:ascii="Verdana" w:hAnsi="Verdana"/>
                <w:bCs/>
                <w:sz w:val="16"/>
                <w:szCs w:val="16"/>
              </w:rPr>
              <w:br/>
              <w:t>pensioen-</w:t>
            </w:r>
            <w:r w:rsidRPr="00EC7EB1">
              <w:rPr>
                <w:rFonts w:ascii="Verdana" w:hAnsi="Verdana"/>
                <w:bCs/>
                <w:sz w:val="16"/>
                <w:szCs w:val="16"/>
              </w:rPr>
              <w:br/>
              <w:t>gevend</w:t>
            </w:r>
            <w:r w:rsidRPr="00EC7EB1">
              <w:rPr>
                <w:rFonts w:ascii="Verdana" w:hAnsi="Verdana"/>
                <w:bCs/>
                <w:sz w:val="16"/>
                <w:szCs w:val="16"/>
              </w:rPr>
              <w:br/>
              <w:t>loon</w:t>
            </w:r>
          </w:p>
        </w:tc>
        <w:tc>
          <w:tcPr>
            <w:tcW w:w="1292" w:type="dxa"/>
            <w:tcBorders>
              <w:top w:val="single" w:color="auto" w:sz="4" w:space="0"/>
              <w:left w:val="nil"/>
              <w:bottom w:val="single" w:color="auto" w:sz="4" w:space="0"/>
              <w:right w:val="single" w:color="auto" w:sz="4" w:space="0"/>
            </w:tcBorders>
            <w:shd w:val="clear" w:color="auto" w:fill="auto"/>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gemiddeld</w:t>
            </w:r>
            <w:r w:rsidRPr="00EC7EB1">
              <w:rPr>
                <w:rFonts w:ascii="Verdana" w:hAnsi="Verdana"/>
                <w:bCs/>
                <w:sz w:val="16"/>
                <w:szCs w:val="16"/>
              </w:rPr>
              <w:br/>
              <w:t>loon</w:t>
            </w:r>
            <w:r w:rsidRPr="00EC7EB1">
              <w:rPr>
                <w:rFonts w:ascii="Verdana" w:hAnsi="Verdana"/>
                <w:bCs/>
                <w:sz w:val="16"/>
                <w:szCs w:val="16"/>
              </w:rPr>
              <w:br/>
              <w:t>geïndexeerd</w:t>
            </w:r>
          </w:p>
        </w:tc>
        <w:tc>
          <w:tcPr>
            <w:tcW w:w="1256" w:type="dxa"/>
            <w:tcBorders>
              <w:top w:val="single" w:color="auto" w:sz="4" w:space="0"/>
              <w:left w:val="nil"/>
              <w:bottom w:val="single" w:color="auto" w:sz="4" w:space="0"/>
              <w:right w:val="single" w:color="auto" w:sz="4" w:space="0"/>
            </w:tcBorders>
            <w:shd w:val="clear" w:color="auto" w:fill="auto"/>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vervangings</w:t>
            </w:r>
            <w:r w:rsidRPr="00EC7EB1">
              <w:rPr>
                <w:rFonts w:ascii="Verdana" w:hAnsi="Verdana"/>
                <w:bCs/>
                <w:sz w:val="16"/>
                <w:szCs w:val="16"/>
              </w:rPr>
              <w:br/>
              <w:t>ratio</w:t>
            </w:r>
            <w:r w:rsidRPr="00EC7EB1">
              <w:rPr>
                <w:rFonts w:ascii="Verdana" w:hAnsi="Verdana"/>
                <w:bCs/>
                <w:sz w:val="16"/>
                <w:szCs w:val="16"/>
              </w:rPr>
              <w:br/>
              <w:t>geïndexeerd</w:t>
            </w:r>
            <w:r w:rsidRPr="00EC7EB1">
              <w:rPr>
                <w:rFonts w:ascii="Verdana" w:hAnsi="Verdana"/>
                <w:bCs/>
                <w:sz w:val="16"/>
                <w:szCs w:val="16"/>
              </w:rPr>
              <w:br/>
              <w:t>gemiddeld</w:t>
            </w:r>
            <w:r w:rsidRPr="00EC7EB1">
              <w:rPr>
                <w:rFonts w:ascii="Verdana" w:hAnsi="Verdana"/>
                <w:bCs/>
                <w:sz w:val="16"/>
                <w:szCs w:val="16"/>
              </w:rPr>
              <w:br/>
              <w:t>loon</w:t>
            </w:r>
          </w:p>
        </w:tc>
        <w:tc>
          <w:tcPr>
            <w:tcW w:w="1080" w:type="dxa"/>
            <w:tcBorders>
              <w:top w:val="single" w:color="auto" w:sz="4" w:space="0"/>
              <w:left w:val="nil"/>
              <w:bottom w:val="single" w:color="auto" w:sz="4" w:space="0"/>
              <w:right w:val="single" w:color="auto" w:sz="4" w:space="0"/>
            </w:tcBorders>
            <w:shd w:val="clear" w:color="auto" w:fill="auto"/>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laatste loon</w:t>
            </w:r>
            <w:r w:rsidRPr="00EC7EB1">
              <w:rPr>
                <w:rFonts w:ascii="Verdana" w:hAnsi="Verdana"/>
                <w:bCs/>
                <w:sz w:val="16"/>
                <w:szCs w:val="16"/>
              </w:rPr>
              <w:br/>
              <w:t>(volledig jaar)</w:t>
            </w:r>
          </w:p>
        </w:tc>
        <w:tc>
          <w:tcPr>
            <w:tcW w:w="1319" w:type="dxa"/>
            <w:tcBorders>
              <w:top w:val="single" w:color="auto" w:sz="4" w:space="0"/>
              <w:left w:val="nil"/>
              <w:bottom w:val="single" w:color="auto" w:sz="4" w:space="0"/>
              <w:right w:val="single" w:color="auto" w:sz="4" w:space="0"/>
            </w:tcBorders>
            <w:shd w:val="clear" w:color="auto" w:fill="auto"/>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vervangings-</w:t>
            </w:r>
            <w:r w:rsidRPr="00EC7EB1">
              <w:rPr>
                <w:rFonts w:ascii="Verdana" w:hAnsi="Verdana"/>
                <w:bCs/>
                <w:sz w:val="16"/>
                <w:szCs w:val="16"/>
              </w:rPr>
              <w:br/>
              <w:t>ratio</w:t>
            </w:r>
            <w:r w:rsidRPr="00EC7EB1">
              <w:rPr>
                <w:rFonts w:ascii="Verdana" w:hAnsi="Verdana"/>
                <w:bCs/>
                <w:sz w:val="16"/>
                <w:szCs w:val="16"/>
              </w:rPr>
              <w:br/>
              <w:t>laatste</w:t>
            </w:r>
            <w:r w:rsidRPr="00EC7EB1">
              <w:rPr>
                <w:rFonts w:ascii="Verdana" w:hAnsi="Verdana"/>
                <w:bCs/>
                <w:sz w:val="16"/>
                <w:szCs w:val="16"/>
              </w:rPr>
              <w:br/>
              <w:t>loon</w:t>
            </w:r>
          </w:p>
        </w:tc>
      </w:tr>
      <w:tr w:rsidRPr="00EC7EB1" w:rsidR="00EC7EB1" w:rsidTr="00EC7EB1">
        <w:trPr>
          <w:trHeight w:val="300"/>
        </w:trPr>
        <w:tc>
          <w:tcPr>
            <w:tcW w:w="1065" w:type="dxa"/>
            <w:tcBorders>
              <w:top w:val="nil"/>
              <w:left w:val="single" w:color="auto" w:sz="4" w:space="0"/>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 xml:space="preserve">€ 20.000 </w:t>
            </w:r>
          </w:p>
        </w:tc>
        <w:tc>
          <w:tcPr>
            <w:tcW w:w="1084"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15.161 </w:t>
            </w:r>
          </w:p>
        </w:tc>
        <w:tc>
          <w:tcPr>
            <w:tcW w:w="1203"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16.442 </w:t>
            </w:r>
          </w:p>
        </w:tc>
        <w:tc>
          <w:tcPr>
            <w:tcW w:w="1084"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31.603 </w:t>
            </w:r>
          </w:p>
        </w:tc>
        <w:tc>
          <w:tcPr>
            <w:tcW w:w="1083"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170.689 </w:t>
            </w:r>
          </w:p>
        </w:tc>
        <w:tc>
          <w:tcPr>
            <w:tcW w:w="1292"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37.915 </w:t>
            </w:r>
          </w:p>
        </w:tc>
        <w:tc>
          <w:tcPr>
            <w:tcW w:w="1256"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83%</w:t>
            </w:r>
          </w:p>
        </w:tc>
        <w:tc>
          <w:tcPr>
            <w:tcW w:w="1080"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42.467 </w:t>
            </w:r>
          </w:p>
        </w:tc>
        <w:tc>
          <w:tcPr>
            <w:tcW w:w="1319"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74%</w:t>
            </w:r>
          </w:p>
        </w:tc>
      </w:tr>
      <w:tr w:rsidRPr="00EC7EB1" w:rsidR="00EC7EB1" w:rsidTr="00EC7EB1">
        <w:trPr>
          <w:trHeight w:val="300"/>
        </w:trPr>
        <w:tc>
          <w:tcPr>
            <w:tcW w:w="1065" w:type="dxa"/>
            <w:tcBorders>
              <w:top w:val="nil"/>
              <w:left w:val="single" w:color="auto" w:sz="4" w:space="0"/>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 xml:space="preserve">€ 30.000 </w:t>
            </w:r>
          </w:p>
        </w:tc>
        <w:tc>
          <w:tcPr>
            <w:tcW w:w="1084"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32.878 </w:t>
            </w:r>
          </w:p>
        </w:tc>
        <w:tc>
          <w:tcPr>
            <w:tcW w:w="1203"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16.442 </w:t>
            </w:r>
          </w:p>
        </w:tc>
        <w:tc>
          <w:tcPr>
            <w:tcW w:w="1084"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49.321 </w:t>
            </w:r>
          </w:p>
        </w:tc>
        <w:tc>
          <w:tcPr>
            <w:tcW w:w="1083"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170.689 </w:t>
            </w:r>
          </w:p>
        </w:tc>
        <w:tc>
          <w:tcPr>
            <w:tcW w:w="1292"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55.172 </w:t>
            </w:r>
          </w:p>
        </w:tc>
        <w:tc>
          <w:tcPr>
            <w:tcW w:w="1256"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89%</w:t>
            </w:r>
          </w:p>
        </w:tc>
        <w:tc>
          <w:tcPr>
            <w:tcW w:w="1080"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63.700 </w:t>
            </w:r>
          </w:p>
        </w:tc>
        <w:tc>
          <w:tcPr>
            <w:tcW w:w="1319"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77%</w:t>
            </w:r>
          </w:p>
        </w:tc>
      </w:tr>
      <w:tr w:rsidRPr="00EC7EB1" w:rsidR="00EC7EB1" w:rsidTr="00EC7EB1">
        <w:trPr>
          <w:trHeight w:val="300"/>
        </w:trPr>
        <w:tc>
          <w:tcPr>
            <w:tcW w:w="1065" w:type="dxa"/>
            <w:tcBorders>
              <w:top w:val="nil"/>
              <w:left w:val="single" w:color="auto" w:sz="4" w:space="0"/>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 xml:space="preserve">€ 40.000 </w:t>
            </w:r>
          </w:p>
        </w:tc>
        <w:tc>
          <w:tcPr>
            <w:tcW w:w="1084"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52.682 </w:t>
            </w:r>
          </w:p>
        </w:tc>
        <w:tc>
          <w:tcPr>
            <w:tcW w:w="1203"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16.442 </w:t>
            </w:r>
          </w:p>
        </w:tc>
        <w:tc>
          <w:tcPr>
            <w:tcW w:w="1084"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69.124 </w:t>
            </w:r>
          </w:p>
        </w:tc>
        <w:tc>
          <w:tcPr>
            <w:tcW w:w="1083"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170.689 </w:t>
            </w:r>
          </w:p>
        </w:tc>
        <w:tc>
          <w:tcPr>
            <w:tcW w:w="1292"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73.563 </w:t>
            </w:r>
          </w:p>
        </w:tc>
        <w:tc>
          <w:tcPr>
            <w:tcW w:w="1256"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94%</w:t>
            </w:r>
          </w:p>
        </w:tc>
        <w:tc>
          <w:tcPr>
            <w:tcW w:w="1080"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84.934 </w:t>
            </w:r>
          </w:p>
        </w:tc>
        <w:tc>
          <w:tcPr>
            <w:tcW w:w="1319"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81%</w:t>
            </w:r>
          </w:p>
        </w:tc>
      </w:tr>
      <w:tr w:rsidRPr="00EC7EB1" w:rsidR="00EC7EB1" w:rsidTr="00EC7EB1">
        <w:trPr>
          <w:trHeight w:val="300"/>
        </w:trPr>
        <w:tc>
          <w:tcPr>
            <w:tcW w:w="1065" w:type="dxa"/>
            <w:tcBorders>
              <w:top w:val="nil"/>
              <w:left w:val="single" w:color="auto" w:sz="4" w:space="0"/>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 xml:space="preserve">€ 50.000 </w:t>
            </w:r>
          </w:p>
        </w:tc>
        <w:tc>
          <w:tcPr>
            <w:tcW w:w="1084"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72.485 </w:t>
            </w:r>
          </w:p>
        </w:tc>
        <w:tc>
          <w:tcPr>
            <w:tcW w:w="1203"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16.442 </w:t>
            </w:r>
          </w:p>
        </w:tc>
        <w:tc>
          <w:tcPr>
            <w:tcW w:w="1084"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88.928 </w:t>
            </w:r>
          </w:p>
        </w:tc>
        <w:tc>
          <w:tcPr>
            <w:tcW w:w="1083"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170.689 </w:t>
            </w:r>
          </w:p>
        </w:tc>
        <w:tc>
          <w:tcPr>
            <w:tcW w:w="1292"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91.954 </w:t>
            </w:r>
          </w:p>
        </w:tc>
        <w:tc>
          <w:tcPr>
            <w:tcW w:w="1256"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97%</w:t>
            </w:r>
          </w:p>
        </w:tc>
        <w:tc>
          <w:tcPr>
            <w:tcW w:w="1080"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106.167 </w:t>
            </w:r>
          </w:p>
        </w:tc>
        <w:tc>
          <w:tcPr>
            <w:tcW w:w="1319"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84%</w:t>
            </w:r>
          </w:p>
        </w:tc>
      </w:tr>
      <w:tr w:rsidRPr="00EC7EB1" w:rsidR="00EC7EB1" w:rsidTr="00EC7EB1">
        <w:trPr>
          <w:trHeight w:val="300"/>
        </w:trPr>
        <w:tc>
          <w:tcPr>
            <w:tcW w:w="1065"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6"/>
                <w:szCs w:val="16"/>
              </w:rPr>
            </w:pPr>
          </w:p>
        </w:tc>
        <w:tc>
          <w:tcPr>
            <w:tcW w:w="1084"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6"/>
                <w:szCs w:val="16"/>
              </w:rPr>
            </w:pPr>
          </w:p>
        </w:tc>
        <w:tc>
          <w:tcPr>
            <w:tcW w:w="1203"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6"/>
                <w:szCs w:val="16"/>
              </w:rPr>
            </w:pPr>
          </w:p>
        </w:tc>
        <w:tc>
          <w:tcPr>
            <w:tcW w:w="1084"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6"/>
                <w:szCs w:val="16"/>
              </w:rPr>
            </w:pPr>
          </w:p>
        </w:tc>
        <w:tc>
          <w:tcPr>
            <w:tcW w:w="1083"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6"/>
                <w:szCs w:val="16"/>
              </w:rPr>
            </w:pPr>
          </w:p>
        </w:tc>
        <w:tc>
          <w:tcPr>
            <w:tcW w:w="1292"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6"/>
                <w:szCs w:val="16"/>
              </w:rPr>
            </w:pPr>
          </w:p>
        </w:tc>
        <w:tc>
          <w:tcPr>
            <w:tcW w:w="1256"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6"/>
                <w:szCs w:val="16"/>
              </w:rPr>
            </w:pPr>
          </w:p>
        </w:tc>
        <w:tc>
          <w:tcPr>
            <w:tcW w:w="1080"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6"/>
                <w:szCs w:val="16"/>
              </w:rPr>
            </w:pPr>
          </w:p>
        </w:tc>
        <w:tc>
          <w:tcPr>
            <w:tcW w:w="1319"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6"/>
                <w:szCs w:val="16"/>
              </w:rPr>
            </w:pPr>
          </w:p>
        </w:tc>
      </w:tr>
      <w:tr w:rsidRPr="00EC7EB1" w:rsidR="00EC7EB1" w:rsidTr="00EC7EB1">
        <w:trPr>
          <w:trHeight w:val="300"/>
        </w:trPr>
        <w:tc>
          <w:tcPr>
            <w:tcW w:w="6811" w:type="dxa"/>
            <w:gridSpan w:val="6"/>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8"/>
                <w:szCs w:val="18"/>
              </w:rPr>
            </w:pPr>
            <w:r w:rsidRPr="00EC7EB1">
              <w:rPr>
                <w:rFonts w:ascii="Verdana" w:hAnsi="Verdana"/>
                <w:bCs/>
                <w:sz w:val="18"/>
                <w:szCs w:val="18"/>
              </w:rPr>
              <w:t>Werknemer geboren 1983 (AOW-leeftijd 70¾ jaar)</w:t>
            </w:r>
          </w:p>
        </w:tc>
        <w:tc>
          <w:tcPr>
            <w:tcW w:w="1256"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6"/>
                <w:szCs w:val="16"/>
              </w:rPr>
            </w:pPr>
          </w:p>
        </w:tc>
        <w:tc>
          <w:tcPr>
            <w:tcW w:w="1080"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6"/>
                <w:szCs w:val="16"/>
              </w:rPr>
            </w:pPr>
          </w:p>
        </w:tc>
        <w:tc>
          <w:tcPr>
            <w:tcW w:w="1319"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6"/>
                <w:szCs w:val="16"/>
              </w:rPr>
            </w:pPr>
          </w:p>
        </w:tc>
      </w:tr>
      <w:tr w:rsidRPr="00EC7EB1" w:rsidR="00EC7EB1" w:rsidTr="00EC7EB1">
        <w:trPr>
          <w:trHeight w:val="1095"/>
        </w:trPr>
        <w:tc>
          <w:tcPr>
            <w:tcW w:w="1065" w:type="dxa"/>
            <w:tcBorders>
              <w:top w:val="single" w:color="auto" w:sz="4" w:space="0"/>
              <w:left w:val="single" w:color="auto" w:sz="4" w:space="0"/>
              <w:bottom w:val="single" w:color="auto" w:sz="4" w:space="0"/>
              <w:right w:val="single" w:color="auto" w:sz="4" w:space="0"/>
            </w:tcBorders>
            <w:shd w:val="clear" w:color="auto" w:fill="auto"/>
            <w:noWrap/>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 </w:t>
            </w:r>
          </w:p>
        </w:tc>
        <w:tc>
          <w:tcPr>
            <w:tcW w:w="1084" w:type="dxa"/>
            <w:tcBorders>
              <w:top w:val="single" w:color="auto" w:sz="4" w:space="0"/>
              <w:left w:val="nil"/>
              <w:bottom w:val="single" w:color="auto" w:sz="4" w:space="0"/>
              <w:right w:val="single" w:color="auto" w:sz="4" w:space="0"/>
            </w:tcBorders>
            <w:shd w:val="clear" w:color="auto" w:fill="auto"/>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OP</w:t>
            </w:r>
            <w:r w:rsidRPr="00EC7EB1">
              <w:rPr>
                <w:rFonts w:ascii="Verdana" w:hAnsi="Verdana"/>
                <w:bCs/>
                <w:sz w:val="16"/>
                <w:szCs w:val="16"/>
              </w:rPr>
              <w:br/>
              <w:t>vanaf</w:t>
            </w:r>
            <w:r w:rsidRPr="00EC7EB1">
              <w:rPr>
                <w:rFonts w:ascii="Verdana" w:hAnsi="Verdana"/>
                <w:bCs/>
                <w:sz w:val="16"/>
                <w:szCs w:val="16"/>
              </w:rPr>
              <w:br/>
              <w:t>70¾ jaar</w:t>
            </w:r>
          </w:p>
        </w:tc>
        <w:tc>
          <w:tcPr>
            <w:tcW w:w="1203" w:type="dxa"/>
            <w:tcBorders>
              <w:top w:val="single" w:color="auto" w:sz="4" w:space="0"/>
              <w:left w:val="nil"/>
              <w:bottom w:val="single" w:color="auto" w:sz="4" w:space="0"/>
              <w:right w:val="single" w:color="auto" w:sz="4" w:space="0"/>
            </w:tcBorders>
            <w:shd w:val="clear" w:color="auto" w:fill="auto"/>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AOW</w:t>
            </w:r>
            <w:r w:rsidRPr="00EC7EB1">
              <w:rPr>
                <w:rFonts w:ascii="Verdana" w:hAnsi="Verdana"/>
                <w:bCs/>
                <w:sz w:val="16"/>
                <w:szCs w:val="16"/>
              </w:rPr>
              <w:br/>
              <w:t>(prognose)</w:t>
            </w:r>
          </w:p>
        </w:tc>
        <w:tc>
          <w:tcPr>
            <w:tcW w:w="1084" w:type="dxa"/>
            <w:tcBorders>
              <w:top w:val="single" w:color="auto" w:sz="4" w:space="0"/>
              <w:left w:val="nil"/>
              <w:bottom w:val="single" w:color="auto" w:sz="4" w:space="0"/>
              <w:right w:val="single" w:color="auto" w:sz="4" w:space="0"/>
            </w:tcBorders>
            <w:shd w:val="clear" w:color="auto" w:fill="auto"/>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totaal</w:t>
            </w:r>
            <w:r w:rsidRPr="00EC7EB1">
              <w:rPr>
                <w:rFonts w:ascii="Verdana" w:hAnsi="Verdana"/>
                <w:bCs/>
                <w:sz w:val="16"/>
                <w:szCs w:val="16"/>
              </w:rPr>
              <w:br/>
              <w:t>OP+AOW</w:t>
            </w:r>
          </w:p>
        </w:tc>
        <w:tc>
          <w:tcPr>
            <w:tcW w:w="1083" w:type="dxa"/>
            <w:tcBorders>
              <w:top w:val="single" w:color="auto" w:sz="4" w:space="0"/>
              <w:left w:val="nil"/>
              <w:bottom w:val="single" w:color="auto" w:sz="4" w:space="0"/>
              <w:right w:val="single" w:color="auto" w:sz="4" w:space="0"/>
            </w:tcBorders>
            <w:shd w:val="clear" w:color="auto" w:fill="auto"/>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laatste</w:t>
            </w:r>
            <w:r w:rsidRPr="00EC7EB1">
              <w:rPr>
                <w:rFonts w:ascii="Verdana" w:hAnsi="Verdana"/>
                <w:bCs/>
                <w:sz w:val="16"/>
                <w:szCs w:val="16"/>
              </w:rPr>
              <w:br/>
              <w:t>maximum</w:t>
            </w:r>
            <w:r w:rsidRPr="00EC7EB1">
              <w:rPr>
                <w:rFonts w:ascii="Verdana" w:hAnsi="Verdana"/>
                <w:bCs/>
                <w:sz w:val="16"/>
                <w:szCs w:val="16"/>
              </w:rPr>
              <w:br/>
              <w:t>pensioen-</w:t>
            </w:r>
            <w:r w:rsidRPr="00EC7EB1">
              <w:rPr>
                <w:rFonts w:ascii="Verdana" w:hAnsi="Verdana"/>
                <w:bCs/>
                <w:sz w:val="16"/>
                <w:szCs w:val="16"/>
              </w:rPr>
              <w:br/>
              <w:t>gevend</w:t>
            </w:r>
            <w:r w:rsidRPr="00EC7EB1">
              <w:rPr>
                <w:rFonts w:ascii="Verdana" w:hAnsi="Verdana"/>
                <w:bCs/>
                <w:sz w:val="16"/>
                <w:szCs w:val="16"/>
              </w:rPr>
              <w:br/>
              <w:t>loon</w:t>
            </w:r>
          </w:p>
        </w:tc>
        <w:tc>
          <w:tcPr>
            <w:tcW w:w="1292" w:type="dxa"/>
            <w:tcBorders>
              <w:top w:val="single" w:color="auto" w:sz="4" w:space="0"/>
              <w:left w:val="nil"/>
              <w:bottom w:val="single" w:color="auto" w:sz="4" w:space="0"/>
              <w:right w:val="single" w:color="auto" w:sz="4" w:space="0"/>
            </w:tcBorders>
            <w:shd w:val="clear" w:color="auto" w:fill="auto"/>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gemiddeld</w:t>
            </w:r>
            <w:r w:rsidRPr="00EC7EB1">
              <w:rPr>
                <w:rFonts w:ascii="Verdana" w:hAnsi="Verdana"/>
                <w:bCs/>
                <w:sz w:val="16"/>
                <w:szCs w:val="16"/>
              </w:rPr>
              <w:br/>
              <w:t>loon</w:t>
            </w:r>
            <w:r w:rsidRPr="00EC7EB1">
              <w:rPr>
                <w:rFonts w:ascii="Verdana" w:hAnsi="Verdana"/>
                <w:bCs/>
                <w:sz w:val="16"/>
                <w:szCs w:val="16"/>
              </w:rPr>
              <w:br/>
              <w:t>geïndexeerd</w:t>
            </w:r>
          </w:p>
        </w:tc>
        <w:tc>
          <w:tcPr>
            <w:tcW w:w="1256" w:type="dxa"/>
            <w:tcBorders>
              <w:top w:val="single" w:color="auto" w:sz="4" w:space="0"/>
              <w:left w:val="nil"/>
              <w:bottom w:val="single" w:color="auto" w:sz="4" w:space="0"/>
              <w:right w:val="single" w:color="auto" w:sz="4" w:space="0"/>
            </w:tcBorders>
            <w:shd w:val="clear" w:color="auto" w:fill="auto"/>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vervangings</w:t>
            </w:r>
            <w:r w:rsidRPr="00EC7EB1">
              <w:rPr>
                <w:rFonts w:ascii="Verdana" w:hAnsi="Verdana"/>
                <w:bCs/>
                <w:sz w:val="16"/>
                <w:szCs w:val="16"/>
              </w:rPr>
              <w:br/>
              <w:t>ratio</w:t>
            </w:r>
            <w:r w:rsidRPr="00EC7EB1">
              <w:rPr>
                <w:rFonts w:ascii="Verdana" w:hAnsi="Verdana"/>
                <w:bCs/>
                <w:sz w:val="16"/>
                <w:szCs w:val="16"/>
              </w:rPr>
              <w:br/>
              <w:t>geïndexeerd</w:t>
            </w:r>
            <w:r w:rsidRPr="00EC7EB1">
              <w:rPr>
                <w:rFonts w:ascii="Verdana" w:hAnsi="Verdana"/>
                <w:bCs/>
                <w:sz w:val="16"/>
                <w:szCs w:val="16"/>
              </w:rPr>
              <w:br/>
              <w:t>gemiddeld</w:t>
            </w:r>
            <w:r w:rsidRPr="00EC7EB1">
              <w:rPr>
                <w:rFonts w:ascii="Verdana" w:hAnsi="Verdana"/>
                <w:bCs/>
                <w:sz w:val="16"/>
                <w:szCs w:val="16"/>
              </w:rPr>
              <w:br/>
              <w:t>loon</w:t>
            </w:r>
          </w:p>
        </w:tc>
        <w:tc>
          <w:tcPr>
            <w:tcW w:w="1080" w:type="dxa"/>
            <w:tcBorders>
              <w:top w:val="single" w:color="auto" w:sz="4" w:space="0"/>
              <w:left w:val="nil"/>
              <w:bottom w:val="single" w:color="auto" w:sz="4" w:space="0"/>
              <w:right w:val="single" w:color="auto" w:sz="4" w:space="0"/>
            </w:tcBorders>
            <w:shd w:val="clear" w:color="auto" w:fill="auto"/>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laatste loon</w:t>
            </w:r>
            <w:r w:rsidRPr="00EC7EB1">
              <w:rPr>
                <w:rFonts w:ascii="Verdana" w:hAnsi="Verdana"/>
                <w:bCs/>
                <w:sz w:val="16"/>
                <w:szCs w:val="16"/>
              </w:rPr>
              <w:br/>
              <w:t>(volledig jaar)</w:t>
            </w:r>
          </w:p>
        </w:tc>
        <w:tc>
          <w:tcPr>
            <w:tcW w:w="1319" w:type="dxa"/>
            <w:tcBorders>
              <w:top w:val="single" w:color="auto" w:sz="4" w:space="0"/>
              <w:left w:val="nil"/>
              <w:bottom w:val="single" w:color="auto" w:sz="4" w:space="0"/>
              <w:right w:val="single" w:color="auto" w:sz="4" w:space="0"/>
            </w:tcBorders>
            <w:shd w:val="clear" w:color="auto" w:fill="auto"/>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vervangings-</w:t>
            </w:r>
            <w:r w:rsidRPr="00EC7EB1">
              <w:rPr>
                <w:rFonts w:ascii="Verdana" w:hAnsi="Verdana"/>
                <w:bCs/>
                <w:sz w:val="16"/>
                <w:szCs w:val="16"/>
              </w:rPr>
              <w:br/>
              <w:t>ratio</w:t>
            </w:r>
            <w:r w:rsidRPr="00EC7EB1">
              <w:rPr>
                <w:rFonts w:ascii="Verdana" w:hAnsi="Verdana"/>
                <w:bCs/>
                <w:sz w:val="16"/>
                <w:szCs w:val="16"/>
              </w:rPr>
              <w:br/>
              <w:t>laatste</w:t>
            </w:r>
            <w:r w:rsidRPr="00EC7EB1">
              <w:rPr>
                <w:rFonts w:ascii="Verdana" w:hAnsi="Verdana"/>
                <w:bCs/>
                <w:sz w:val="16"/>
                <w:szCs w:val="16"/>
              </w:rPr>
              <w:br/>
              <w:t>loon</w:t>
            </w:r>
          </w:p>
        </w:tc>
      </w:tr>
      <w:tr w:rsidRPr="00EC7EB1" w:rsidR="00EC7EB1" w:rsidTr="00EC7EB1">
        <w:trPr>
          <w:trHeight w:val="300"/>
        </w:trPr>
        <w:tc>
          <w:tcPr>
            <w:tcW w:w="1065" w:type="dxa"/>
            <w:tcBorders>
              <w:top w:val="nil"/>
              <w:left w:val="single" w:color="auto" w:sz="4" w:space="0"/>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 xml:space="preserve">€ 20.000 </w:t>
            </w:r>
          </w:p>
        </w:tc>
        <w:tc>
          <w:tcPr>
            <w:tcW w:w="1084"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27.457 </w:t>
            </w:r>
          </w:p>
        </w:tc>
        <w:tc>
          <w:tcPr>
            <w:tcW w:w="1203"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20.444 </w:t>
            </w:r>
          </w:p>
        </w:tc>
        <w:tc>
          <w:tcPr>
            <w:tcW w:w="1084"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47.901 </w:t>
            </w:r>
          </w:p>
        </w:tc>
        <w:tc>
          <w:tcPr>
            <w:tcW w:w="1083"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212.230 </w:t>
            </w:r>
          </w:p>
        </w:tc>
        <w:tc>
          <w:tcPr>
            <w:tcW w:w="1292"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58.236 </w:t>
            </w:r>
          </w:p>
        </w:tc>
        <w:tc>
          <w:tcPr>
            <w:tcW w:w="1256"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82%</w:t>
            </w:r>
          </w:p>
        </w:tc>
        <w:tc>
          <w:tcPr>
            <w:tcW w:w="1080"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66.389 </w:t>
            </w:r>
          </w:p>
        </w:tc>
        <w:tc>
          <w:tcPr>
            <w:tcW w:w="1319"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72%</w:t>
            </w:r>
          </w:p>
        </w:tc>
      </w:tr>
      <w:tr w:rsidRPr="00EC7EB1" w:rsidR="00EC7EB1" w:rsidTr="00EC7EB1">
        <w:trPr>
          <w:trHeight w:val="300"/>
        </w:trPr>
        <w:tc>
          <w:tcPr>
            <w:tcW w:w="1065" w:type="dxa"/>
            <w:tcBorders>
              <w:top w:val="nil"/>
              <w:left w:val="single" w:color="auto" w:sz="4" w:space="0"/>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 xml:space="preserve">€ 30.000 </w:t>
            </w:r>
          </w:p>
        </w:tc>
        <w:tc>
          <w:tcPr>
            <w:tcW w:w="1084"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55.520 </w:t>
            </w:r>
          </w:p>
        </w:tc>
        <w:tc>
          <w:tcPr>
            <w:tcW w:w="1203"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20.444 </w:t>
            </w:r>
          </w:p>
        </w:tc>
        <w:tc>
          <w:tcPr>
            <w:tcW w:w="1084"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75.964 </w:t>
            </w:r>
          </w:p>
        </w:tc>
        <w:tc>
          <w:tcPr>
            <w:tcW w:w="1083"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212.230 </w:t>
            </w:r>
          </w:p>
        </w:tc>
        <w:tc>
          <w:tcPr>
            <w:tcW w:w="1292"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87.138 </w:t>
            </w:r>
          </w:p>
        </w:tc>
        <w:tc>
          <w:tcPr>
            <w:tcW w:w="1256"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87%</w:t>
            </w:r>
          </w:p>
        </w:tc>
        <w:tc>
          <w:tcPr>
            <w:tcW w:w="1080"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99.583 </w:t>
            </w:r>
          </w:p>
        </w:tc>
        <w:tc>
          <w:tcPr>
            <w:tcW w:w="1319"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76%</w:t>
            </w:r>
          </w:p>
        </w:tc>
      </w:tr>
      <w:tr w:rsidRPr="00EC7EB1" w:rsidR="00EC7EB1" w:rsidTr="00EC7EB1">
        <w:trPr>
          <w:trHeight w:val="300"/>
        </w:trPr>
        <w:tc>
          <w:tcPr>
            <w:tcW w:w="1065" w:type="dxa"/>
            <w:tcBorders>
              <w:top w:val="nil"/>
              <w:left w:val="single" w:color="auto" w:sz="4" w:space="0"/>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 xml:space="preserve">€ 40.000 </w:t>
            </w:r>
          </w:p>
        </w:tc>
        <w:tc>
          <w:tcPr>
            <w:tcW w:w="1084"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83.811 </w:t>
            </w:r>
          </w:p>
        </w:tc>
        <w:tc>
          <w:tcPr>
            <w:tcW w:w="1203"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20.444 </w:t>
            </w:r>
          </w:p>
        </w:tc>
        <w:tc>
          <w:tcPr>
            <w:tcW w:w="1084"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104.255 </w:t>
            </w:r>
          </w:p>
        </w:tc>
        <w:tc>
          <w:tcPr>
            <w:tcW w:w="1083"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212.230 </w:t>
            </w:r>
          </w:p>
        </w:tc>
        <w:tc>
          <w:tcPr>
            <w:tcW w:w="1292"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116.184 </w:t>
            </w:r>
          </w:p>
        </w:tc>
        <w:tc>
          <w:tcPr>
            <w:tcW w:w="1256"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90%</w:t>
            </w:r>
          </w:p>
        </w:tc>
        <w:tc>
          <w:tcPr>
            <w:tcW w:w="1080"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132.778 </w:t>
            </w:r>
          </w:p>
        </w:tc>
        <w:tc>
          <w:tcPr>
            <w:tcW w:w="1319"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79%</w:t>
            </w:r>
          </w:p>
        </w:tc>
      </w:tr>
      <w:tr w:rsidRPr="00EC7EB1" w:rsidR="00EC7EB1" w:rsidTr="00EC7EB1">
        <w:trPr>
          <w:trHeight w:val="300"/>
        </w:trPr>
        <w:tc>
          <w:tcPr>
            <w:tcW w:w="1065" w:type="dxa"/>
            <w:tcBorders>
              <w:top w:val="nil"/>
              <w:left w:val="single" w:color="auto" w:sz="4" w:space="0"/>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 xml:space="preserve">€ 50.000 </w:t>
            </w:r>
          </w:p>
        </w:tc>
        <w:tc>
          <w:tcPr>
            <w:tcW w:w="1084"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112.102 </w:t>
            </w:r>
          </w:p>
        </w:tc>
        <w:tc>
          <w:tcPr>
            <w:tcW w:w="1203"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20.444 </w:t>
            </w:r>
          </w:p>
        </w:tc>
        <w:tc>
          <w:tcPr>
            <w:tcW w:w="1084"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132.546 </w:t>
            </w:r>
          </w:p>
        </w:tc>
        <w:tc>
          <w:tcPr>
            <w:tcW w:w="1083"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212.230 </w:t>
            </w:r>
          </w:p>
        </w:tc>
        <w:tc>
          <w:tcPr>
            <w:tcW w:w="1292"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145.231 </w:t>
            </w:r>
          </w:p>
        </w:tc>
        <w:tc>
          <w:tcPr>
            <w:tcW w:w="1256"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91%</w:t>
            </w:r>
          </w:p>
        </w:tc>
        <w:tc>
          <w:tcPr>
            <w:tcW w:w="1080"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165.972 </w:t>
            </w:r>
          </w:p>
        </w:tc>
        <w:tc>
          <w:tcPr>
            <w:tcW w:w="1319"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80%</w:t>
            </w:r>
          </w:p>
        </w:tc>
      </w:tr>
      <w:tr w:rsidRPr="00EC7EB1" w:rsidR="00EC7EB1" w:rsidTr="00EC7EB1">
        <w:trPr>
          <w:trHeight w:val="300"/>
        </w:trPr>
        <w:tc>
          <w:tcPr>
            <w:tcW w:w="1065"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8"/>
                <w:szCs w:val="18"/>
              </w:rPr>
            </w:pPr>
          </w:p>
        </w:tc>
        <w:tc>
          <w:tcPr>
            <w:tcW w:w="1084"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8"/>
                <w:szCs w:val="18"/>
              </w:rPr>
            </w:pPr>
          </w:p>
        </w:tc>
        <w:tc>
          <w:tcPr>
            <w:tcW w:w="1203"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8"/>
                <w:szCs w:val="18"/>
              </w:rPr>
            </w:pPr>
          </w:p>
        </w:tc>
        <w:tc>
          <w:tcPr>
            <w:tcW w:w="1084"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8"/>
                <w:szCs w:val="18"/>
              </w:rPr>
            </w:pPr>
          </w:p>
        </w:tc>
        <w:tc>
          <w:tcPr>
            <w:tcW w:w="1083"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6"/>
                <w:szCs w:val="16"/>
              </w:rPr>
            </w:pPr>
          </w:p>
        </w:tc>
        <w:tc>
          <w:tcPr>
            <w:tcW w:w="1292"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6"/>
                <w:szCs w:val="16"/>
              </w:rPr>
            </w:pPr>
          </w:p>
        </w:tc>
        <w:tc>
          <w:tcPr>
            <w:tcW w:w="1256"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6"/>
                <w:szCs w:val="16"/>
              </w:rPr>
            </w:pPr>
          </w:p>
        </w:tc>
        <w:tc>
          <w:tcPr>
            <w:tcW w:w="1080"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6"/>
                <w:szCs w:val="16"/>
              </w:rPr>
            </w:pPr>
          </w:p>
        </w:tc>
        <w:tc>
          <w:tcPr>
            <w:tcW w:w="1319"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6"/>
                <w:szCs w:val="16"/>
              </w:rPr>
            </w:pPr>
          </w:p>
        </w:tc>
      </w:tr>
      <w:tr w:rsidRPr="00EC7EB1" w:rsidR="00EC7EB1" w:rsidTr="00EC7EB1">
        <w:trPr>
          <w:trHeight w:val="300"/>
        </w:trPr>
        <w:tc>
          <w:tcPr>
            <w:tcW w:w="6811" w:type="dxa"/>
            <w:gridSpan w:val="6"/>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8"/>
                <w:szCs w:val="18"/>
              </w:rPr>
            </w:pPr>
            <w:r w:rsidRPr="00EC7EB1">
              <w:rPr>
                <w:rFonts w:ascii="Verdana" w:hAnsi="Verdana"/>
                <w:bCs/>
                <w:sz w:val="18"/>
                <w:szCs w:val="18"/>
              </w:rPr>
              <w:t>Werknemer geboren 1993 (AOW-leeftijd 71½ jaar)</w:t>
            </w:r>
          </w:p>
        </w:tc>
        <w:tc>
          <w:tcPr>
            <w:tcW w:w="1256"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6"/>
                <w:szCs w:val="16"/>
              </w:rPr>
            </w:pPr>
          </w:p>
        </w:tc>
        <w:tc>
          <w:tcPr>
            <w:tcW w:w="1080"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6"/>
                <w:szCs w:val="16"/>
              </w:rPr>
            </w:pPr>
          </w:p>
        </w:tc>
        <w:tc>
          <w:tcPr>
            <w:tcW w:w="1319" w:type="dxa"/>
            <w:tcBorders>
              <w:top w:val="nil"/>
              <w:left w:val="nil"/>
              <w:bottom w:val="nil"/>
              <w:right w:val="nil"/>
            </w:tcBorders>
            <w:shd w:val="clear" w:color="auto" w:fill="auto"/>
            <w:noWrap/>
            <w:vAlign w:val="bottom"/>
            <w:hideMark/>
          </w:tcPr>
          <w:p w:rsidRPr="00EC7EB1" w:rsidR="00EC7EB1" w:rsidP="00EC7EB1" w:rsidRDefault="00EC7EB1">
            <w:pPr>
              <w:pStyle w:val="Kop1"/>
              <w:rPr>
                <w:rFonts w:ascii="Verdana" w:hAnsi="Verdana"/>
                <w:bCs/>
                <w:sz w:val="16"/>
                <w:szCs w:val="16"/>
              </w:rPr>
            </w:pPr>
          </w:p>
        </w:tc>
      </w:tr>
      <w:tr w:rsidRPr="00EC7EB1" w:rsidR="00EC7EB1" w:rsidTr="00EC7EB1">
        <w:trPr>
          <w:trHeight w:val="1095"/>
        </w:trPr>
        <w:tc>
          <w:tcPr>
            <w:tcW w:w="1065" w:type="dxa"/>
            <w:tcBorders>
              <w:top w:val="single" w:color="auto" w:sz="4" w:space="0"/>
              <w:left w:val="single" w:color="auto" w:sz="4" w:space="0"/>
              <w:bottom w:val="single" w:color="auto" w:sz="4" w:space="0"/>
              <w:right w:val="single" w:color="auto" w:sz="4" w:space="0"/>
            </w:tcBorders>
            <w:shd w:val="clear" w:color="auto" w:fill="auto"/>
            <w:noWrap/>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 </w:t>
            </w:r>
          </w:p>
        </w:tc>
        <w:tc>
          <w:tcPr>
            <w:tcW w:w="1084" w:type="dxa"/>
            <w:tcBorders>
              <w:top w:val="single" w:color="auto" w:sz="4" w:space="0"/>
              <w:left w:val="nil"/>
              <w:bottom w:val="single" w:color="auto" w:sz="4" w:space="0"/>
              <w:right w:val="single" w:color="auto" w:sz="4" w:space="0"/>
            </w:tcBorders>
            <w:shd w:val="clear" w:color="auto" w:fill="auto"/>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OP</w:t>
            </w:r>
            <w:r w:rsidRPr="00EC7EB1">
              <w:rPr>
                <w:rFonts w:ascii="Verdana" w:hAnsi="Verdana"/>
                <w:bCs/>
                <w:sz w:val="16"/>
                <w:szCs w:val="16"/>
              </w:rPr>
              <w:br/>
              <w:t>vanaf</w:t>
            </w:r>
            <w:r w:rsidRPr="00EC7EB1">
              <w:rPr>
                <w:rFonts w:ascii="Verdana" w:hAnsi="Verdana"/>
                <w:bCs/>
                <w:sz w:val="16"/>
                <w:szCs w:val="16"/>
              </w:rPr>
              <w:br/>
              <w:t>71½ jaar</w:t>
            </w:r>
          </w:p>
        </w:tc>
        <w:tc>
          <w:tcPr>
            <w:tcW w:w="1203" w:type="dxa"/>
            <w:tcBorders>
              <w:top w:val="single" w:color="auto" w:sz="4" w:space="0"/>
              <w:left w:val="nil"/>
              <w:bottom w:val="single" w:color="auto" w:sz="4" w:space="0"/>
              <w:right w:val="single" w:color="auto" w:sz="4" w:space="0"/>
            </w:tcBorders>
            <w:shd w:val="clear" w:color="auto" w:fill="auto"/>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AOW</w:t>
            </w:r>
            <w:r w:rsidRPr="00EC7EB1">
              <w:rPr>
                <w:rFonts w:ascii="Verdana" w:hAnsi="Verdana"/>
                <w:bCs/>
                <w:sz w:val="16"/>
                <w:szCs w:val="16"/>
              </w:rPr>
              <w:br/>
              <w:t>(prognose)</w:t>
            </w:r>
          </w:p>
        </w:tc>
        <w:tc>
          <w:tcPr>
            <w:tcW w:w="1084" w:type="dxa"/>
            <w:tcBorders>
              <w:top w:val="single" w:color="auto" w:sz="4" w:space="0"/>
              <w:left w:val="nil"/>
              <w:bottom w:val="single" w:color="auto" w:sz="4" w:space="0"/>
              <w:right w:val="single" w:color="auto" w:sz="4" w:space="0"/>
            </w:tcBorders>
            <w:shd w:val="clear" w:color="auto" w:fill="auto"/>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totaal</w:t>
            </w:r>
            <w:r w:rsidRPr="00EC7EB1">
              <w:rPr>
                <w:rFonts w:ascii="Verdana" w:hAnsi="Verdana"/>
                <w:bCs/>
                <w:sz w:val="16"/>
                <w:szCs w:val="16"/>
              </w:rPr>
              <w:br/>
              <w:t>OP+AOW</w:t>
            </w:r>
          </w:p>
        </w:tc>
        <w:tc>
          <w:tcPr>
            <w:tcW w:w="1083" w:type="dxa"/>
            <w:tcBorders>
              <w:top w:val="single" w:color="auto" w:sz="4" w:space="0"/>
              <w:left w:val="nil"/>
              <w:bottom w:val="single" w:color="auto" w:sz="4" w:space="0"/>
              <w:right w:val="single" w:color="auto" w:sz="4" w:space="0"/>
            </w:tcBorders>
            <w:shd w:val="clear" w:color="auto" w:fill="auto"/>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laatste</w:t>
            </w:r>
            <w:r w:rsidRPr="00EC7EB1">
              <w:rPr>
                <w:rFonts w:ascii="Verdana" w:hAnsi="Verdana"/>
                <w:bCs/>
                <w:sz w:val="16"/>
                <w:szCs w:val="16"/>
              </w:rPr>
              <w:br/>
              <w:t>maximum</w:t>
            </w:r>
            <w:r w:rsidRPr="00EC7EB1">
              <w:rPr>
                <w:rFonts w:ascii="Verdana" w:hAnsi="Verdana"/>
                <w:bCs/>
                <w:sz w:val="16"/>
                <w:szCs w:val="16"/>
              </w:rPr>
              <w:br/>
              <w:t>pensioen-</w:t>
            </w:r>
            <w:r w:rsidRPr="00EC7EB1">
              <w:rPr>
                <w:rFonts w:ascii="Verdana" w:hAnsi="Verdana"/>
                <w:bCs/>
                <w:sz w:val="16"/>
                <w:szCs w:val="16"/>
              </w:rPr>
              <w:br/>
              <w:t>gevend</w:t>
            </w:r>
            <w:r w:rsidRPr="00EC7EB1">
              <w:rPr>
                <w:rFonts w:ascii="Verdana" w:hAnsi="Verdana"/>
                <w:bCs/>
                <w:sz w:val="16"/>
                <w:szCs w:val="16"/>
              </w:rPr>
              <w:br/>
              <w:t>loon</w:t>
            </w:r>
          </w:p>
        </w:tc>
        <w:tc>
          <w:tcPr>
            <w:tcW w:w="1292" w:type="dxa"/>
            <w:tcBorders>
              <w:top w:val="single" w:color="auto" w:sz="4" w:space="0"/>
              <w:left w:val="nil"/>
              <w:bottom w:val="single" w:color="auto" w:sz="4" w:space="0"/>
              <w:right w:val="single" w:color="auto" w:sz="4" w:space="0"/>
            </w:tcBorders>
            <w:shd w:val="clear" w:color="auto" w:fill="auto"/>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gemiddeld</w:t>
            </w:r>
            <w:r w:rsidRPr="00EC7EB1">
              <w:rPr>
                <w:rFonts w:ascii="Verdana" w:hAnsi="Verdana"/>
                <w:bCs/>
                <w:sz w:val="16"/>
                <w:szCs w:val="16"/>
              </w:rPr>
              <w:br/>
              <w:t>loon</w:t>
            </w:r>
            <w:r w:rsidRPr="00EC7EB1">
              <w:rPr>
                <w:rFonts w:ascii="Verdana" w:hAnsi="Verdana"/>
                <w:bCs/>
                <w:sz w:val="16"/>
                <w:szCs w:val="16"/>
              </w:rPr>
              <w:br/>
              <w:t>geïndexeerd</w:t>
            </w:r>
          </w:p>
        </w:tc>
        <w:tc>
          <w:tcPr>
            <w:tcW w:w="1256" w:type="dxa"/>
            <w:tcBorders>
              <w:top w:val="single" w:color="auto" w:sz="4" w:space="0"/>
              <w:left w:val="nil"/>
              <w:bottom w:val="single" w:color="auto" w:sz="4" w:space="0"/>
              <w:right w:val="single" w:color="auto" w:sz="4" w:space="0"/>
            </w:tcBorders>
            <w:shd w:val="clear" w:color="auto" w:fill="auto"/>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vervangings</w:t>
            </w:r>
            <w:r w:rsidRPr="00EC7EB1">
              <w:rPr>
                <w:rFonts w:ascii="Verdana" w:hAnsi="Verdana"/>
                <w:bCs/>
                <w:sz w:val="16"/>
                <w:szCs w:val="16"/>
              </w:rPr>
              <w:br/>
              <w:t>ratio</w:t>
            </w:r>
            <w:r w:rsidRPr="00EC7EB1">
              <w:rPr>
                <w:rFonts w:ascii="Verdana" w:hAnsi="Verdana"/>
                <w:bCs/>
                <w:sz w:val="16"/>
                <w:szCs w:val="16"/>
              </w:rPr>
              <w:br/>
              <w:t>geïndexeerd</w:t>
            </w:r>
            <w:r w:rsidRPr="00EC7EB1">
              <w:rPr>
                <w:rFonts w:ascii="Verdana" w:hAnsi="Verdana"/>
                <w:bCs/>
                <w:sz w:val="16"/>
                <w:szCs w:val="16"/>
              </w:rPr>
              <w:br/>
              <w:t>gemiddeld</w:t>
            </w:r>
            <w:r w:rsidRPr="00EC7EB1">
              <w:rPr>
                <w:rFonts w:ascii="Verdana" w:hAnsi="Verdana"/>
                <w:bCs/>
                <w:sz w:val="16"/>
                <w:szCs w:val="16"/>
              </w:rPr>
              <w:br/>
              <w:t>loon</w:t>
            </w:r>
          </w:p>
        </w:tc>
        <w:tc>
          <w:tcPr>
            <w:tcW w:w="1080" w:type="dxa"/>
            <w:tcBorders>
              <w:top w:val="single" w:color="auto" w:sz="4" w:space="0"/>
              <w:left w:val="nil"/>
              <w:bottom w:val="single" w:color="auto" w:sz="4" w:space="0"/>
              <w:right w:val="single" w:color="auto" w:sz="4" w:space="0"/>
            </w:tcBorders>
            <w:shd w:val="clear" w:color="auto" w:fill="auto"/>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laatste loon</w:t>
            </w:r>
            <w:r w:rsidRPr="00EC7EB1">
              <w:rPr>
                <w:rFonts w:ascii="Verdana" w:hAnsi="Verdana"/>
                <w:bCs/>
                <w:sz w:val="16"/>
                <w:szCs w:val="16"/>
              </w:rPr>
              <w:br/>
              <w:t>(volledig jaar)</w:t>
            </w:r>
          </w:p>
        </w:tc>
        <w:tc>
          <w:tcPr>
            <w:tcW w:w="1319" w:type="dxa"/>
            <w:tcBorders>
              <w:top w:val="single" w:color="auto" w:sz="4" w:space="0"/>
              <w:left w:val="nil"/>
              <w:bottom w:val="single" w:color="auto" w:sz="4" w:space="0"/>
              <w:right w:val="single" w:color="auto" w:sz="4" w:space="0"/>
            </w:tcBorders>
            <w:shd w:val="clear" w:color="auto" w:fill="auto"/>
            <w:hideMark/>
          </w:tcPr>
          <w:p w:rsidRPr="00EC7EB1" w:rsidR="00EC7EB1" w:rsidP="00EC7EB1" w:rsidRDefault="00EC7EB1">
            <w:pPr>
              <w:pStyle w:val="Kop1"/>
              <w:rPr>
                <w:rFonts w:ascii="Verdana" w:hAnsi="Verdana"/>
                <w:bCs/>
                <w:sz w:val="16"/>
                <w:szCs w:val="16"/>
              </w:rPr>
            </w:pPr>
            <w:r w:rsidRPr="00EC7EB1">
              <w:rPr>
                <w:rFonts w:ascii="Verdana" w:hAnsi="Verdana"/>
                <w:bCs/>
                <w:sz w:val="16"/>
                <w:szCs w:val="16"/>
              </w:rPr>
              <w:t>vervangings-</w:t>
            </w:r>
            <w:r w:rsidRPr="00EC7EB1">
              <w:rPr>
                <w:rFonts w:ascii="Verdana" w:hAnsi="Verdana"/>
                <w:bCs/>
                <w:sz w:val="16"/>
                <w:szCs w:val="16"/>
              </w:rPr>
              <w:br/>
              <w:t>ratio</w:t>
            </w:r>
            <w:r w:rsidRPr="00EC7EB1">
              <w:rPr>
                <w:rFonts w:ascii="Verdana" w:hAnsi="Verdana"/>
                <w:bCs/>
                <w:sz w:val="16"/>
                <w:szCs w:val="16"/>
              </w:rPr>
              <w:br/>
              <w:t>laatste</w:t>
            </w:r>
            <w:r w:rsidRPr="00EC7EB1">
              <w:rPr>
                <w:rFonts w:ascii="Verdana" w:hAnsi="Verdana"/>
                <w:bCs/>
                <w:sz w:val="16"/>
                <w:szCs w:val="16"/>
              </w:rPr>
              <w:br/>
              <w:t>loon</w:t>
            </w:r>
          </w:p>
        </w:tc>
      </w:tr>
      <w:tr w:rsidRPr="00EC7EB1" w:rsidR="00EC7EB1" w:rsidTr="00EC7EB1">
        <w:trPr>
          <w:trHeight w:val="300"/>
        </w:trPr>
        <w:tc>
          <w:tcPr>
            <w:tcW w:w="1065" w:type="dxa"/>
            <w:tcBorders>
              <w:top w:val="nil"/>
              <w:left w:val="single" w:color="auto" w:sz="4" w:space="0"/>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 xml:space="preserve">€ 20.000 </w:t>
            </w:r>
          </w:p>
        </w:tc>
        <w:tc>
          <w:tcPr>
            <w:tcW w:w="1084"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55.914 </w:t>
            </w:r>
          </w:p>
        </w:tc>
        <w:tc>
          <w:tcPr>
            <w:tcW w:w="1203"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25.420 </w:t>
            </w:r>
          </w:p>
        </w:tc>
        <w:tc>
          <w:tcPr>
            <w:tcW w:w="1084"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81.334 </w:t>
            </w:r>
          </w:p>
        </w:tc>
        <w:tc>
          <w:tcPr>
            <w:tcW w:w="1083"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263.881 </w:t>
            </w:r>
          </w:p>
        </w:tc>
        <w:tc>
          <w:tcPr>
            <w:tcW w:w="1292"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96.257 </w:t>
            </w:r>
          </w:p>
        </w:tc>
        <w:tc>
          <w:tcPr>
            <w:tcW w:w="1256"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84%</w:t>
            </w:r>
          </w:p>
        </w:tc>
        <w:tc>
          <w:tcPr>
            <w:tcW w:w="1080"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110.303 </w:t>
            </w:r>
          </w:p>
        </w:tc>
        <w:tc>
          <w:tcPr>
            <w:tcW w:w="1319"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74%</w:t>
            </w:r>
          </w:p>
        </w:tc>
      </w:tr>
      <w:tr w:rsidRPr="00EC7EB1" w:rsidR="00EC7EB1" w:rsidTr="00EC7EB1">
        <w:trPr>
          <w:trHeight w:val="300"/>
        </w:trPr>
        <w:tc>
          <w:tcPr>
            <w:tcW w:w="1065" w:type="dxa"/>
            <w:tcBorders>
              <w:top w:val="nil"/>
              <w:left w:val="single" w:color="auto" w:sz="4" w:space="0"/>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 xml:space="preserve">€ 30.000 </w:t>
            </w:r>
          </w:p>
        </w:tc>
        <w:tc>
          <w:tcPr>
            <w:tcW w:w="1084"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100.969 </w:t>
            </w:r>
          </w:p>
        </w:tc>
        <w:tc>
          <w:tcPr>
            <w:tcW w:w="1203"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25.420 </w:t>
            </w:r>
          </w:p>
        </w:tc>
        <w:tc>
          <w:tcPr>
            <w:tcW w:w="1084"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126.388 </w:t>
            </w:r>
          </w:p>
        </w:tc>
        <w:tc>
          <w:tcPr>
            <w:tcW w:w="1083"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263.881 </w:t>
            </w:r>
          </w:p>
        </w:tc>
        <w:tc>
          <w:tcPr>
            <w:tcW w:w="1292"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144.386 </w:t>
            </w:r>
          </w:p>
        </w:tc>
        <w:tc>
          <w:tcPr>
            <w:tcW w:w="1256"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88%</w:t>
            </w:r>
          </w:p>
        </w:tc>
        <w:tc>
          <w:tcPr>
            <w:tcW w:w="1080"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EC7EB1" w:rsidR="00EC7EB1">
              <w:rPr>
                <w:rFonts w:ascii="Verdana" w:hAnsi="Verdana"/>
                <w:b w:val="0"/>
                <w:sz w:val="16"/>
                <w:szCs w:val="16"/>
              </w:rPr>
              <w:t xml:space="preserve">165.455 </w:t>
            </w:r>
          </w:p>
        </w:tc>
        <w:tc>
          <w:tcPr>
            <w:tcW w:w="1319" w:type="dxa"/>
            <w:tcBorders>
              <w:top w:val="nil"/>
              <w:left w:val="nil"/>
              <w:bottom w:val="single" w:color="auto" w:sz="4" w:space="0"/>
              <w:right w:val="single" w:color="auto" w:sz="4" w:space="0"/>
            </w:tcBorders>
            <w:shd w:val="clear" w:color="auto" w:fill="auto"/>
            <w:noWrap/>
            <w:vAlign w:val="bottom"/>
            <w:hideMark/>
          </w:tcPr>
          <w:p w:rsidRPr="00EC7EB1" w:rsidR="00EC7EB1" w:rsidP="00EC7EB1" w:rsidRDefault="00EC7EB1">
            <w:pPr>
              <w:pStyle w:val="Kop1"/>
              <w:rPr>
                <w:rFonts w:ascii="Verdana" w:hAnsi="Verdana"/>
                <w:b w:val="0"/>
                <w:sz w:val="16"/>
                <w:szCs w:val="16"/>
              </w:rPr>
            </w:pPr>
            <w:r w:rsidRPr="00EC7EB1">
              <w:rPr>
                <w:rFonts w:ascii="Verdana" w:hAnsi="Verdana"/>
                <w:b w:val="0"/>
                <w:sz w:val="16"/>
                <w:szCs w:val="16"/>
              </w:rPr>
              <w:t>76%</w:t>
            </w:r>
          </w:p>
        </w:tc>
      </w:tr>
      <w:tr w:rsidRPr="00EC7EB1" w:rsidR="00EC7EB1" w:rsidTr="00EC7EB1">
        <w:trPr>
          <w:trHeight w:val="300"/>
        </w:trPr>
        <w:tc>
          <w:tcPr>
            <w:tcW w:w="1065" w:type="dxa"/>
            <w:tcBorders>
              <w:top w:val="nil"/>
              <w:left w:val="single" w:color="auto" w:sz="4" w:space="0"/>
              <w:bottom w:val="single" w:color="auto" w:sz="4" w:space="0"/>
              <w:right w:val="single" w:color="auto" w:sz="4" w:space="0"/>
            </w:tcBorders>
            <w:shd w:val="clear" w:color="auto" w:fill="auto"/>
            <w:noWrap/>
            <w:vAlign w:val="bottom"/>
            <w:hideMark/>
          </w:tcPr>
          <w:p w:rsidRPr="00566AA0" w:rsidR="00EC7EB1" w:rsidP="00EC7EB1" w:rsidRDefault="00EC7EB1">
            <w:pPr>
              <w:pStyle w:val="Kop1"/>
              <w:rPr>
                <w:rFonts w:ascii="Verdana" w:hAnsi="Verdana"/>
                <w:b w:val="0"/>
                <w:sz w:val="16"/>
                <w:szCs w:val="16"/>
              </w:rPr>
            </w:pPr>
            <w:r w:rsidRPr="00566AA0">
              <w:rPr>
                <w:rFonts w:ascii="Verdana" w:hAnsi="Verdana"/>
                <w:b w:val="0"/>
                <w:sz w:val="16"/>
                <w:szCs w:val="16"/>
              </w:rPr>
              <w:t xml:space="preserve">€ 40.000 </w:t>
            </w:r>
          </w:p>
        </w:tc>
        <w:tc>
          <w:tcPr>
            <w:tcW w:w="1084" w:type="dxa"/>
            <w:tcBorders>
              <w:top w:val="nil"/>
              <w:left w:val="nil"/>
              <w:bottom w:val="single" w:color="auto" w:sz="4" w:space="0"/>
              <w:right w:val="single" w:color="auto" w:sz="4" w:space="0"/>
            </w:tcBorders>
            <w:shd w:val="clear" w:color="auto" w:fill="auto"/>
            <w:noWrap/>
            <w:vAlign w:val="bottom"/>
            <w:hideMark/>
          </w:tcPr>
          <w:p w:rsidRPr="00566AA0" w:rsidR="00EC7EB1" w:rsidP="00EC7EB1" w:rsidRDefault="00EC7EB1">
            <w:pPr>
              <w:pStyle w:val="Kop1"/>
              <w:rPr>
                <w:rFonts w:ascii="Verdana" w:hAnsi="Verdana"/>
                <w:b w:val="0"/>
                <w:sz w:val="16"/>
                <w:szCs w:val="16"/>
              </w:rPr>
            </w:pPr>
            <w:r w:rsidRPr="00566AA0">
              <w:rPr>
                <w:rFonts w:ascii="Verdana" w:hAnsi="Verdana"/>
                <w:b w:val="0"/>
                <w:sz w:val="16"/>
                <w:szCs w:val="16"/>
              </w:rPr>
              <w:t xml:space="preserve"> € 146.023 </w:t>
            </w:r>
          </w:p>
        </w:tc>
        <w:tc>
          <w:tcPr>
            <w:tcW w:w="1203" w:type="dxa"/>
            <w:tcBorders>
              <w:top w:val="nil"/>
              <w:left w:val="nil"/>
              <w:bottom w:val="single" w:color="auto" w:sz="4" w:space="0"/>
              <w:right w:val="single" w:color="auto" w:sz="4" w:space="0"/>
            </w:tcBorders>
            <w:shd w:val="clear" w:color="auto" w:fill="auto"/>
            <w:noWrap/>
            <w:vAlign w:val="bottom"/>
            <w:hideMark/>
          </w:tcPr>
          <w:p w:rsidRPr="00566AA0"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566AA0" w:rsidR="00EC7EB1">
              <w:rPr>
                <w:rFonts w:ascii="Verdana" w:hAnsi="Verdana"/>
                <w:b w:val="0"/>
                <w:sz w:val="16"/>
                <w:szCs w:val="16"/>
              </w:rPr>
              <w:t xml:space="preserve">25.420 </w:t>
            </w:r>
          </w:p>
        </w:tc>
        <w:tc>
          <w:tcPr>
            <w:tcW w:w="1084" w:type="dxa"/>
            <w:tcBorders>
              <w:top w:val="nil"/>
              <w:left w:val="nil"/>
              <w:bottom w:val="single" w:color="auto" w:sz="4" w:space="0"/>
              <w:right w:val="single" w:color="auto" w:sz="4" w:space="0"/>
            </w:tcBorders>
            <w:shd w:val="clear" w:color="auto" w:fill="auto"/>
            <w:noWrap/>
            <w:vAlign w:val="bottom"/>
            <w:hideMark/>
          </w:tcPr>
          <w:p w:rsidRPr="00566AA0"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566AA0" w:rsidR="00EC7EB1">
              <w:rPr>
                <w:rFonts w:ascii="Verdana" w:hAnsi="Verdana"/>
                <w:b w:val="0"/>
                <w:sz w:val="16"/>
                <w:szCs w:val="16"/>
              </w:rPr>
              <w:t xml:space="preserve">171.443 </w:t>
            </w:r>
          </w:p>
        </w:tc>
        <w:tc>
          <w:tcPr>
            <w:tcW w:w="1083" w:type="dxa"/>
            <w:tcBorders>
              <w:top w:val="nil"/>
              <w:left w:val="nil"/>
              <w:bottom w:val="single" w:color="auto" w:sz="4" w:space="0"/>
              <w:right w:val="single" w:color="auto" w:sz="4" w:space="0"/>
            </w:tcBorders>
            <w:shd w:val="clear" w:color="auto" w:fill="auto"/>
            <w:noWrap/>
            <w:vAlign w:val="bottom"/>
            <w:hideMark/>
          </w:tcPr>
          <w:p w:rsidRPr="00566AA0"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566AA0" w:rsidR="00EC7EB1">
              <w:rPr>
                <w:rFonts w:ascii="Verdana" w:hAnsi="Verdana"/>
                <w:b w:val="0"/>
                <w:sz w:val="16"/>
                <w:szCs w:val="16"/>
              </w:rPr>
              <w:t xml:space="preserve">263.881 </w:t>
            </w:r>
          </w:p>
        </w:tc>
        <w:tc>
          <w:tcPr>
            <w:tcW w:w="1292" w:type="dxa"/>
            <w:tcBorders>
              <w:top w:val="nil"/>
              <w:left w:val="nil"/>
              <w:bottom w:val="single" w:color="auto" w:sz="4" w:space="0"/>
              <w:right w:val="single" w:color="auto" w:sz="4" w:space="0"/>
            </w:tcBorders>
            <w:shd w:val="clear" w:color="auto" w:fill="auto"/>
            <w:noWrap/>
            <w:vAlign w:val="bottom"/>
            <w:hideMark/>
          </w:tcPr>
          <w:p w:rsidRPr="00566AA0"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566AA0" w:rsidR="00EC7EB1">
              <w:rPr>
                <w:rFonts w:ascii="Verdana" w:hAnsi="Verdana"/>
                <w:b w:val="0"/>
                <w:sz w:val="16"/>
                <w:szCs w:val="16"/>
              </w:rPr>
              <w:t xml:space="preserve">192.515 </w:t>
            </w:r>
          </w:p>
        </w:tc>
        <w:tc>
          <w:tcPr>
            <w:tcW w:w="1256" w:type="dxa"/>
            <w:tcBorders>
              <w:top w:val="nil"/>
              <w:left w:val="nil"/>
              <w:bottom w:val="single" w:color="auto" w:sz="4" w:space="0"/>
              <w:right w:val="single" w:color="auto" w:sz="4" w:space="0"/>
            </w:tcBorders>
            <w:shd w:val="clear" w:color="auto" w:fill="auto"/>
            <w:noWrap/>
            <w:vAlign w:val="bottom"/>
            <w:hideMark/>
          </w:tcPr>
          <w:p w:rsidRPr="00566AA0" w:rsidR="00EC7EB1" w:rsidP="00EC7EB1" w:rsidRDefault="00EC7EB1">
            <w:pPr>
              <w:pStyle w:val="Kop1"/>
              <w:rPr>
                <w:rFonts w:ascii="Verdana" w:hAnsi="Verdana"/>
                <w:b w:val="0"/>
                <w:sz w:val="16"/>
                <w:szCs w:val="16"/>
              </w:rPr>
            </w:pPr>
            <w:r w:rsidRPr="00566AA0">
              <w:rPr>
                <w:rFonts w:ascii="Verdana" w:hAnsi="Verdana"/>
                <w:b w:val="0"/>
                <w:sz w:val="16"/>
                <w:szCs w:val="16"/>
              </w:rPr>
              <w:t>89%</w:t>
            </w:r>
          </w:p>
        </w:tc>
        <w:tc>
          <w:tcPr>
            <w:tcW w:w="1080" w:type="dxa"/>
            <w:tcBorders>
              <w:top w:val="nil"/>
              <w:left w:val="nil"/>
              <w:bottom w:val="single" w:color="auto" w:sz="4" w:space="0"/>
              <w:right w:val="single" w:color="auto" w:sz="4" w:space="0"/>
            </w:tcBorders>
            <w:shd w:val="clear" w:color="auto" w:fill="auto"/>
            <w:noWrap/>
            <w:vAlign w:val="bottom"/>
            <w:hideMark/>
          </w:tcPr>
          <w:p w:rsidRPr="00566AA0"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566AA0" w:rsidR="00EC7EB1">
              <w:rPr>
                <w:rFonts w:ascii="Verdana" w:hAnsi="Verdana"/>
                <w:b w:val="0"/>
                <w:sz w:val="16"/>
                <w:szCs w:val="16"/>
              </w:rPr>
              <w:t xml:space="preserve">220.607 </w:t>
            </w:r>
          </w:p>
        </w:tc>
        <w:tc>
          <w:tcPr>
            <w:tcW w:w="1319" w:type="dxa"/>
            <w:tcBorders>
              <w:top w:val="nil"/>
              <w:left w:val="nil"/>
              <w:bottom w:val="single" w:color="auto" w:sz="4" w:space="0"/>
              <w:right w:val="single" w:color="auto" w:sz="4" w:space="0"/>
            </w:tcBorders>
            <w:shd w:val="clear" w:color="auto" w:fill="auto"/>
            <w:noWrap/>
            <w:vAlign w:val="bottom"/>
            <w:hideMark/>
          </w:tcPr>
          <w:p w:rsidRPr="00566AA0" w:rsidR="00EC7EB1" w:rsidP="00EC7EB1" w:rsidRDefault="00EC7EB1">
            <w:pPr>
              <w:pStyle w:val="Kop1"/>
              <w:rPr>
                <w:rFonts w:ascii="Verdana" w:hAnsi="Verdana"/>
                <w:b w:val="0"/>
                <w:sz w:val="16"/>
                <w:szCs w:val="16"/>
              </w:rPr>
            </w:pPr>
            <w:r w:rsidRPr="00566AA0">
              <w:rPr>
                <w:rFonts w:ascii="Verdana" w:hAnsi="Verdana"/>
                <w:b w:val="0"/>
                <w:sz w:val="16"/>
                <w:szCs w:val="16"/>
              </w:rPr>
              <w:t>78%</w:t>
            </w:r>
          </w:p>
        </w:tc>
      </w:tr>
      <w:tr w:rsidRPr="00EC7EB1" w:rsidR="00EC7EB1" w:rsidTr="00EC7EB1">
        <w:trPr>
          <w:trHeight w:val="300"/>
        </w:trPr>
        <w:tc>
          <w:tcPr>
            <w:tcW w:w="1065" w:type="dxa"/>
            <w:tcBorders>
              <w:top w:val="nil"/>
              <w:left w:val="single" w:color="auto" w:sz="4" w:space="0"/>
              <w:bottom w:val="single" w:color="auto" w:sz="4" w:space="0"/>
              <w:right w:val="single" w:color="auto" w:sz="4" w:space="0"/>
            </w:tcBorders>
            <w:shd w:val="clear" w:color="auto" w:fill="auto"/>
            <w:noWrap/>
            <w:vAlign w:val="bottom"/>
            <w:hideMark/>
          </w:tcPr>
          <w:p w:rsidRPr="00566AA0" w:rsidR="00EC7EB1" w:rsidP="00EC7EB1" w:rsidRDefault="00EC7EB1">
            <w:pPr>
              <w:pStyle w:val="Kop1"/>
              <w:rPr>
                <w:rFonts w:ascii="Verdana" w:hAnsi="Verdana"/>
                <w:b w:val="0"/>
                <w:sz w:val="16"/>
                <w:szCs w:val="16"/>
              </w:rPr>
            </w:pPr>
            <w:r w:rsidRPr="00566AA0">
              <w:rPr>
                <w:rFonts w:ascii="Verdana" w:hAnsi="Verdana"/>
                <w:b w:val="0"/>
                <w:sz w:val="16"/>
                <w:szCs w:val="16"/>
              </w:rPr>
              <w:t xml:space="preserve">€ 50.000 </w:t>
            </w:r>
          </w:p>
        </w:tc>
        <w:tc>
          <w:tcPr>
            <w:tcW w:w="1084" w:type="dxa"/>
            <w:tcBorders>
              <w:top w:val="nil"/>
              <w:left w:val="nil"/>
              <w:bottom w:val="single" w:color="auto" w:sz="4" w:space="0"/>
              <w:right w:val="single" w:color="auto" w:sz="4" w:space="0"/>
            </w:tcBorders>
            <w:shd w:val="clear" w:color="auto" w:fill="auto"/>
            <w:noWrap/>
            <w:vAlign w:val="bottom"/>
            <w:hideMark/>
          </w:tcPr>
          <w:p w:rsidRPr="00566AA0" w:rsidR="00EC7EB1" w:rsidP="00EC7EB1" w:rsidRDefault="00EC7EB1">
            <w:pPr>
              <w:pStyle w:val="Kop1"/>
              <w:rPr>
                <w:rFonts w:ascii="Verdana" w:hAnsi="Verdana"/>
                <w:b w:val="0"/>
                <w:sz w:val="16"/>
                <w:szCs w:val="16"/>
              </w:rPr>
            </w:pPr>
            <w:r w:rsidRPr="00566AA0">
              <w:rPr>
                <w:rFonts w:ascii="Verdana" w:hAnsi="Verdana"/>
                <w:b w:val="0"/>
                <w:sz w:val="16"/>
                <w:szCs w:val="16"/>
              </w:rPr>
              <w:t xml:space="preserve"> €      186.888 </w:t>
            </w:r>
          </w:p>
        </w:tc>
        <w:tc>
          <w:tcPr>
            <w:tcW w:w="1203" w:type="dxa"/>
            <w:tcBorders>
              <w:top w:val="nil"/>
              <w:left w:val="nil"/>
              <w:bottom w:val="single" w:color="auto" w:sz="4" w:space="0"/>
              <w:right w:val="single" w:color="auto" w:sz="4" w:space="0"/>
            </w:tcBorders>
            <w:shd w:val="clear" w:color="auto" w:fill="auto"/>
            <w:noWrap/>
            <w:vAlign w:val="bottom"/>
            <w:hideMark/>
          </w:tcPr>
          <w:p w:rsidRPr="00566AA0"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566AA0" w:rsidR="00EC7EB1">
              <w:rPr>
                <w:rFonts w:ascii="Verdana" w:hAnsi="Verdana"/>
                <w:b w:val="0"/>
                <w:sz w:val="16"/>
                <w:szCs w:val="16"/>
              </w:rPr>
              <w:t xml:space="preserve">25.420 </w:t>
            </w:r>
          </w:p>
        </w:tc>
        <w:tc>
          <w:tcPr>
            <w:tcW w:w="1084" w:type="dxa"/>
            <w:tcBorders>
              <w:top w:val="nil"/>
              <w:left w:val="nil"/>
              <w:bottom w:val="single" w:color="auto" w:sz="4" w:space="0"/>
              <w:right w:val="single" w:color="auto" w:sz="4" w:space="0"/>
            </w:tcBorders>
            <w:shd w:val="clear" w:color="auto" w:fill="auto"/>
            <w:noWrap/>
            <w:vAlign w:val="bottom"/>
            <w:hideMark/>
          </w:tcPr>
          <w:p w:rsidRPr="00566AA0"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566AA0" w:rsidR="00EC7EB1">
              <w:rPr>
                <w:rFonts w:ascii="Verdana" w:hAnsi="Verdana"/>
                <w:b w:val="0"/>
                <w:sz w:val="16"/>
                <w:szCs w:val="16"/>
              </w:rPr>
              <w:t xml:space="preserve">212.308 </w:t>
            </w:r>
          </w:p>
        </w:tc>
        <w:tc>
          <w:tcPr>
            <w:tcW w:w="1083" w:type="dxa"/>
            <w:tcBorders>
              <w:top w:val="nil"/>
              <w:left w:val="nil"/>
              <w:bottom w:val="single" w:color="auto" w:sz="4" w:space="0"/>
              <w:right w:val="single" w:color="auto" w:sz="4" w:space="0"/>
            </w:tcBorders>
            <w:shd w:val="clear" w:color="auto" w:fill="auto"/>
            <w:noWrap/>
            <w:vAlign w:val="bottom"/>
            <w:hideMark/>
          </w:tcPr>
          <w:p w:rsidRPr="00566AA0"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566AA0" w:rsidR="00EC7EB1">
              <w:rPr>
                <w:rFonts w:ascii="Verdana" w:hAnsi="Verdana"/>
                <w:b w:val="0"/>
                <w:sz w:val="16"/>
                <w:szCs w:val="16"/>
              </w:rPr>
              <w:t xml:space="preserve">263.881 </w:t>
            </w:r>
          </w:p>
        </w:tc>
        <w:tc>
          <w:tcPr>
            <w:tcW w:w="1292" w:type="dxa"/>
            <w:tcBorders>
              <w:top w:val="nil"/>
              <w:left w:val="nil"/>
              <w:bottom w:val="single" w:color="auto" w:sz="4" w:space="0"/>
              <w:right w:val="single" w:color="auto" w:sz="4" w:space="0"/>
            </w:tcBorders>
            <w:shd w:val="clear" w:color="auto" w:fill="auto"/>
            <w:noWrap/>
            <w:vAlign w:val="bottom"/>
            <w:hideMark/>
          </w:tcPr>
          <w:p w:rsidRPr="00566AA0"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566AA0" w:rsidR="00EC7EB1">
              <w:rPr>
                <w:rFonts w:ascii="Verdana" w:hAnsi="Verdana"/>
                <w:b w:val="0"/>
                <w:sz w:val="16"/>
                <w:szCs w:val="16"/>
              </w:rPr>
              <w:t xml:space="preserve">240.644 </w:t>
            </w:r>
          </w:p>
        </w:tc>
        <w:tc>
          <w:tcPr>
            <w:tcW w:w="1256" w:type="dxa"/>
            <w:tcBorders>
              <w:top w:val="nil"/>
              <w:left w:val="nil"/>
              <w:bottom w:val="single" w:color="auto" w:sz="4" w:space="0"/>
              <w:right w:val="single" w:color="auto" w:sz="4" w:space="0"/>
            </w:tcBorders>
            <w:shd w:val="clear" w:color="auto" w:fill="auto"/>
            <w:noWrap/>
            <w:vAlign w:val="bottom"/>
            <w:hideMark/>
          </w:tcPr>
          <w:p w:rsidRPr="00566AA0" w:rsidR="00EC7EB1" w:rsidP="00EC7EB1" w:rsidRDefault="00EC7EB1">
            <w:pPr>
              <w:pStyle w:val="Kop1"/>
              <w:rPr>
                <w:rFonts w:ascii="Verdana" w:hAnsi="Verdana"/>
                <w:b w:val="0"/>
                <w:sz w:val="16"/>
                <w:szCs w:val="16"/>
              </w:rPr>
            </w:pPr>
            <w:r w:rsidRPr="00566AA0">
              <w:rPr>
                <w:rFonts w:ascii="Verdana" w:hAnsi="Verdana"/>
                <w:b w:val="0"/>
                <w:sz w:val="16"/>
                <w:szCs w:val="16"/>
              </w:rPr>
              <w:t>88%</w:t>
            </w:r>
          </w:p>
        </w:tc>
        <w:tc>
          <w:tcPr>
            <w:tcW w:w="1080" w:type="dxa"/>
            <w:tcBorders>
              <w:top w:val="nil"/>
              <w:left w:val="nil"/>
              <w:bottom w:val="single" w:color="auto" w:sz="4" w:space="0"/>
              <w:right w:val="single" w:color="auto" w:sz="4" w:space="0"/>
            </w:tcBorders>
            <w:shd w:val="clear" w:color="auto" w:fill="auto"/>
            <w:noWrap/>
            <w:vAlign w:val="bottom"/>
            <w:hideMark/>
          </w:tcPr>
          <w:p w:rsidRPr="00566AA0" w:rsidR="00EC7EB1" w:rsidP="00EC7EB1" w:rsidRDefault="00566AA0">
            <w:pPr>
              <w:pStyle w:val="Kop1"/>
              <w:rPr>
                <w:rFonts w:ascii="Verdana" w:hAnsi="Verdana"/>
                <w:b w:val="0"/>
                <w:sz w:val="16"/>
                <w:szCs w:val="16"/>
              </w:rPr>
            </w:pPr>
            <w:r>
              <w:rPr>
                <w:rFonts w:ascii="Verdana" w:hAnsi="Verdana"/>
                <w:b w:val="0"/>
                <w:sz w:val="16"/>
                <w:szCs w:val="16"/>
              </w:rPr>
              <w:t xml:space="preserve"> € </w:t>
            </w:r>
            <w:r w:rsidRPr="00566AA0" w:rsidR="00EC7EB1">
              <w:rPr>
                <w:rFonts w:ascii="Verdana" w:hAnsi="Verdana"/>
                <w:b w:val="0"/>
                <w:sz w:val="16"/>
                <w:szCs w:val="16"/>
              </w:rPr>
              <w:t xml:space="preserve">275.758 </w:t>
            </w:r>
          </w:p>
        </w:tc>
        <w:tc>
          <w:tcPr>
            <w:tcW w:w="1319" w:type="dxa"/>
            <w:tcBorders>
              <w:top w:val="nil"/>
              <w:left w:val="nil"/>
              <w:bottom w:val="single" w:color="auto" w:sz="4" w:space="0"/>
              <w:right w:val="single" w:color="auto" w:sz="4" w:space="0"/>
            </w:tcBorders>
            <w:shd w:val="clear" w:color="auto" w:fill="auto"/>
            <w:noWrap/>
            <w:vAlign w:val="bottom"/>
            <w:hideMark/>
          </w:tcPr>
          <w:p w:rsidRPr="00566AA0" w:rsidR="00EC7EB1" w:rsidP="00EC7EB1" w:rsidRDefault="00EC7EB1">
            <w:pPr>
              <w:pStyle w:val="Kop1"/>
              <w:rPr>
                <w:rFonts w:ascii="Verdana" w:hAnsi="Verdana"/>
                <w:b w:val="0"/>
                <w:sz w:val="16"/>
                <w:szCs w:val="16"/>
              </w:rPr>
            </w:pPr>
            <w:r w:rsidRPr="00566AA0">
              <w:rPr>
                <w:rFonts w:ascii="Verdana" w:hAnsi="Verdana"/>
                <w:b w:val="0"/>
                <w:sz w:val="16"/>
                <w:szCs w:val="16"/>
              </w:rPr>
              <w:t>77%</w:t>
            </w:r>
          </w:p>
        </w:tc>
      </w:tr>
    </w:tbl>
    <w:p w:rsidR="00566AA0" w:rsidP="00BB29BF" w:rsidRDefault="00566AA0">
      <w:pPr>
        <w:pStyle w:val="Kop1"/>
        <w:rPr>
          <w:rFonts w:ascii="Verdana" w:hAnsi="Verdana"/>
          <w:sz w:val="18"/>
          <w:szCs w:val="18"/>
        </w:rPr>
      </w:pPr>
      <w:bookmarkStart w:name="_Toc357782931" w:id="1"/>
      <w:bookmarkEnd w:id="0"/>
    </w:p>
    <w:p w:rsidRPr="00BB29BF" w:rsidR="00BB29BF" w:rsidP="00BB29BF" w:rsidRDefault="00566AA0">
      <w:pPr>
        <w:pStyle w:val="Kop1"/>
        <w:rPr>
          <w:rFonts w:ascii="Verdana" w:hAnsi="Verdana"/>
          <w:sz w:val="18"/>
          <w:szCs w:val="18"/>
        </w:rPr>
      </w:pPr>
      <w:r>
        <w:rPr>
          <w:rFonts w:ascii="Verdana" w:hAnsi="Verdana"/>
          <w:sz w:val="18"/>
          <w:szCs w:val="18"/>
        </w:rPr>
        <w:br w:type="column"/>
      </w:r>
      <w:r w:rsidRPr="00BB29BF" w:rsidR="00BB29BF">
        <w:rPr>
          <w:rFonts w:ascii="Verdana" w:hAnsi="Verdana"/>
          <w:sz w:val="18"/>
          <w:szCs w:val="18"/>
        </w:rPr>
        <w:lastRenderedPageBreak/>
        <w:t>Bijlage 3 (</w:t>
      </w:r>
      <w:r w:rsidR="000607E6">
        <w:rPr>
          <w:rFonts w:ascii="Verdana" w:hAnsi="Verdana"/>
          <w:sz w:val="18"/>
          <w:szCs w:val="18"/>
        </w:rPr>
        <w:t>definitief</w:t>
      </w:r>
      <w:r w:rsidRPr="00BB29BF" w:rsidR="00BB29BF">
        <w:rPr>
          <w:rFonts w:ascii="Verdana" w:hAnsi="Verdana"/>
          <w:sz w:val="18"/>
          <w:szCs w:val="18"/>
        </w:rPr>
        <w:t>): Actuariële berekening naar aanleiding van vragen van de leden van de fractie van de SGP over de gevolgen van de verlaging van het Witteveenkader voor werknemers met een pensioenopbouwperiode van 40 jaar voorafgaand aan de AOW-leeftijd</w:t>
      </w:r>
    </w:p>
    <w:tbl>
      <w:tblPr>
        <w:tblW w:w="10773" w:type="dxa"/>
        <w:tblCellMar>
          <w:left w:w="70" w:type="dxa"/>
          <w:right w:w="70" w:type="dxa"/>
        </w:tblCellMar>
        <w:tblLook w:val="04A0"/>
      </w:tblPr>
      <w:tblGrid>
        <w:gridCol w:w="1063"/>
        <w:gridCol w:w="1089"/>
        <w:gridCol w:w="1242"/>
        <w:gridCol w:w="1118"/>
        <w:gridCol w:w="1117"/>
        <w:gridCol w:w="1299"/>
        <w:gridCol w:w="1364"/>
        <w:gridCol w:w="1117"/>
        <w:gridCol w:w="1364"/>
      </w:tblGrid>
      <w:tr w:rsidRPr="00BB29BF" w:rsidR="00BB29BF" w:rsidTr="00BB29BF">
        <w:trPr>
          <w:trHeight w:val="225"/>
        </w:trPr>
        <w:tc>
          <w:tcPr>
            <w:tcW w:w="1063" w:type="dxa"/>
            <w:tcBorders>
              <w:top w:val="nil"/>
              <w:left w:val="nil"/>
              <w:bottom w:val="nil"/>
              <w:right w:val="nil"/>
            </w:tcBorders>
            <w:shd w:val="clear" w:color="auto" w:fill="auto"/>
            <w:noWrap/>
            <w:vAlign w:val="bottom"/>
            <w:hideMark/>
          </w:tcPr>
          <w:p w:rsidRPr="00BB29BF" w:rsidR="00BB29BF" w:rsidP="00BB29BF" w:rsidRDefault="00BB29BF">
            <w:pPr>
              <w:pStyle w:val="Kop1"/>
              <w:rPr>
                <w:rFonts w:ascii="Verdana" w:hAnsi="Verdana"/>
                <w:bCs/>
                <w:sz w:val="18"/>
                <w:szCs w:val="18"/>
              </w:rPr>
            </w:pPr>
          </w:p>
        </w:tc>
        <w:tc>
          <w:tcPr>
            <w:tcW w:w="1089" w:type="dxa"/>
            <w:tcBorders>
              <w:top w:val="nil"/>
              <w:left w:val="nil"/>
              <w:bottom w:val="nil"/>
              <w:right w:val="nil"/>
            </w:tcBorders>
            <w:shd w:val="clear" w:color="auto" w:fill="auto"/>
            <w:noWrap/>
            <w:vAlign w:val="bottom"/>
            <w:hideMark/>
          </w:tcPr>
          <w:p w:rsidRPr="00BB29BF" w:rsidR="00BB29BF" w:rsidP="00BB29BF" w:rsidRDefault="00BB29BF">
            <w:pPr>
              <w:pStyle w:val="Kop1"/>
              <w:rPr>
                <w:rFonts w:ascii="Verdana" w:hAnsi="Verdana"/>
                <w:bCs/>
                <w:sz w:val="18"/>
                <w:szCs w:val="18"/>
              </w:rPr>
            </w:pPr>
          </w:p>
        </w:tc>
        <w:tc>
          <w:tcPr>
            <w:tcW w:w="1242" w:type="dxa"/>
            <w:tcBorders>
              <w:top w:val="nil"/>
              <w:left w:val="nil"/>
              <w:bottom w:val="nil"/>
              <w:right w:val="nil"/>
            </w:tcBorders>
            <w:shd w:val="clear" w:color="auto" w:fill="auto"/>
            <w:noWrap/>
            <w:vAlign w:val="bottom"/>
            <w:hideMark/>
          </w:tcPr>
          <w:p w:rsidRPr="00BB29BF" w:rsidR="00BB29BF" w:rsidP="00BB29BF" w:rsidRDefault="00BB29BF">
            <w:pPr>
              <w:pStyle w:val="Kop1"/>
              <w:rPr>
                <w:rFonts w:ascii="Verdana" w:hAnsi="Verdana"/>
                <w:bCs/>
                <w:sz w:val="18"/>
                <w:szCs w:val="18"/>
              </w:rPr>
            </w:pPr>
          </w:p>
        </w:tc>
        <w:tc>
          <w:tcPr>
            <w:tcW w:w="1118" w:type="dxa"/>
            <w:tcBorders>
              <w:top w:val="nil"/>
              <w:left w:val="nil"/>
              <w:bottom w:val="nil"/>
              <w:right w:val="nil"/>
            </w:tcBorders>
            <w:shd w:val="clear" w:color="auto" w:fill="auto"/>
            <w:noWrap/>
            <w:vAlign w:val="bottom"/>
            <w:hideMark/>
          </w:tcPr>
          <w:p w:rsidRPr="00BB29BF" w:rsidR="00BB29BF" w:rsidP="00BB29BF" w:rsidRDefault="00BB29BF">
            <w:pPr>
              <w:pStyle w:val="Kop1"/>
              <w:rPr>
                <w:rFonts w:ascii="Verdana" w:hAnsi="Verdana"/>
                <w:bCs/>
                <w:sz w:val="18"/>
                <w:szCs w:val="18"/>
              </w:rPr>
            </w:pPr>
          </w:p>
        </w:tc>
        <w:tc>
          <w:tcPr>
            <w:tcW w:w="1117" w:type="dxa"/>
            <w:tcBorders>
              <w:top w:val="nil"/>
              <w:left w:val="nil"/>
              <w:bottom w:val="nil"/>
              <w:right w:val="nil"/>
            </w:tcBorders>
            <w:shd w:val="clear" w:color="auto" w:fill="auto"/>
            <w:noWrap/>
            <w:vAlign w:val="bottom"/>
            <w:hideMark/>
          </w:tcPr>
          <w:p w:rsidRPr="00BB29BF" w:rsidR="00BB29BF" w:rsidP="00BB29BF" w:rsidRDefault="00BB29BF">
            <w:pPr>
              <w:pStyle w:val="Kop1"/>
              <w:rPr>
                <w:rFonts w:ascii="Verdana" w:hAnsi="Verdana"/>
                <w:bCs/>
                <w:sz w:val="18"/>
                <w:szCs w:val="18"/>
              </w:rPr>
            </w:pPr>
          </w:p>
        </w:tc>
        <w:tc>
          <w:tcPr>
            <w:tcW w:w="1299" w:type="dxa"/>
            <w:tcBorders>
              <w:top w:val="nil"/>
              <w:left w:val="nil"/>
              <w:bottom w:val="nil"/>
              <w:right w:val="nil"/>
            </w:tcBorders>
            <w:shd w:val="clear" w:color="auto" w:fill="auto"/>
            <w:noWrap/>
            <w:vAlign w:val="bottom"/>
            <w:hideMark/>
          </w:tcPr>
          <w:p w:rsidRPr="00BB29BF" w:rsidR="00BB29BF" w:rsidP="00BB29BF" w:rsidRDefault="00BB29BF">
            <w:pPr>
              <w:pStyle w:val="Kop1"/>
              <w:rPr>
                <w:rFonts w:ascii="Verdana" w:hAnsi="Verdana"/>
                <w:bCs/>
                <w:sz w:val="18"/>
                <w:szCs w:val="18"/>
              </w:rPr>
            </w:pPr>
          </w:p>
        </w:tc>
        <w:tc>
          <w:tcPr>
            <w:tcW w:w="1364" w:type="dxa"/>
            <w:tcBorders>
              <w:top w:val="nil"/>
              <w:left w:val="nil"/>
              <w:bottom w:val="nil"/>
              <w:right w:val="nil"/>
            </w:tcBorders>
            <w:shd w:val="clear" w:color="auto" w:fill="auto"/>
            <w:noWrap/>
            <w:vAlign w:val="bottom"/>
            <w:hideMark/>
          </w:tcPr>
          <w:p w:rsidRPr="00BB29BF" w:rsidR="00BB29BF" w:rsidP="00BB29BF" w:rsidRDefault="00BB29BF">
            <w:pPr>
              <w:pStyle w:val="Kop1"/>
              <w:rPr>
                <w:rFonts w:ascii="Verdana" w:hAnsi="Verdana"/>
                <w:bCs/>
                <w:sz w:val="18"/>
                <w:szCs w:val="18"/>
              </w:rPr>
            </w:pPr>
          </w:p>
        </w:tc>
        <w:tc>
          <w:tcPr>
            <w:tcW w:w="1117" w:type="dxa"/>
            <w:tcBorders>
              <w:top w:val="nil"/>
              <w:left w:val="nil"/>
              <w:bottom w:val="nil"/>
              <w:right w:val="nil"/>
            </w:tcBorders>
            <w:shd w:val="clear" w:color="auto" w:fill="auto"/>
            <w:noWrap/>
            <w:vAlign w:val="bottom"/>
            <w:hideMark/>
          </w:tcPr>
          <w:p w:rsidRPr="00BB29BF" w:rsidR="00BB29BF" w:rsidP="00BB29BF" w:rsidRDefault="00BB29BF">
            <w:pPr>
              <w:pStyle w:val="Kop1"/>
              <w:rPr>
                <w:rFonts w:ascii="Verdana" w:hAnsi="Verdana"/>
                <w:bCs/>
                <w:sz w:val="18"/>
                <w:szCs w:val="18"/>
              </w:rPr>
            </w:pPr>
          </w:p>
        </w:tc>
        <w:tc>
          <w:tcPr>
            <w:tcW w:w="1364" w:type="dxa"/>
            <w:tcBorders>
              <w:top w:val="nil"/>
              <w:left w:val="nil"/>
              <w:bottom w:val="nil"/>
              <w:right w:val="nil"/>
            </w:tcBorders>
            <w:shd w:val="clear" w:color="auto" w:fill="auto"/>
            <w:noWrap/>
            <w:vAlign w:val="bottom"/>
            <w:hideMark/>
          </w:tcPr>
          <w:p w:rsidRPr="00BB29BF" w:rsidR="00BB29BF" w:rsidP="00BB29BF" w:rsidRDefault="00BB29BF">
            <w:pPr>
              <w:pStyle w:val="Kop1"/>
              <w:rPr>
                <w:rFonts w:ascii="Verdana" w:hAnsi="Verdana"/>
                <w:bCs/>
                <w:sz w:val="18"/>
                <w:szCs w:val="18"/>
              </w:rPr>
            </w:pPr>
          </w:p>
        </w:tc>
      </w:tr>
      <w:tr w:rsidRPr="00BB29BF" w:rsidR="00BB29BF" w:rsidTr="00BB29BF">
        <w:trPr>
          <w:trHeight w:val="225"/>
        </w:trPr>
        <w:tc>
          <w:tcPr>
            <w:tcW w:w="5629" w:type="dxa"/>
            <w:gridSpan w:val="5"/>
            <w:tcBorders>
              <w:top w:val="nil"/>
              <w:left w:val="nil"/>
              <w:bottom w:val="nil"/>
              <w:right w:val="nil"/>
            </w:tcBorders>
            <w:shd w:val="clear" w:color="auto" w:fill="auto"/>
            <w:noWrap/>
            <w:vAlign w:val="bottom"/>
            <w:hideMark/>
          </w:tcPr>
          <w:p w:rsidRPr="00566AA0" w:rsidR="00BB29BF" w:rsidP="00BB29BF" w:rsidRDefault="00BB29BF">
            <w:pPr>
              <w:pStyle w:val="Kop1"/>
              <w:rPr>
                <w:rFonts w:ascii="Verdana" w:hAnsi="Verdana"/>
                <w:bCs/>
                <w:sz w:val="18"/>
                <w:szCs w:val="18"/>
              </w:rPr>
            </w:pPr>
            <w:r w:rsidRPr="00566AA0">
              <w:rPr>
                <w:rFonts w:ascii="Verdana" w:hAnsi="Verdana"/>
                <w:bCs/>
                <w:sz w:val="18"/>
                <w:szCs w:val="18"/>
              </w:rPr>
              <w:t>Werknemer geboren 1988 (AOW-leeftijd 71½ jaar)</w:t>
            </w:r>
          </w:p>
        </w:tc>
        <w:tc>
          <w:tcPr>
            <w:tcW w:w="1299" w:type="dxa"/>
            <w:tcBorders>
              <w:top w:val="nil"/>
              <w:left w:val="nil"/>
              <w:bottom w:val="nil"/>
              <w:right w:val="nil"/>
            </w:tcBorders>
            <w:shd w:val="clear" w:color="auto" w:fill="auto"/>
            <w:noWrap/>
            <w:vAlign w:val="bottom"/>
            <w:hideMark/>
          </w:tcPr>
          <w:p w:rsidRPr="00BB29BF" w:rsidR="00BB29BF" w:rsidP="00BB29BF" w:rsidRDefault="00BB29BF">
            <w:pPr>
              <w:pStyle w:val="Kop1"/>
              <w:rPr>
                <w:rFonts w:ascii="Verdana" w:hAnsi="Verdana"/>
                <w:bCs/>
                <w:sz w:val="16"/>
                <w:szCs w:val="16"/>
              </w:rPr>
            </w:pPr>
          </w:p>
        </w:tc>
        <w:tc>
          <w:tcPr>
            <w:tcW w:w="1364" w:type="dxa"/>
            <w:tcBorders>
              <w:top w:val="nil"/>
              <w:left w:val="nil"/>
              <w:bottom w:val="nil"/>
              <w:right w:val="nil"/>
            </w:tcBorders>
            <w:shd w:val="clear" w:color="auto" w:fill="auto"/>
            <w:noWrap/>
            <w:vAlign w:val="bottom"/>
            <w:hideMark/>
          </w:tcPr>
          <w:p w:rsidRPr="00BB29BF" w:rsidR="00BB29BF" w:rsidP="00BB29BF" w:rsidRDefault="00BB29BF">
            <w:pPr>
              <w:pStyle w:val="Kop1"/>
              <w:rPr>
                <w:rFonts w:ascii="Verdana" w:hAnsi="Verdana"/>
                <w:bCs/>
                <w:sz w:val="16"/>
                <w:szCs w:val="16"/>
              </w:rPr>
            </w:pPr>
          </w:p>
        </w:tc>
        <w:tc>
          <w:tcPr>
            <w:tcW w:w="1117" w:type="dxa"/>
            <w:tcBorders>
              <w:top w:val="nil"/>
              <w:left w:val="nil"/>
              <w:bottom w:val="nil"/>
              <w:right w:val="nil"/>
            </w:tcBorders>
            <w:shd w:val="clear" w:color="auto" w:fill="auto"/>
            <w:noWrap/>
            <w:vAlign w:val="bottom"/>
            <w:hideMark/>
          </w:tcPr>
          <w:p w:rsidRPr="00BB29BF" w:rsidR="00BB29BF" w:rsidP="00BB29BF" w:rsidRDefault="00BB29BF">
            <w:pPr>
              <w:pStyle w:val="Kop1"/>
              <w:rPr>
                <w:rFonts w:ascii="Verdana" w:hAnsi="Verdana"/>
                <w:bCs/>
                <w:sz w:val="16"/>
                <w:szCs w:val="16"/>
              </w:rPr>
            </w:pPr>
          </w:p>
        </w:tc>
        <w:tc>
          <w:tcPr>
            <w:tcW w:w="1364" w:type="dxa"/>
            <w:tcBorders>
              <w:top w:val="nil"/>
              <w:left w:val="nil"/>
              <w:bottom w:val="nil"/>
              <w:right w:val="nil"/>
            </w:tcBorders>
            <w:shd w:val="clear" w:color="auto" w:fill="auto"/>
            <w:noWrap/>
            <w:vAlign w:val="bottom"/>
            <w:hideMark/>
          </w:tcPr>
          <w:p w:rsidRPr="00BB29BF" w:rsidR="00BB29BF" w:rsidP="00BB29BF" w:rsidRDefault="00BB29BF">
            <w:pPr>
              <w:pStyle w:val="Kop1"/>
              <w:rPr>
                <w:rFonts w:ascii="Verdana" w:hAnsi="Verdana"/>
                <w:bCs/>
                <w:sz w:val="16"/>
                <w:szCs w:val="16"/>
              </w:rPr>
            </w:pPr>
          </w:p>
        </w:tc>
      </w:tr>
      <w:tr w:rsidRPr="00BB29BF" w:rsidR="00BB29BF" w:rsidTr="00BB29BF">
        <w:trPr>
          <w:trHeight w:val="1050"/>
        </w:trPr>
        <w:tc>
          <w:tcPr>
            <w:tcW w:w="1063" w:type="dxa"/>
            <w:tcBorders>
              <w:top w:val="single" w:color="auto" w:sz="4" w:space="0"/>
              <w:left w:val="single" w:color="auto" w:sz="4" w:space="0"/>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Cs/>
                <w:sz w:val="16"/>
                <w:szCs w:val="16"/>
              </w:rPr>
            </w:pPr>
            <w:r w:rsidRPr="00BB29BF">
              <w:rPr>
                <w:rFonts w:ascii="Verdana" w:hAnsi="Verdana"/>
                <w:bCs/>
                <w:sz w:val="16"/>
                <w:szCs w:val="16"/>
              </w:rPr>
              <w:t> </w:t>
            </w:r>
          </w:p>
        </w:tc>
        <w:tc>
          <w:tcPr>
            <w:tcW w:w="1089" w:type="dxa"/>
            <w:tcBorders>
              <w:top w:val="single" w:color="auto" w:sz="4" w:space="0"/>
              <w:left w:val="nil"/>
              <w:bottom w:val="single" w:color="auto" w:sz="4" w:space="0"/>
              <w:right w:val="single" w:color="auto" w:sz="4" w:space="0"/>
            </w:tcBorders>
            <w:shd w:val="clear" w:color="auto" w:fill="auto"/>
            <w:hideMark/>
          </w:tcPr>
          <w:p w:rsidRPr="00566AA0" w:rsidR="00BB29BF" w:rsidP="00BB29BF" w:rsidRDefault="00BB29BF">
            <w:pPr>
              <w:pStyle w:val="Kop1"/>
              <w:rPr>
                <w:rFonts w:ascii="Verdana" w:hAnsi="Verdana"/>
                <w:bCs/>
                <w:sz w:val="16"/>
                <w:szCs w:val="16"/>
              </w:rPr>
            </w:pPr>
            <w:r w:rsidRPr="00566AA0">
              <w:rPr>
                <w:rFonts w:ascii="Verdana" w:hAnsi="Verdana"/>
                <w:bCs/>
                <w:sz w:val="16"/>
                <w:szCs w:val="16"/>
              </w:rPr>
              <w:t>OP</w:t>
            </w:r>
            <w:r w:rsidRPr="00566AA0">
              <w:rPr>
                <w:rFonts w:ascii="Verdana" w:hAnsi="Verdana"/>
                <w:bCs/>
                <w:sz w:val="16"/>
                <w:szCs w:val="16"/>
              </w:rPr>
              <w:br/>
              <w:t>vanaf</w:t>
            </w:r>
            <w:r w:rsidRPr="00566AA0">
              <w:rPr>
                <w:rFonts w:ascii="Verdana" w:hAnsi="Verdana"/>
                <w:bCs/>
                <w:sz w:val="16"/>
                <w:szCs w:val="16"/>
              </w:rPr>
              <w:br/>
              <w:t>71½ jaar</w:t>
            </w:r>
          </w:p>
        </w:tc>
        <w:tc>
          <w:tcPr>
            <w:tcW w:w="1242" w:type="dxa"/>
            <w:tcBorders>
              <w:top w:val="single" w:color="auto" w:sz="4" w:space="0"/>
              <w:left w:val="nil"/>
              <w:bottom w:val="single" w:color="auto" w:sz="4" w:space="0"/>
              <w:right w:val="single" w:color="auto" w:sz="4" w:space="0"/>
            </w:tcBorders>
            <w:shd w:val="clear" w:color="auto" w:fill="auto"/>
            <w:hideMark/>
          </w:tcPr>
          <w:p w:rsidRPr="00566AA0" w:rsidR="00BB29BF" w:rsidP="00BB29BF" w:rsidRDefault="00BB29BF">
            <w:pPr>
              <w:pStyle w:val="Kop1"/>
              <w:rPr>
                <w:rFonts w:ascii="Verdana" w:hAnsi="Verdana"/>
                <w:bCs/>
                <w:sz w:val="16"/>
                <w:szCs w:val="16"/>
              </w:rPr>
            </w:pPr>
            <w:r w:rsidRPr="00566AA0">
              <w:rPr>
                <w:rFonts w:ascii="Verdana" w:hAnsi="Verdana"/>
                <w:bCs/>
                <w:sz w:val="16"/>
                <w:szCs w:val="16"/>
              </w:rPr>
              <w:t>AOW</w:t>
            </w:r>
            <w:r w:rsidRPr="00566AA0">
              <w:rPr>
                <w:rFonts w:ascii="Verdana" w:hAnsi="Verdana"/>
                <w:bCs/>
                <w:sz w:val="16"/>
                <w:szCs w:val="16"/>
              </w:rPr>
              <w:br/>
              <w:t>(prognose)</w:t>
            </w:r>
          </w:p>
        </w:tc>
        <w:tc>
          <w:tcPr>
            <w:tcW w:w="1118" w:type="dxa"/>
            <w:tcBorders>
              <w:top w:val="single" w:color="auto" w:sz="4" w:space="0"/>
              <w:left w:val="nil"/>
              <w:bottom w:val="single" w:color="auto" w:sz="4" w:space="0"/>
              <w:right w:val="single" w:color="auto" w:sz="4" w:space="0"/>
            </w:tcBorders>
            <w:shd w:val="clear" w:color="auto" w:fill="auto"/>
            <w:hideMark/>
          </w:tcPr>
          <w:p w:rsidRPr="00566AA0" w:rsidR="00BB29BF" w:rsidP="00BB29BF" w:rsidRDefault="00BB29BF">
            <w:pPr>
              <w:pStyle w:val="Kop1"/>
              <w:rPr>
                <w:rFonts w:ascii="Verdana" w:hAnsi="Verdana"/>
                <w:bCs/>
                <w:sz w:val="16"/>
                <w:szCs w:val="16"/>
              </w:rPr>
            </w:pPr>
            <w:r w:rsidRPr="00566AA0">
              <w:rPr>
                <w:rFonts w:ascii="Verdana" w:hAnsi="Verdana"/>
                <w:bCs/>
                <w:sz w:val="16"/>
                <w:szCs w:val="16"/>
              </w:rPr>
              <w:t>totaal</w:t>
            </w:r>
            <w:r w:rsidRPr="00566AA0">
              <w:rPr>
                <w:rFonts w:ascii="Verdana" w:hAnsi="Verdana"/>
                <w:bCs/>
                <w:sz w:val="16"/>
                <w:szCs w:val="16"/>
              </w:rPr>
              <w:br/>
              <w:t>OP+AOW</w:t>
            </w:r>
          </w:p>
        </w:tc>
        <w:tc>
          <w:tcPr>
            <w:tcW w:w="1117" w:type="dxa"/>
            <w:tcBorders>
              <w:top w:val="single" w:color="auto" w:sz="4" w:space="0"/>
              <w:left w:val="nil"/>
              <w:bottom w:val="single" w:color="auto" w:sz="4" w:space="0"/>
              <w:right w:val="single" w:color="auto" w:sz="4" w:space="0"/>
            </w:tcBorders>
            <w:shd w:val="clear" w:color="auto" w:fill="auto"/>
            <w:hideMark/>
          </w:tcPr>
          <w:p w:rsidRPr="00566AA0" w:rsidR="00BB29BF" w:rsidP="00BB29BF" w:rsidRDefault="00BB29BF">
            <w:pPr>
              <w:pStyle w:val="Kop1"/>
              <w:rPr>
                <w:rFonts w:ascii="Verdana" w:hAnsi="Verdana"/>
                <w:bCs/>
                <w:sz w:val="16"/>
                <w:szCs w:val="16"/>
              </w:rPr>
            </w:pPr>
            <w:r w:rsidRPr="00566AA0">
              <w:rPr>
                <w:rFonts w:ascii="Verdana" w:hAnsi="Verdana"/>
                <w:bCs/>
                <w:sz w:val="16"/>
                <w:szCs w:val="16"/>
              </w:rPr>
              <w:t>laatste</w:t>
            </w:r>
            <w:r w:rsidRPr="00566AA0">
              <w:rPr>
                <w:rFonts w:ascii="Verdana" w:hAnsi="Verdana"/>
                <w:bCs/>
                <w:sz w:val="16"/>
                <w:szCs w:val="16"/>
              </w:rPr>
              <w:br/>
              <w:t>maximum</w:t>
            </w:r>
            <w:r w:rsidRPr="00566AA0">
              <w:rPr>
                <w:rFonts w:ascii="Verdana" w:hAnsi="Verdana"/>
                <w:bCs/>
                <w:sz w:val="16"/>
                <w:szCs w:val="16"/>
              </w:rPr>
              <w:br/>
              <w:t>pensioen-</w:t>
            </w:r>
            <w:r w:rsidRPr="00566AA0">
              <w:rPr>
                <w:rFonts w:ascii="Verdana" w:hAnsi="Verdana"/>
                <w:bCs/>
                <w:sz w:val="16"/>
                <w:szCs w:val="16"/>
              </w:rPr>
              <w:br/>
              <w:t>gevend</w:t>
            </w:r>
            <w:r w:rsidRPr="00566AA0">
              <w:rPr>
                <w:rFonts w:ascii="Verdana" w:hAnsi="Verdana"/>
                <w:bCs/>
                <w:sz w:val="16"/>
                <w:szCs w:val="16"/>
              </w:rPr>
              <w:br/>
              <w:t>loon</w:t>
            </w:r>
          </w:p>
        </w:tc>
        <w:tc>
          <w:tcPr>
            <w:tcW w:w="1299" w:type="dxa"/>
            <w:tcBorders>
              <w:top w:val="single" w:color="auto" w:sz="4" w:space="0"/>
              <w:left w:val="nil"/>
              <w:bottom w:val="single" w:color="auto" w:sz="4" w:space="0"/>
              <w:right w:val="single" w:color="auto" w:sz="4" w:space="0"/>
            </w:tcBorders>
            <w:shd w:val="clear" w:color="auto" w:fill="auto"/>
            <w:hideMark/>
          </w:tcPr>
          <w:p w:rsidRPr="00566AA0" w:rsidR="00BB29BF" w:rsidP="00BB29BF" w:rsidRDefault="00BB29BF">
            <w:pPr>
              <w:pStyle w:val="Kop1"/>
              <w:rPr>
                <w:rFonts w:ascii="Verdana" w:hAnsi="Verdana"/>
                <w:bCs/>
                <w:sz w:val="16"/>
                <w:szCs w:val="16"/>
              </w:rPr>
            </w:pPr>
            <w:r w:rsidRPr="00566AA0">
              <w:rPr>
                <w:rFonts w:ascii="Verdana" w:hAnsi="Verdana"/>
                <w:bCs/>
                <w:sz w:val="16"/>
                <w:szCs w:val="16"/>
              </w:rPr>
              <w:t>gemiddeld</w:t>
            </w:r>
            <w:r w:rsidRPr="00566AA0">
              <w:rPr>
                <w:rFonts w:ascii="Verdana" w:hAnsi="Verdana"/>
                <w:bCs/>
                <w:sz w:val="16"/>
                <w:szCs w:val="16"/>
              </w:rPr>
              <w:br/>
              <w:t>loon</w:t>
            </w:r>
            <w:r w:rsidRPr="00566AA0">
              <w:rPr>
                <w:rFonts w:ascii="Verdana" w:hAnsi="Verdana"/>
                <w:bCs/>
                <w:sz w:val="16"/>
                <w:szCs w:val="16"/>
              </w:rPr>
              <w:br/>
              <w:t>geïndexeerd</w:t>
            </w:r>
          </w:p>
        </w:tc>
        <w:tc>
          <w:tcPr>
            <w:tcW w:w="1364" w:type="dxa"/>
            <w:tcBorders>
              <w:top w:val="single" w:color="auto" w:sz="4" w:space="0"/>
              <w:left w:val="nil"/>
              <w:bottom w:val="single" w:color="auto" w:sz="4" w:space="0"/>
              <w:right w:val="single" w:color="auto" w:sz="4" w:space="0"/>
            </w:tcBorders>
            <w:shd w:val="clear" w:color="auto" w:fill="auto"/>
            <w:hideMark/>
          </w:tcPr>
          <w:p w:rsidRPr="00566AA0" w:rsidR="00BB29BF" w:rsidP="00BB29BF" w:rsidRDefault="00BB29BF">
            <w:pPr>
              <w:pStyle w:val="Kop1"/>
              <w:rPr>
                <w:rFonts w:ascii="Verdana" w:hAnsi="Verdana"/>
                <w:bCs/>
                <w:sz w:val="16"/>
                <w:szCs w:val="16"/>
              </w:rPr>
            </w:pPr>
            <w:r w:rsidRPr="00566AA0">
              <w:rPr>
                <w:rFonts w:ascii="Verdana" w:hAnsi="Verdana"/>
                <w:bCs/>
                <w:sz w:val="16"/>
                <w:szCs w:val="16"/>
              </w:rPr>
              <w:t>vervangings-</w:t>
            </w:r>
            <w:r w:rsidRPr="00566AA0">
              <w:rPr>
                <w:rFonts w:ascii="Verdana" w:hAnsi="Verdana"/>
                <w:bCs/>
                <w:sz w:val="16"/>
                <w:szCs w:val="16"/>
              </w:rPr>
              <w:br/>
              <w:t>ratio</w:t>
            </w:r>
            <w:r w:rsidRPr="00566AA0">
              <w:rPr>
                <w:rFonts w:ascii="Verdana" w:hAnsi="Verdana"/>
                <w:bCs/>
                <w:sz w:val="16"/>
                <w:szCs w:val="16"/>
              </w:rPr>
              <w:br/>
              <w:t>gemiddeld</w:t>
            </w:r>
            <w:r w:rsidRPr="00566AA0">
              <w:rPr>
                <w:rFonts w:ascii="Verdana" w:hAnsi="Verdana"/>
                <w:bCs/>
                <w:sz w:val="16"/>
                <w:szCs w:val="16"/>
              </w:rPr>
              <w:br/>
              <w:t>loon</w:t>
            </w:r>
          </w:p>
        </w:tc>
        <w:tc>
          <w:tcPr>
            <w:tcW w:w="1117" w:type="dxa"/>
            <w:tcBorders>
              <w:top w:val="single" w:color="auto" w:sz="4" w:space="0"/>
              <w:left w:val="nil"/>
              <w:bottom w:val="single" w:color="auto" w:sz="4" w:space="0"/>
              <w:right w:val="single" w:color="auto" w:sz="4" w:space="0"/>
            </w:tcBorders>
            <w:shd w:val="clear" w:color="auto" w:fill="auto"/>
            <w:hideMark/>
          </w:tcPr>
          <w:p w:rsidRPr="00566AA0" w:rsidR="00BB29BF" w:rsidP="00BB29BF" w:rsidRDefault="00BB29BF">
            <w:pPr>
              <w:pStyle w:val="Kop1"/>
              <w:rPr>
                <w:rFonts w:ascii="Verdana" w:hAnsi="Verdana"/>
                <w:bCs/>
                <w:sz w:val="16"/>
                <w:szCs w:val="16"/>
              </w:rPr>
            </w:pPr>
            <w:r w:rsidRPr="00566AA0">
              <w:rPr>
                <w:rFonts w:ascii="Verdana" w:hAnsi="Verdana"/>
                <w:bCs/>
                <w:sz w:val="16"/>
                <w:szCs w:val="16"/>
              </w:rPr>
              <w:t>laatste loon</w:t>
            </w:r>
            <w:r w:rsidRPr="00566AA0">
              <w:rPr>
                <w:rFonts w:ascii="Verdana" w:hAnsi="Verdana"/>
                <w:bCs/>
                <w:sz w:val="16"/>
                <w:szCs w:val="16"/>
              </w:rPr>
              <w:br/>
              <w:t>(volledig jaar)</w:t>
            </w:r>
          </w:p>
        </w:tc>
        <w:tc>
          <w:tcPr>
            <w:tcW w:w="1364" w:type="dxa"/>
            <w:tcBorders>
              <w:top w:val="single" w:color="auto" w:sz="4" w:space="0"/>
              <w:left w:val="nil"/>
              <w:bottom w:val="single" w:color="auto" w:sz="4" w:space="0"/>
              <w:right w:val="single" w:color="auto" w:sz="4" w:space="0"/>
            </w:tcBorders>
            <w:shd w:val="clear" w:color="auto" w:fill="auto"/>
            <w:hideMark/>
          </w:tcPr>
          <w:p w:rsidRPr="00566AA0" w:rsidR="00BB29BF" w:rsidP="00BB29BF" w:rsidRDefault="00BB29BF">
            <w:pPr>
              <w:pStyle w:val="Kop1"/>
              <w:rPr>
                <w:rFonts w:ascii="Verdana" w:hAnsi="Verdana"/>
                <w:bCs/>
                <w:sz w:val="16"/>
                <w:szCs w:val="16"/>
              </w:rPr>
            </w:pPr>
            <w:r w:rsidRPr="00566AA0">
              <w:rPr>
                <w:rFonts w:ascii="Verdana" w:hAnsi="Verdana"/>
                <w:bCs/>
                <w:sz w:val="16"/>
                <w:szCs w:val="16"/>
              </w:rPr>
              <w:t>vervangings-</w:t>
            </w:r>
            <w:r w:rsidRPr="00566AA0">
              <w:rPr>
                <w:rFonts w:ascii="Verdana" w:hAnsi="Verdana"/>
                <w:bCs/>
                <w:sz w:val="16"/>
                <w:szCs w:val="16"/>
              </w:rPr>
              <w:br/>
              <w:t>ratio</w:t>
            </w:r>
            <w:r w:rsidRPr="00566AA0">
              <w:rPr>
                <w:rFonts w:ascii="Verdana" w:hAnsi="Verdana"/>
                <w:bCs/>
                <w:sz w:val="16"/>
                <w:szCs w:val="16"/>
              </w:rPr>
              <w:br/>
              <w:t>laatste</w:t>
            </w:r>
            <w:r w:rsidRPr="00566AA0">
              <w:rPr>
                <w:rFonts w:ascii="Verdana" w:hAnsi="Verdana"/>
                <w:bCs/>
                <w:sz w:val="16"/>
                <w:szCs w:val="16"/>
              </w:rPr>
              <w:br/>
              <w:t>loon</w:t>
            </w:r>
          </w:p>
        </w:tc>
      </w:tr>
      <w:tr w:rsidRPr="00BB29BF" w:rsidR="00BB29BF" w:rsidTr="00BB29BF">
        <w:trPr>
          <w:trHeight w:val="225"/>
        </w:trPr>
        <w:tc>
          <w:tcPr>
            <w:tcW w:w="1063" w:type="dxa"/>
            <w:tcBorders>
              <w:top w:val="nil"/>
              <w:left w:val="single" w:color="auto" w:sz="4" w:space="0"/>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1 x modaal</w:t>
            </w:r>
          </w:p>
        </w:tc>
        <w:tc>
          <w:tcPr>
            <w:tcW w:w="1089" w:type="dxa"/>
            <w:tcBorders>
              <w:top w:val="nil"/>
              <w:left w:val="nil"/>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 xml:space="preserve"> € 31.896 </w:t>
            </w:r>
          </w:p>
        </w:tc>
        <w:tc>
          <w:tcPr>
            <w:tcW w:w="1242" w:type="dxa"/>
            <w:tcBorders>
              <w:top w:val="nil"/>
              <w:left w:val="nil"/>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 xml:space="preserve"> € 23.023 </w:t>
            </w:r>
          </w:p>
        </w:tc>
        <w:tc>
          <w:tcPr>
            <w:tcW w:w="1118" w:type="dxa"/>
            <w:tcBorders>
              <w:top w:val="nil"/>
              <w:left w:val="nil"/>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 xml:space="preserve"> € 54.920 </w:t>
            </w:r>
          </w:p>
        </w:tc>
        <w:tc>
          <w:tcPr>
            <w:tcW w:w="1117" w:type="dxa"/>
            <w:tcBorders>
              <w:top w:val="nil"/>
              <w:left w:val="nil"/>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 xml:space="preserve"> € 239.005 </w:t>
            </w:r>
          </w:p>
        </w:tc>
        <w:tc>
          <w:tcPr>
            <w:tcW w:w="1299" w:type="dxa"/>
            <w:tcBorders>
              <w:top w:val="nil"/>
              <w:left w:val="nil"/>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 xml:space="preserve"> € 72.088 </w:t>
            </w:r>
          </w:p>
        </w:tc>
        <w:tc>
          <w:tcPr>
            <w:tcW w:w="1364" w:type="dxa"/>
            <w:tcBorders>
              <w:top w:val="nil"/>
              <w:left w:val="nil"/>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76%</w:t>
            </w:r>
          </w:p>
        </w:tc>
        <w:tc>
          <w:tcPr>
            <w:tcW w:w="1117" w:type="dxa"/>
            <w:tcBorders>
              <w:top w:val="nil"/>
              <w:left w:val="nil"/>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 xml:space="preserve"> € 78.872 </w:t>
            </w:r>
          </w:p>
        </w:tc>
        <w:tc>
          <w:tcPr>
            <w:tcW w:w="1364" w:type="dxa"/>
            <w:tcBorders>
              <w:top w:val="nil"/>
              <w:left w:val="nil"/>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70%</w:t>
            </w:r>
          </w:p>
        </w:tc>
      </w:tr>
      <w:tr w:rsidRPr="00BB29BF" w:rsidR="00BB29BF" w:rsidTr="00BB29BF">
        <w:trPr>
          <w:trHeight w:val="225"/>
        </w:trPr>
        <w:tc>
          <w:tcPr>
            <w:tcW w:w="1063" w:type="dxa"/>
            <w:tcBorders>
              <w:top w:val="nil"/>
              <w:left w:val="single" w:color="auto" w:sz="4" w:space="0"/>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2 x modaal</w:t>
            </w:r>
          </w:p>
        </w:tc>
        <w:tc>
          <w:tcPr>
            <w:tcW w:w="1089" w:type="dxa"/>
            <w:tcBorders>
              <w:top w:val="nil"/>
              <w:left w:val="nil"/>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 xml:space="preserve"> € 90.530 </w:t>
            </w:r>
          </w:p>
        </w:tc>
        <w:tc>
          <w:tcPr>
            <w:tcW w:w="1242" w:type="dxa"/>
            <w:tcBorders>
              <w:top w:val="nil"/>
              <w:left w:val="nil"/>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 xml:space="preserve"> € 23.023 </w:t>
            </w:r>
          </w:p>
        </w:tc>
        <w:tc>
          <w:tcPr>
            <w:tcW w:w="1118" w:type="dxa"/>
            <w:tcBorders>
              <w:top w:val="nil"/>
              <w:left w:val="nil"/>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 xml:space="preserve"> € 113.553 </w:t>
            </w:r>
          </w:p>
        </w:tc>
        <w:tc>
          <w:tcPr>
            <w:tcW w:w="1117" w:type="dxa"/>
            <w:tcBorders>
              <w:top w:val="nil"/>
              <w:left w:val="nil"/>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 xml:space="preserve"> € 239.005 </w:t>
            </w:r>
          </w:p>
        </w:tc>
        <w:tc>
          <w:tcPr>
            <w:tcW w:w="1299" w:type="dxa"/>
            <w:tcBorders>
              <w:top w:val="nil"/>
              <w:left w:val="nil"/>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 xml:space="preserve"> € 144.176 </w:t>
            </w:r>
          </w:p>
        </w:tc>
        <w:tc>
          <w:tcPr>
            <w:tcW w:w="1364" w:type="dxa"/>
            <w:tcBorders>
              <w:top w:val="nil"/>
              <w:left w:val="nil"/>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79%</w:t>
            </w:r>
          </w:p>
        </w:tc>
        <w:tc>
          <w:tcPr>
            <w:tcW w:w="1117" w:type="dxa"/>
            <w:tcBorders>
              <w:top w:val="nil"/>
              <w:left w:val="nil"/>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 xml:space="preserve"> € 157.744 </w:t>
            </w:r>
          </w:p>
        </w:tc>
        <w:tc>
          <w:tcPr>
            <w:tcW w:w="1364" w:type="dxa"/>
            <w:tcBorders>
              <w:top w:val="nil"/>
              <w:left w:val="nil"/>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72%</w:t>
            </w:r>
          </w:p>
        </w:tc>
      </w:tr>
      <w:tr w:rsidRPr="00BB29BF" w:rsidR="00BB29BF" w:rsidTr="00BB29BF">
        <w:trPr>
          <w:trHeight w:val="225"/>
        </w:trPr>
        <w:tc>
          <w:tcPr>
            <w:tcW w:w="1063" w:type="dxa"/>
            <w:tcBorders>
              <w:top w:val="nil"/>
              <w:left w:val="single" w:color="auto" w:sz="4" w:space="0"/>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3 x modaal</w:t>
            </w:r>
          </w:p>
        </w:tc>
        <w:tc>
          <w:tcPr>
            <w:tcW w:w="1089" w:type="dxa"/>
            <w:tcBorders>
              <w:top w:val="nil"/>
              <w:left w:val="nil"/>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 xml:space="preserve"> € 149.164 </w:t>
            </w:r>
          </w:p>
        </w:tc>
        <w:tc>
          <w:tcPr>
            <w:tcW w:w="1242" w:type="dxa"/>
            <w:tcBorders>
              <w:top w:val="nil"/>
              <w:left w:val="nil"/>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 xml:space="preserve"> € 23.023 </w:t>
            </w:r>
          </w:p>
        </w:tc>
        <w:tc>
          <w:tcPr>
            <w:tcW w:w="1118" w:type="dxa"/>
            <w:tcBorders>
              <w:top w:val="nil"/>
              <w:left w:val="nil"/>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 xml:space="preserve"> € 172.187 </w:t>
            </w:r>
          </w:p>
        </w:tc>
        <w:tc>
          <w:tcPr>
            <w:tcW w:w="1117" w:type="dxa"/>
            <w:tcBorders>
              <w:top w:val="nil"/>
              <w:left w:val="nil"/>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 xml:space="preserve"> € 239.005 </w:t>
            </w:r>
          </w:p>
        </w:tc>
        <w:tc>
          <w:tcPr>
            <w:tcW w:w="1299" w:type="dxa"/>
            <w:tcBorders>
              <w:top w:val="nil"/>
              <w:left w:val="nil"/>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 xml:space="preserve"> € 216.265 </w:t>
            </w:r>
          </w:p>
        </w:tc>
        <w:tc>
          <w:tcPr>
            <w:tcW w:w="1364" w:type="dxa"/>
            <w:tcBorders>
              <w:top w:val="nil"/>
              <w:left w:val="nil"/>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80%</w:t>
            </w:r>
          </w:p>
        </w:tc>
        <w:tc>
          <w:tcPr>
            <w:tcW w:w="1117" w:type="dxa"/>
            <w:tcBorders>
              <w:top w:val="nil"/>
              <w:left w:val="nil"/>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 xml:space="preserve"> € 236.615 </w:t>
            </w:r>
          </w:p>
        </w:tc>
        <w:tc>
          <w:tcPr>
            <w:tcW w:w="1364" w:type="dxa"/>
            <w:tcBorders>
              <w:top w:val="nil"/>
              <w:left w:val="nil"/>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73%</w:t>
            </w:r>
          </w:p>
        </w:tc>
      </w:tr>
      <w:tr w:rsidRPr="00BB29BF" w:rsidR="00BB29BF" w:rsidTr="00BB29BF">
        <w:trPr>
          <w:trHeight w:val="225"/>
        </w:trPr>
        <w:tc>
          <w:tcPr>
            <w:tcW w:w="1063" w:type="dxa"/>
            <w:tcBorders>
              <w:top w:val="nil"/>
              <w:left w:val="single" w:color="auto" w:sz="4" w:space="0"/>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4 x modaal</w:t>
            </w:r>
          </w:p>
        </w:tc>
        <w:tc>
          <w:tcPr>
            <w:tcW w:w="1089" w:type="dxa"/>
            <w:tcBorders>
              <w:top w:val="nil"/>
              <w:left w:val="nil"/>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 xml:space="preserve"> € 166.573 </w:t>
            </w:r>
          </w:p>
        </w:tc>
        <w:tc>
          <w:tcPr>
            <w:tcW w:w="1242" w:type="dxa"/>
            <w:tcBorders>
              <w:top w:val="nil"/>
              <w:left w:val="nil"/>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 xml:space="preserve"> € 23.023 </w:t>
            </w:r>
          </w:p>
        </w:tc>
        <w:tc>
          <w:tcPr>
            <w:tcW w:w="1118" w:type="dxa"/>
            <w:tcBorders>
              <w:top w:val="nil"/>
              <w:left w:val="nil"/>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 xml:space="preserve"> € 189.596 </w:t>
            </w:r>
          </w:p>
        </w:tc>
        <w:tc>
          <w:tcPr>
            <w:tcW w:w="1117" w:type="dxa"/>
            <w:tcBorders>
              <w:top w:val="nil"/>
              <w:left w:val="nil"/>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 xml:space="preserve"> € 239.005 </w:t>
            </w:r>
          </w:p>
        </w:tc>
        <w:tc>
          <w:tcPr>
            <w:tcW w:w="1299" w:type="dxa"/>
            <w:tcBorders>
              <w:top w:val="nil"/>
              <w:left w:val="nil"/>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 xml:space="preserve"> € 288.353 </w:t>
            </w:r>
          </w:p>
        </w:tc>
        <w:tc>
          <w:tcPr>
            <w:tcW w:w="1364" w:type="dxa"/>
            <w:tcBorders>
              <w:top w:val="nil"/>
              <w:left w:val="nil"/>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66%</w:t>
            </w:r>
          </w:p>
        </w:tc>
        <w:tc>
          <w:tcPr>
            <w:tcW w:w="1117" w:type="dxa"/>
            <w:tcBorders>
              <w:top w:val="nil"/>
              <w:left w:val="nil"/>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 xml:space="preserve"> € 315.487 </w:t>
            </w:r>
          </w:p>
        </w:tc>
        <w:tc>
          <w:tcPr>
            <w:tcW w:w="1364" w:type="dxa"/>
            <w:tcBorders>
              <w:top w:val="nil"/>
              <w:left w:val="nil"/>
              <w:bottom w:val="single" w:color="auto" w:sz="4" w:space="0"/>
              <w:right w:val="single" w:color="auto" w:sz="4" w:space="0"/>
            </w:tcBorders>
            <w:shd w:val="clear" w:color="auto" w:fill="auto"/>
            <w:noWrap/>
            <w:hideMark/>
          </w:tcPr>
          <w:p w:rsidRPr="00BB29BF" w:rsidR="00BB29BF" w:rsidP="00BB29BF" w:rsidRDefault="00BB29BF">
            <w:pPr>
              <w:pStyle w:val="Kop1"/>
              <w:rPr>
                <w:rFonts w:ascii="Verdana" w:hAnsi="Verdana"/>
                <w:b w:val="0"/>
                <w:sz w:val="16"/>
                <w:szCs w:val="16"/>
              </w:rPr>
            </w:pPr>
            <w:r w:rsidRPr="00BB29BF">
              <w:rPr>
                <w:rFonts w:ascii="Verdana" w:hAnsi="Verdana"/>
                <w:b w:val="0"/>
                <w:sz w:val="16"/>
                <w:szCs w:val="16"/>
              </w:rPr>
              <w:t>60%</w:t>
            </w:r>
          </w:p>
        </w:tc>
      </w:tr>
    </w:tbl>
    <w:p w:rsidRPr="00BB29BF" w:rsidR="00BB29BF" w:rsidP="00BB29BF" w:rsidRDefault="00BB29BF">
      <w:pPr>
        <w:pStyle w:val="Kop1"/>
        <w:rPr>
          <w:rFonts w:ascii="Verdana" w:hAnsi="Verdana"/>
          <w:sz w:val="16"/>
          <w:szCs w:val="16"/>
          <w:highlight w:val="green"/>
        </w:rPr>
      </w:pPr>
    </w:p>
    <w:bookmarkEnd w:id="1"/>
    <w:p w:rsidRPr="00BB29BF" w:rsidR="0058783C" w:rsidP="0058783C" w:rsidRDefault="0058783C">
      <w:pPr>
        <w:rPr>
          <w:highlight w:val="green"/>
        </w:rPr>
      </w:pPr>
    </w:p>
    <w:p w:rsidRPr="00BB29BF" w:rsidR="0058783C" w:rsidP="0058783C" w:rsidRDefault="0058783C">
      <w:pPr>
        <w:rPr>
          <w:highlight w:val="green"/>
        </w:rPr>
      </w:pPr>
    </w:p>
    <w:p w:rsidRPr="00BB29BF" w:rsidR="00195A87" w:rsidP="00FD54F5" w:rsidRDefault="00195A87">
      <w:pPr>
        <w:ind w:left="-709"/>
        <w:rPr>
          <w:highlight w:val="green"/>
          <w:lang w:eastAsia="nl-NL"/>
        </w:rPr>
      </w:pPr>
    </w:p>
    <w:p w:rsidRPr="00BB29BF" w:rsidR="00195A87" w:rsidP="00FD54F5" w:rsidRDefault="00195A87">
      <w:pPr>
        <w:ind w:left="-709"/>
        <w:rPr>
          <w:highlight w:val="green"/>
          <w:lang w:eastAsia="nl-NL"/>
        </w:rPr>
      </w:pPr>
    </w:p>
    <w:p w:rsidRPr="00BB29BF" w:rsidR="00195A87" w:rsidP="00FD54F5" w:rsidRDefault="00195A87">
      <w:pPr>
        <w:ind w:left="-709"/>
        <w:rPr>
          <w:highlight w:val="green"/>
          <w:lang w:eastAsia="nl-NL"/>
        </w:rPr>
      </w:pPr>
    </w:p>
    <w:p w:rsidRPr="00BB29BF" w:rsidR="00195A87" w:rsidP="00FD54F5" w:rsidRDefault="00195A87">
      <w:pPr>
        <w:ind w:left="-709"/>
        <w:rPr>
          <w:highlight w:val="green"/>
          <w:lang w:eastAsia="nl-NL"/>
        </w:rPr>
      </w:pPr>
    </w:p>
    <w:p w:rsidRPr="00BB29BF" w:rsidR="00195A87" w:rsidP="00FD54F5" w:rsidRDefault="00195A87">
      <w:pPr>
        <w:ind w:left="-709"/>
        <w:rPr>
          <w:highlight w:val="green"/>
          <w:lang w:eastAsia="nl-NL"/>
        </w:rPr>
      </w:pPr>
    </w:p>
    <w:p w:rsidRPr="00BB29BF" w:rsidR="00195A87" w:rsidP="00FD54F5" w:rsidRDefault="00195A87">
      <w:pPr>
        <w:ind w:left="-709"/>
        <w:rPr>
          <w:highlight w:val="green"/>
          <w:lang w:eastAsia="nl-NL"/>
        </w:rPr>
      </w:pPr>
    </w:p>
    <w:p w:rsidRPr="00BB29BF" w:rsidR="00195A87" w:rsidP="00FD54F5" w:rsidRDefault="00195A87">
      <w:pPr>
        <w:ind w:left="-709"/>
        <w:rPr>
          <w:highlight w:val="green"/>
          <w:lang w:eastAsia="nl-NL"/>
        </w:rPr>
      </w:pPr>
    </w:p>
    <w:p w:rsidRPr="00BB29BF" w:rsidR="00195A87" w:rsidP="00FD54F5" w:rsidRDefault="00195A87">
      <w:pPr>
        <w:ind w:left="-709"/>
        <w:rPr>
          <w:highlight w:val="green"/>
          <w:lang w:eastAsia="nl-NL"/>
        </w:rPr>
      </w:pPr>
    </w:p>
    <w:p w:rsidRPr="00BB29BF" w:rsidR="00195A87" w:rsidP="00FD54F5" w:rsidRDefault="00195A87">
      <w:pPr>
        <w:ind w:left="-709"/>
        <w:rPr>
          <w:highlight w:val="green"/>
          <w:lang w:eastAsia="nl-NL"/>
        </w:rPr>
      </w:pPr>
    </w:p>
    <w:p w:rsidRPr="00BB29BF" w:rsidR="00195A87" w:rsidP="00FD54F5" w:rsidRDefault="00195A87">
      <w:pPr>
        <w:ind w:left="-709"/>
        <w:rPr>
          <w:highlight w:val="green"/>
          <w:lang w:eastAsia="nl-NL"/>
        </w:rPr>
      </w:pPr>
    </w:p>
    <w:p w:rsidRPr="00BB29BF" w:rsidR="0058783C" w:rsidRDefault="0058783C">
      <w:pPr>
        <w:rPr>
          <w:rFonts w:eastAsia="Times New Roman" w:cs="Times New Roman"/>
          <w:b/>
          <w:szCs w:val="18"/>
          <w:highlight w:val="green"/>
          <w:lang w:eastAsia="nl-NL"/>
        </w:rPr>
      </w:pPr>
      <w:r w:rsidRPr="00BB29BF">
        <w:rPr>
          <w:szCs w:val="18"/>
          <w:highlight w:val="green"/>
        </w:rPr>
        <w:br w:type="page"/>
      </w:r>
    </w:p>
    <w:p w:rsidRPr="0008181A" w:rsidR="0008181A" w:rsidP="0008181A" w:rsidRDefault="0008181A">
      <w:pPr>
        <w:pStyle w:val="Kop1"/>
        <w:rPr>
          <w:rFonts w:ascii="Verdana" w:hAnsi="Verdana"/>
          <w:sz w:val="18"/>
          <w:szCs w:val="18"/>
        </w:rPr>
      </w:pPr>
      <w:bookmarkStart w:name="_Toc357782932" w:id="2"/>
      <w:r w:rsidRPr="0008181A">
        <w:rPr>
          <w:rFonts w:ascii="Verdana" w:hAnsi="Verdana"/>
          <w:sz w:val="18"/>
          <w:szCs w:val="18"/>
        </w:rPr>
        <w:lastRenderedPageBreak/>
        <w:t>Bijlage 4</w:t>
      </w:r>
      <w:r w:rsidR="00EC7EB1">
        <w:rPr>
          <w:rFonts w:ascii="Verdana" w:hAnsi="Verdana"/>
          <w:sz w:val="18"/>
          <w:szCs w:val="18"/>
        </w:rPr>
        <w:t xml:space="preserve"> (</w:t>
      </w:r>
      <w:r w:rsidR="000607E6">
        <w:rPr>
          <w:rFonts w:ascii="Verdana" w:hAnsi="Verdana"/>
          <w:sz w:val="18"/>
          <w:szCs w:val="18"/>
        </w:rPr>
        <w:t>definitief</w:t>
      </w:r>
      <w:r w:rsidR="00EC7EB1">
        <w:rPr>
          <w:rFonts w:ascii="Verdana" w:hAnsi="Verdana"/>
          <w:sz w:val="18"/>
          <w:szCs w:val="18"/>
        </w:rPr>
        <w:t>)</w:t>
      </w:r>
      <w:r w:rsidRPr="0008181A">
        <w:rPr>
          <w:rFonts w:ascii="Verdana" w:hAnsi="Verdana"/>
          <w:sz w:val="18"/>
          <w:szCs w:val="18"/>
        </w:rPr>
        <w:t>: Aangepaste actuariële berekening van de effecten van het wetsvoorstel Wet verlaging maximum opbouw- en premiepercentages en maximering pensioengevend loon (Kabinetsbrief van 21 mei 2013 (DB 2013/248)</w:t>
      </w:r>
      <w:r w:rsidR="00EC7EB1">
        <w:rPr>
          <w:rFonts w:ascii="Verdana" w:hAnsi="Verdana"/>
          <w:sz w:val="18"/>
          <w:szCs w:val="18"/>
        </w:rPr>
        <w:t>)</w:t>
      </w:r>
    </w:p>
    <w:p w:rsidRPr="0008181A" w:rsidR="0008181A" w:rsidP="0008181A" w:rsidRDefault="0008181A">
      <w:pPr>
        <w:pStyle w:val="Kop1"/>
        <w:rPr>
          <w:rFonts w:ascii="Verdana" w:hAnsi="Verdana"/>
          <w:sz w:val="18"/>
          <w:szCs w:val="18"/>
        </w:rPr>
      </w:pPr>
    </w:p>
    <w:p w:rsidRPr="0008181A" w:rsidR="0008181A" w:rsidP="0008181A" w:rsidRDefault="0008181A">
      <w:pPr>
        <w:pStyle w:val="Kop1"/>
        <w:rPr>
          <w:rFonts w:ascii="Verdana" w:hAnsi="Verdana"/>
          <w:sz w:val="18"/>
          <w:szCs w:val="18"/>
        </w:rPr>
      </w:pPr>
    </w:p>
    <w:tbl>
      <w:tblPr>
        <w:tblW w:w="10554" w:type="dxa"/>
        <w:tblInd w:w="59" w:type="dxa"/>
        <w:tblCellMar>
          <w:left w:w="70" w:type="dxa"/>
          <w:right w:w="70" w:type="dxa"/>
        </w:tblCellMar>
        <w:tblLook w:val="04A0"/>
      </w:tblPr>
      <w:tblGrid>
        <w:gridCol w:w="1145"/>
        <w:gridCol w:w="1074"/>
        <w:gridCol w:w="1192"/>
        <w:gridCol w:w="1074"/>
        <w:gridCol w:w="1072"/>
        <w:gridCol w:w="1279"/>
        <w:gridCol w:w="1319"/>
        <w:gridCol w:w="1080"/>
        <w:gridCol w:w="1319"/>
      </w:tblGrid>
      <w:tr w:rsidRPr="0008181A" w:rsidR="0008181A" w:rsidTr="00EC7EB1">
        <w:trPr>
          <w:trHeight w:val="300"/>
        </w:trPr>
        <w:tc>
          <w:tcPr>
            <w:tcW w:w="6836" w:type="dxa"/>
            <w:gridSpan w:val="6"/>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Cs/>
                <w:sz w:val="18"/>
                <w:szCs w:val="18"/>
              </w:rPr>
            </w:pPr>
            <w:r w:rsidRPr="0008181A">
              <w:rPr>
                <w:rFonts w:ascii="Verdana" w:hAnsi="Verdana"/>
                <w:bCs/>
                <w:sz w:val="18"/>
                <w:szCs w:val="18"/>
              </w:rPr>
              <w:t>Werknemer geboren 1958 (AOW-leeftijd 67½ jaar)</w:t>
            </w:r>
          </w:p>
        </w:tc>
        <w:tc>
          <w:tcPr>
            <w:tcW w:w="1319"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sz w:val="18"/>
                <w:szCs w:val="18"/>
              </w:rPr>
            </w:pPr>
          </w:p>
        </w:tc>
        <w:tc>
          <w:tcPr>
            <w:tcW w:w="1080"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sz w:val="18"/>
                <w:szCs w:val="18"/>
              </w:rPr>
            </w:pPr>
          </w:p>
        </w:tc>
        <w:tc>
          <w:tcPr>
            <w:tcW w:w="1319"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sz w:val="18"/>
                <w:szCs w:val="18"/>
              </w:rPr>
            </w:pPr>
          </w:p>
        </w:tc>
      </w:tr>
      <w:tr w:rsidRPr="0008181A" w:rsidR="0008181A" w:rsidTr="00EC7EB1">
        <w:trPr>
          <w:trHeight w:val="1050"/>
        </w:trPr>
        <w:tc>
          <w:tcPr>
            <w:tcW w:w="1145" w:type="dxa"/>
            <w:tcBorders>
              <w:top w:val="single" w:color="auto" w:sz="4" w:space="0"/>
              <w:left w:val="single" w:color="auto" w:sz="4" w:space="0"/>
              <w:bottom w:val="single" w:color="auto" w:sz="4" w:space="0"/>
              <w:right w:val="single" w:color="auto" w:sz="4" w:space="0"/>
            </w:tcBorders>
            <w:shd w:val="clear" w:color="auto" w:fill="auto"/>
            <w:noWrap/>
            <w:hideMark/>
          </w:tcPr>
          <w:p w:rsidRPr="0008181A" w:rsidR="0008181A" w:rsidP="0008181A" w:rsidRDefault="0008181A">
            <w:pPr>
              <w:pStyle w:val="Kop1"/>
              <w:rPr>
                <w:rFonts w:ascii="Verdana" w:hAnsi="Verdana"/>
                <w:bCs/>
                <w:sz w:val="18"/>
                <w:szCs w:val="18"/>
              </w:rPr>
            </w:pPr>
            <w:r w:rsidRPr="0008181A">
              <w:rPr>
                <w:rFonts w:ascii="Verdana" w:hAnsi="Verdana"/>
                <w:bCs/>
                <w:sz w:val="18"/>
                <w:szCs w:val="18"/>
              </w:rPr>
              <w:t> </w:t>
            </w:r>
          </w:p>
        </w:tc>
        <w:tc>
          <w:tcPr>
            <w:tcW w:w="1074" w:type="dxa"/>
            <w:tcBorders>
              <w:top w:val="single" w:color="auto" w:sz="4" w:space="0"/>
              <w:left w:val="nil"/>
              <w:bottom w:val="single" w:color="auto" w:sz="4" w:space="0"/>
              <w:right w:val="single" w:color="auto" w:sz="4" w:space="0"/>
            </w:tcBorders>
            <w:shd w:val="clear" w:color="auto" w:fill="auto"/>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OP</w:t>
            </w:r>
            <w:r w:rsidRPr="0008181A">
              <w:rPr>
                <w:rFonts w:ascii="Verdana" w:hAnsi="Verdana"/>
                <w:bCs/>
                <w:sz w:val="16"/>
                <w:szCs w:val="16"/>
              </w:rPr>
              <w:br/>
              <w:t>vanaf</w:t>
            </w:r>
            <w:r w:rsidRPr="0008181A">
              <w:rPr>
                <w:rFonts w:ascii="Verdana" w:hAnsi="Verdana"/>
                <w:bCs/>
                <w:sz w:val="16"/>
                <w:szCs w:val="16"/>
              </w:rPr>
              <w:br/>
              <w:t>67½ jaar</w:t>
            </w:r>
          </w:p>
        </w:tc>
        <w:tc>
          <w:tcPr>
            <w:tcW w:w="1192" w:type="dxa"/>
            <w:tcBorders>
              <w:top w:val="single" w:color="auto" w:sz="4" w:space="0"/>
              <w:left w:val="nil"/>
              <w:bottom w:val="single" w:color="auto" w:sz="4" w:space="0"/>
              <w:right w:val="single" w:color="auto" w:sz="4" w:space="0"/>
            </w:tcBorders>
            <w:shd w:val="clear" w:color="auto" w:fill="auto"/>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AOW</w:t>
            </w:r>
            <w:r w:rsidRPr="0008181A">
              <w:rPr>
                <w:rFonts w:ascii="Verdana" w:hAnsi="Verdana"/>
                <w:bCs/>
                <w:sz w:val="16"/>
                <w:szCs w:val="16"/>
              </w:rPr>
              <w:br/>
              <w:t>(prognose)</w:t>
            </w:r>
          </w:p>
        </w:tc>
        <w:tc>
          <w:tcPr>
            <w:tcW w:w="1074" w:type="dxa"/>
            <w:tcBorders>
              <w:top w:val="single" w:color="auto" w:sz="4" w:space="0"/>
              <w:left w:val="nil"/>
              <w:bottom w:val="single" w:color="auto" w:sz="4" w:space="0"/>
              <w:right w:val="single" w:color="auto" w:sz="4" w:space="0"/>
            </w:tcBorders>
            <w:shd w:val="clear" w:color="auto" w:fill="auto"/>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totaal</w:t>
            </w:r>
            <w:r w:rsidRPr="0008181A">
              <w:rPr>
                <w:rFonts w:ascii="Verdana" w:hAnsi="Verdana"/>
                <w:bCs/>
                <w:sz w:val="16"/>
                <w:szCs w:val="16"/>
              </w:rPr>
              <w:br/>
              <w:t>OP+AOW</w:t>
            </w:r>
          </w:p>
        </w:tc>
        <w:tc>
          <w:tcPr>
            <w:tcW w:w="1072" w:type="dxa"/>
            <w:tcBorders>
              <w:top w:val="single" w:color="auto" w:sz="4" w:space="0"/>
              <w:left w:val="nil"/>
              <w:bottom w:val="single" w:color="auto" w:sz="4" w:space="0"/>
              <w:right w:val="single" w:color="auto" w:sz="4" w:space="0"/>
            </w:tcBorders>
            <w:shd w:val="clear" w:color="auto" w:fill="auto"/>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laatste</w:t>
            </w:r>
            <w:r w:rsidRPr="0008181A">
              <w:rPr>
                <w:rFonts w:ascii="Verdana" w:hAnsi="Verdana"/>
                <w:bCs/>
                <w:sz w:val="16"/>
                <w:szCs w:val="16"/>
              </w:rPr>
              <w:br/>
              <w:t>maximum</w:t>
            </w:r>
            <w:r w:rsidRPr="0008181A">
              <w:rPr>
                <w:rFonts w:ascii="Verdana" w:hAnsi="Verdana"/>
                <w:bCs/>
                <w:sz w:val="16"/>
                <w:szCs w:val="16"/>
              </w:rPr>
              <w:br/>
              <w:t>pensioen-</w:t>
            </w:r>
            <w:r w:rsidRPr="0008181A">
              <w:rPr>
                <w:rFonts w:ascii="Verdana" w:hAnsi="Verdana"/>
                <w:bCs/>
                <w:sz w:val="16"/>
                <w:szCs w:val="16"/>
              </w:rPr>
              <w:br/>
              <w:t>gevend</w:t>
            </w:r>
            <w:r w:rsidRPr="0008181A">
              <w:rPr>
                <w:rFonts w:ascii="Verdana" w:hAnsi="Verdana"/>
                <w:bCs/>
                <w:sz w:val="16"/>
                <w:szCs w:val="16"/>
              </w:rPr>
              <w:br/>
              <w:t>loon</w:t>
            </w:r>
          </w:p>
        </w:tc>
        <w:tc>
          <w:tcPr>
            <w:tcW w:w="1279" w:type="dxa"/>
            <w:tcBorders>
              <w:top w:val="single" w:color="auto" w:sz="4" w:space="0"/>
              <w:left w:val="nil"/>
              <w:bottom w:val="single" w:color="auto" w:sz="4" w:space="0"/>
              <w:right w:val="single" w:color="auto" w:sz="4" w:space="0"/>
            </w:tcBorders>
            <w:shd w:val="clear" w:color="auto" w:fill="auto"/>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gemiddeld</w:t>
            </w:r>
            <w:r w:rsidRPr="0008181A">
              <w:rPr>
                <w:rFonts w:ascii="Verdana" w:hAnsi="Verdana"/>
                <w:bCs/>
                <w:sz w:val="16"/>
                <w:szCs w:val="16"/>
              </w:rPr>
              <w:br/>
              <w:t>loon</w:t>
            </w:r>
            <w:r w:rsidRPr="0008181A">
              <w:rPr>
                <w:rFonts w:ascii="Verdana" w:hAnsi="Verdana"/>
                <w:bCs/>
                <w:sz w:val="16"/>
                <w:szCs w:val="16"/>
              </w:rPr>
              <w:br/>
              <w:t>geïndexeerd</w:t>
            </w:r>
          </w:p>
        </w:tc>
        <w:tc>
          <w:tcPr>
            <w:tcW w:w="1319" w:type="dxa"/>
            <w:tcBorders>
              <w:top w:val="single" w:color="auto" w:sz="4" w:space="0"/>
              <w:left w:val="nil"/>
              <w:bottom w:val="single" w:color="auto" w:sz="4" w:space="0"/>
              <w:right w:val="single" w:color="auto" w:sz="4" w:space="0"/>
            </w:tcBorders>
            <w:shd w:val="clear" w:color="auto" w:fill="auto"/>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vervangings-</w:t>
            </w:r>
            <w:r w:rsidRPr="0008181A">
              <w:rPr>
                <w:rFonts w:ascii="Verdana" w:hAnsi="Verdana"/>
                <w:bCs/>
                <w:sz w:val="16"/>
                <w:szCs w:val="16"/>
              </w:rPr>
              <w:br/>
              <w:t>ratio</w:t>
            </w:r>
            <w:r w:rsidRPr="0008181A">
              <w:rPr>
                <w:rFonts w:ascii="Verdana" w:hAnsi="Verdana"/>
                <w:bCs/>
                <w:sz w:val="16"/>
                <w:szCs w:val="16"/>
              </w:rPr>
              <w:br/>
              <w:t>gemiddeld</w:t>
            </w:r>
            <w:r w:rsidRPr="0008181A">
              <w:rPr>
                <w:rFonts w:ascii="Verdana" w:hAnsi="Verdana"/>
                <w:bCs/>
                <w:sz w:val="16"/>
                <w:szCs w:val="16"/>
              </w:rPr>
              <w:br/>
              <w:t>loon</w:t>
            </w:r>
          </w:p>
        </w:tc>
        <w:tc>
          <w:tcPr>
            <w:tcW w:w="1080" w:type="dxa"/>
            <w:tcBorders>
              <w:top w:val="single" w:color="auto" w:sz="4" w:space="0"/>
              <w:left w:val="nil"/>
              <w:bottom w:val="single" w:color="auto" w:sz="4" w:space="0"/>
              <w:right w:val="single" w:color="auto" w:sz="4" w:space="0"/>
            </w:tcBorders>
            <w:shd w:val="clear" w:color="auto" w:fill="auto"/>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laatste loon</w:t>
            </w:r>
            <w:r w:rsidRPr="0008181A">
              <w:rPr>
                <w:rFonts w:ascii="Verdana" w:hAnsi="Verdana"/>
                <w:bCs/>
                <w:sz w:val="16"/>
                <w:szCs w:val="16"/>
              </w:rPr>
              <w:br/>
              <w:t>(volledig jaar)</w:t>
            </w:r>
          </w:p>
        </w:tc>
        <w:tc>
          <w:tcPr>
            <w:tcW w:w="1319" w:type="dxa"/>
            <w:tcBorders>
              <w:top w:val="single" w:color="auto" w:sz="4" w:space="0"/>
              <w:left w:val="nil"/>
              <w:bottom w:val="single" w:color="auto" w:sz="4" w:space="0"/>
              <w:right w:val="single" w:color="auto" w:sz="4" w:space="0"/>
            </w:tcBorders>
            <w:shd w:val="clear" w:color="auto" w:fill="auto"/>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vervangings-</w:t>
            </w:r>
            <w:r w:rsidRPr="0008181A">
              <w:rPr>
                <w:rFonts w:ascii="Verdana" w:hAnsi="Verdana"/>
                <w:bCs/>
                <w:sz w:val="16"/>
                <w:szCs w:val="16"/>
              </w:rPr>
              <w:br/>
              <w:t>ratio</w:t>
            </w:r>
            <w:r w:rsidRPr="0008181A">
              <w:rPr>
                <w:rFonts w:ascii="Verdana" w:hAnsi="Verdana"/>
                <w:bCs/>
                <w:sz w:val="16"/>
                <w:szCs w:val="16"/>
              </w:rPr>
              <w:br/>
              <w:t>laatste</w:t>
            </w:r>
            <w:r w:rsidRPr="0008181A">
              <w:rPr>
                <w:rFonts w:ascii="Verdana" w:hAnsi="Verdana"/>
                <w:bCs/>
                <w:sz w:val="16"/>
                <w:szCs w:val="16"/>
              </w:rPr>
              <w:br/>
              <w:t>loon</w:t>
            </w:r>
          </w:p>
        </w:tc>
      </w:tr>
      <w:tr w:rsidRPr="0008181A" w:rsidR="0008181A" w:rsidTr="00EC7EB1">
        <w:trPr>
          <w:trHeight w:val="300"/>
        </w:trPr>
        <w:tc>
          <w:tcPr>
            <w:tcW w:w="1145" w:type="dxa"/>
            <w:tcBorders>
              <w:top w:val="nil"/>
              <w:left w:val="single" w:color="auto" w:sz="4" w:space="0"/>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1 x modaal</w:t>
            </w:r>
          </w:p>
        </w:tc>
        <w:tc>
          <w:tcPr>
            <w:tcW w:w="1074"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Pr>
                <w:rFonts w:ascii="Verdana" w:hAnsi="Verdana"/>
                <w:b w:val="0"/>
                <w:sz w:val="16"/>
                <w:szCs w:val="16"/>
              </w:rPr>
              <w:t xml:space="preserve">€   </w:t>
            </w:r>
            <w:r w:rsidRPr="0008181A">
              <w:rPr>
                <w:rFonts w:ascii="Verdana" w:hAnsi="Verdana"/>
                <w:b w:val="0"/>
                <w:sz w:val="16"/>
                <w:szCs w:val="16"/>
              </w:rPr>
              <w:t xml:space="preserve">21.762 </w:t>
            </w:r>
          </w:p>
        </w:tc>
        <w:tc>
          <w:tcPr>
            <w:tcW w:w="1192"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Pr>
                <w:rFonts w:ascii="Verdana" w:hAnsi="Verdana"/>
                <w:b w:val="0"/>
                <w:sz w:val="16"/>
                <w:szCs w:val="16"/>
              </w:rPr>
              <w:t xml:space="preserve">€     </w:t>
            </w:r>
            <w:r w:rsidRPr="0008181A">
              <w:rPr>
                <w:rFonts w:ascii="Verdana" w:hAnsi="Verdana"/>
                <w:b w:val="0"/>
                <w:sz w:val="16"/>
                <w:szCs w:val="16"/>
              </w:rPr>
              <w:t xml:space="preserve">11.743 </w:t>
            </w:r>
          </w:p>
        </w:tc>
        <w:tc>
          <w:tcPr>
            <w:tcW w:w="1074"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Pr>
                <w:rFonts w:ascii="Verdana" w:hAnsi="Verdana"/>
                <w:b w:val="0"/>
                <w:sz w:val="16"/>
                <w:szCs w:val="16"/>
              </w:rPr>
              <w:t xml:space="preserve"> €   </w:t>
            </w:r>
            <w:r w:rsidRPr="0008181A">
              <w:rPr>
                <w:rFonts w:ascii="Verdana" w:hAnsi="Verdana"/>
                <w:b w:val="0"/>
                <w:sz w:val="16"/>
                <w:szCs w:val="16"/>
              </w:rPr>
              <w:t xml:space="preserve">33.505 </w:t>
            </w:r>
          </w:p>
        </w:tc>
        <w:tc>
          <w:tcPr>
            <w:tcW w:w="1072"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Pr>
                <w:rFonts w:ascii="Verdana" w:hAnsi="Verdana"/>
                <w:b w:val="0"/>
                <w:sz w:val="16"/>
                <w:szCs w:val="16"/>
              </w:rPr>
              <w:t xml:space="preserve">€  </w:t>
            </w:r>
            <w:r w:rsidRPr="0008181A">
              <w:rPr>
                <w:rFonts w:ascii="Verdana" w:hAnsi="Verdana"/>
                <w:b w:val="0"/>
                <w:sz w:val="16"/>
                <w:szCs w:val="16"/>
              </w:rPr>
              <w:t xml:space="preserve">121.899 </w:t>
            </w:r>
          </w:p>
        </w:tc>
        <w:tc>
          <w:tcPr>
            <w:tcW w:w="127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Pr>
                <w:rFonts w:ascii="Verdana" w:hAnsi="Verdana"/>
                <w:b w:val="0"/>
                <w:sz w:val="16"/>
                <w:szCs w:val="16"/>
              </w:rPr>
              <w:t xml:space="preserve">€  </w:t>
            </w:r>
            <w:r w:rsidRPr="0008181A">
              <w:rPr>
                <w:rFonts w:ascii="Verdana" w:hAnsi="Verdana"/>
                <w:b w:val="0"/>
                <w:sz w:val="16"/>
                <w:szCs w:val="16"/>
              </w:rPr>
              <w:t xml:space="preserve">34.845 </w:t>
            </w:r>
          </w:p>
        </w:tc>
        <w:tc>
          <w:tcPr>
            <w:tcW w:w="131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96%</w:t>
            </w:r>
          </w:p>
        </w:tc>
        <w:tc>
          <w:tcPr>
            <w:tcW w:w="1080"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Pr>
                <w:rFonts w:ascii="Verdana" w:hAnsi="Verdana"/>
                <w:b w:val="0"/>
                <w:sz w:val="16"/>
                <w:szCs w:val="16"/>
              </w:rPr>
              <w:t xml:space="preserve">€  </w:t>
            </w:r>
            <w:r w:rsidR="00EC7EB1">
              <w:rPr>
                <w:rFonts w:ascii="Verdana" w:hAnsi="Verdana"/>
                <w:b w:val="0"/>
                <w:sz w:val="16"/>
                <w:szCs w:val="16"/>
              </w:rPr>
              <w:t xml:space="preserve"> </w:t>
            </w:r>
            <w:r w:rsidRPr="0008181A">
              <w:rPr>
                <w:rFonts w:ascii="Verdana" w:hAnsi="Verdana"/>
                <w:b w:val="0"/>
                <w:sz w:val="16"/>
                <w:szCs w:val="16"/>
              </w:rPr>
              <w:t xml:space="preserve">40.227 </w:t>
            </w:r>
          </w:p>
        </w:tc>
        <w:tc>
          <w:tcPr>
            <w:tcW w:w="131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83%</w:t>
            </w:r>
          </w:p>
        </w:tc>
      </w:tr>
      <w:tr w:rsidRPr="0008181A" w:rsidR="0008181A" w:rsidTr="00EC7EB1">
        <w:trPr>
          <w:trHeight w:val="300"/>
        </w:trPr>
        <w:tc>
          <w:tcPr>
            <w:tcW w:w="1145" w:type="dxa"/>
            <w:tcBorders>
              <w:top w:val="nil"/>
              <w:left w:val="single" w:color="auto" w:sz="4" w:space="0"/>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2 x modaal</w:t>
            </w:r>
          </w:p>
        </w:tc>
        <w:tc>
          <w:tcPr>
            <w:tcW w:w="1074"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Pr>
                <w:rFonts w:ascii="Verdana" w:hAnsi="Verdana"/>
                <w:b w:val="0"/>
                <w:sz w:val="16"/>
                <w:szCs w:val="16"/>
              </w:rPr>
              <w:t xml:space="preserve">€   </w:t>
            </w:r>
            <w:r w:rsidRPr="0008181A">
              <w:rPr>
                <w:rFonts w:ascii="Verdana" w:hAnsi="Verdana"/>
                <w:b w:val="0"/>
                <w:sz w:val="16"/>
                <w:szCs w:val="16"/>
              </w:rPr>
              <w:t xml:space="preserve">64.036 </w:t>
            </w:r>
          </w:p>
        </w:tc>
        <w:tc>
          <w:tcPr>
            <w:tcW w:w="1192"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Pr>
                <w:rFonts w:ascii="Verdana" w:hAnsi="Verdana"/>
                <w:b w:val="0"/>
                <w:sz w:val="16"/>
                <w:szCs w:val="16"/>
              </w:rPr>
              <w:t xml:space="preserve">€     </w:t>
            </w:r>
            <w:r w:rsidRPr="0008181A">
              <w:rPr>
                <w:rFonts w:ascii="Verdana" w:hAnsi="Verdana"/>
                <w:b w:val="0"/>
                <w:sz w:val="16"/>
                <w:szCs w:val="16"/>
              </w:rPr>
              <w:t xml:space="preserve">11.743 </w:t>
            </w:r>
          </w:p>
        </w:tc>
        <w:tc>
          <w:tcPr>
            <w:tcW w:w="1074"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Pr>
                <w:rFonts w:ascii="Verdana" w:hAnsi="Verdana"/>
                <w:b w:val="0"/>
                <w:sz w:val="16"/>
                <w:szCs w:val="16"/>
              </w:rPr>
              <w:t xml:space="preserve"> €   </w:t>
            </w:r>
            <w:r w:rsidRPr="0008181A">
              <w:rPr>
                <w:rFonts w:ascii="Verdana" w:hAnsi="Verdana"/>
                <w:b w:val="0"/>
                <w:sz w:val="16"/>
                <w:szCs w:val="16"/>
              </w:rPr>
              <w:t xml:space="preserve">75.778 </w:t>
            </w:r>
          </w:p>
        </w:tc>
        <w:tc>
          <w:tcPr>
            <w:tcW w:w="1072"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Pr>
                <w:rFonts w:ascii="Verdana" w:hAnsi="Verdana"/>
                <w:b w:val="0"/>
                <w:sz w:val="16"/>
                <w:szCs w:val="16"/>
              </w:rPr>
              <w:t xml:space="preserve">€  </w:t>
            </w:r>
            <w:r w:rsidRPr="0008181A">
              <w:rPr>
                <w:rFonts w:ascii="Verdana" w:hAnsi="Verdana"/>
                <w:b w:val="0"/>
                <w:sz w:val="16"/>
                <w:szCs w:val="16"/>
              </w:rPr>
              <w:t xml:space="preserve">121.899 </w:t>
            </w:r>
          </w:p>
        </w:tc>
        <w:tc>
          <w:tcPr>
            <w:tcW w:w="127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Pr>
                <w:rFonts w:ascii="Verdana" w:hAnsi="Verdana"/>
                <w:b w:val="0"/>
                <w:sz w:val="16"/>
                <w:szCs w:val="16"/>
              </w:rPr>
              <w:t xml:space="preserve">€   </w:t>
            </w:r>
            <w:r w:rsidRPr="0008181A">
              <w:rPr>
                <w:rFonts w:ascii="Verdana" w:hAnsi="Verdana"/>
                <w:b w:val="0"/>
                <w:sz w:val="16"/>
                <w:szCs w:val="16"/>
              </w:rPr>
              <w:t xml:space="preserve">9.319 </w:t>
            </w:r>
          </w:p>
        </w:tc>
        <w:tc>
          <w:tcPr>
            <w:tcW w:w="131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109%</w:t>
            </w:r>
          </w:p>
        </w:tc>
        <w:tc>
          <w:tcPr>
            <w:tcW w:w="1080"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Pr>
                <w:rFonts w:ascii="Verdana" w:hAnsi="Verdana"/>
                <w:b w:val="0"/>
                <w:sz w:val="16"/>
                <w:szCs w:val="16"/>
              </w:rPr>
              <w:t xml:space="preserve">€ </w:t>
            </w:r>
            <w:r w:rsidR="00EC7EB1">
              <w:rPr>
                <w:rFonts w:ascii="Verdana" w:hAnsi="Verdana"/>
                <w:b w:val="0"/>
                <w:sz w:val="16"/>
                <w:szCs w:val="16"/>
              </w:rPr>
              <w:t xml:space="preserve"> </w:t>
            </w:r>
            <w:r>
              <w:rPr>
                <w:rFonts w:ascii="Verdana" w:hAnsi="Verdana"/>
                <w:b w:val="0"/>
                <w:sz w:val="16"/>
                <w:szCs w:val="16"/>
              </w:rPr>
              <w:t xml:space="preserve"> </w:t>
            </w:r>
            <w:r w:rsidRPr="0008181A">
              <w:rPr>
                <w:rFonts w:ascii="Verdana" w:hAnsi="Verdana"/>
                <w:b w:val="0"/>
                <w:sz w:val="16"/>
                <w:szCs w:val="16"/>
              </w:rPr>
              <w:t xml:space="preserve">80.454 </w:t>
            </w:r>
          </w:p>
        </w:tc>
        <w:tc>
          <w:tcPr>
            <w:tcW w:w="131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94%</w:t>
            </w:r>
          </w:p>
        </w:tc>
      </w:tr>
      <w:tr w:rsidRPr="0008181A" w:rsidR="0008181A" w:rsidTr="00EC7EB1">
        <w:trPr>
          <w:trHeight w:val="300"/>
        </w:trPr>
        <w:tc>
          <w:tcPr>
            <w:tcW w:w="1145" w:type="dxa"/>
            <w:tcBorders>
              <w:top w:val="nil"/>
              <w:left w:val="single" w:color="auto" w:sz="4" w:space="0"/>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3 x modaal</w:t>
            </w:r>
          </w:p>
        </w:tc>
        <w:tc>
          <w:tcPr>
            <w:tcW w:w="1074"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Pr>
                <w:rFonts w:ascii="Verdana" w:hAnsi="Verdana"/>
                <w:b w:val="0"/>
                <w:sz w:val="16"/>
                <w:szCs w:val="16"/>
              </w:rPr>
              <w:t xml:space="preserve">€ </w:t>
            </w:r>
            <w:r w:rsidRPr="0008181A">
              <w:rPr>
                <w:rFonts w:ascii="Verdana" w:hAnsi="Verdana"/>
                <w:b w:val="0"/>
                <w:sz w:val="16"/>
                <w:szCs w:val="16"/>
              </w:rPr>
              <w:t xml:space="preserve">106.599 </w:t>
            </w:r>
          </w:p>
        </w:tc>
        <w:tc>
          <w:tcPr>
            <w:tcW w:w="1192"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Pr>
                <w:rFonts w:ascii="Verdana" w:hAnsi="Verdana"/>
                <w:b w:val="0"/>
                <w:sz w:val="16"/>
                <w:szCs w:val="16"/>
              </w:rPr>
              <w:t xml:space="preserve">€     </w:t>
            </w:r>
            <w:r w:rsidRPr="0008181A">
              <w:rPr>
                <w:rFonts w:ascii="Verdana" w:hAnsi="Verdana"/>
                <w:b w:val="0"/>
                <w:sz w:val="16"/>
                <w:szCs w:val="16"/>
              </w:rPr>
              <w:t xml:space="preserve">11.743 </w:t>
            </w:r>
          </w:p>
        </w:tc>
        <w:tc>
          <w:tcPr>
            <w:tcW w:w="1074"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Pr>
                <w:rFonts w:ascii="Verdana" w:hAnsi="Verdana"/>
                <w:b w:val="0"/>
                <w:sz w:val="16"/>
                <w:szCs w:val="16"/>
              </w:rPr>
              <w:t xml:space="preserve"> € </w:t>
            </w:r>
            <w:r w:rsidRPr="0008181A">
              <w:rPr>
                <w:rFonts w:ascii="Verdana" w:hAnsi="Verdana"/>
                <w:b w:val="0"/>
                <w:sz w:val="16"/>
                <w:szCs w:val="16"/>
              </w:rPr>
              <w:t xml:space="preserve">118.341 </w:t>
            </w:r>
          </w:p>
        </w:tc>
        <w:tc>
          <w:tcPr>
            <w:tcW w:w="1072"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Pr>
                <w:rFonts w:ascii="Verdana" w:hAnsi="Verdana"/>
                <w:b w:val="0"/>
                <w:sz w:val="16"/>
                <w:szCs w:val="16"/>
              </w:rPr>
              <w:t xml:space="preserve">€  </w:t>
            </w:r>
            <w:r w:rsidRPr="0008181A">
              <w:rPr>
                <w:rFonts w:ascii="Verdana" w:hAnsi="Verdana"/>
                <w:b w:val="0"/>
                <w:sz w:val="16"/>
                <w:szCs w:val="16"/>
              </w:rPr>
              <w:t xml:space="preserve">121.899 </w:t>
            </w:r>
          </w:p>
        </w:tc>
        <w:tc>
          <w:tcPr>
            <w:tcW w:w="127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Pr>
                <w:rFonts w:ascii="Verdana" w:hAnsi="Verdana"/>
                <w:b w:val="0"/>
                <w:sz w:val="16"/>
                <w:szCs w:val="16"/>
              </w:rPr>
              <w:t xml:space="preserve">€ </w:t>
            </w:r>
            <w:r w:rsidRPr="0008181A">
              <w:rPr>
                <w:rFonts w:ascii="Verdana" w:hAnsi="Verdana"/>
                <w:b w:val="0"/>
                <w:sz w:val="16"/>
                <w:szCs w:val="16"/>
              </w:rPr>
              <w:t xml:space="preserve">103.979 </w:t>
            </w:r>
          </w:p>
        </w:tc>
        <w:tc>
          <w:tcPr>
            <w:tcW w:w="131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114%</w:t>
            </w:r>
          </w:p>
        </w:tc>
        <w:tc>
          <w:tcPr>
            <w:tcW w:w="1080"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Pr>
                <w:rFonts w:ascii="Verdana" w:hAnsi="Verdana"/>
                <w:b w:val="0"/>
                <w:sz w:val="16"/>
                <w:szCs w:val="16"/>
              </w:rPr>
              <w:t xml:space="preserve">€ </w:t>
            </w:r>
            <w:r w:rsidRPr="0008181A">
              <w:rPr>
                <w:rFonts w:ascii="Verdana" w:hAnsi="Verdana"/>
                <w:b w:val="0"/>
                <w:sz w:val="16"/>
                <w:szCs w:val="16"/>
              </w:rPr>
              <w:t xml:space="preserve">120.680 </w:t>
            </w:r>
          </w:p>
        </w:tc>
        <w:tc>
          <w:tcPr>
            <w:tcW w:w="131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98%</w:t>
            </w:r>
          </w:p>
        </w:tc>
      </w:tr>
      <w:tr w:rsidRPr="0008181A" w:rsidR="0008181A" w:rsidTr="00EC7EB1">
        <w:trPr>
          <w:trHeight w:val="300"/>
        </w:trPr>
        <w:tc>
          <w:tcPr>
            <w:tcW w:w="1145" w:type="dxa"/>
            <w:tcBorders>
              <w:top w:val="nil"/>
              <w:left w:val="single" w:color="auto" w:sz="4" w:space="0"/>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4 x modaal</w:t>
            </w:r>
          </w:p>
        </w:tc>
        <w:tc>
          <w:tcPr>
            <w:tcW w:w="1074"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Pr>
                <w:rFonts w:ascii="Verdana" w:hAnsi="Verdana"/>
                <w:b w:val="0"/>
                <w:sz w:val="16"/>
                <w:szCs w:val="16"/>
              </w:rPr>
              <w:t xml:space="preserve">€ </w:t>
            </w:r>
            <w:r w:rsidRPr="0008181A">
              <w:rPr>
                <w:rFonts w:ascii="Verdana" w:hAnsi="Verdana"/>
                <w:b w:val="0"/>
                <w:sz w:val="16"/>
                <w:szCs w:val="16"/>
              </w:rPr>
              <w:t xml:space="preserve">142.007 </w:t>
            </w:r>
          </w:p>
        </w:tc>
        <w:tc>
          <w:tcPr>
            <w:tcW w:w="1192"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Pr>
                <w:rFonts w:ascii="Verdana" w:hAnsi="Verdana"/>
                <w:b w:val="0"/>
                <w:sz w:val="16"/>
                <w:szCs w:val="16"/>
              </w:rPr>
              <w:t xml:space="preserve">€     </w:t>
            </w:r>
            <w:r w:rsidRPr="0008181A">
              <w:rPr>
                <w:rFonts w:ascii="Verdana" w:hAnsi="Verdana"/>
                <w:b w:val="0"/>
                <w:sz w:val="16"/>
                <w:szCs w:val="16"/>
              </w:rPr>
              <w:t xml:space="preserve">11.743 </w:t>
            </w:r>
          </w:p>
        </w:tc>
        <w:tc>
          <w:tcPr>
            <w:tcW w:w="1074"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Pr>
                <w:rFonts w:ascii="Verdana" w:hAnsi="Verdana"/>
                <w:b w:val="0"/>
                <w:sz w:val="16"/>
                <w:szCs w:val="16"/>
              </w:rPr>
              <w:t xml:space="preserve"> € </w:t>
            </w:r>
            <w:r w:rsidRPr="0008181A">
              <w:rPr>
                <w:rFonts w:ascii="Verdana" w:hAnsi="Verdana"/>
                <w:b w:val="0"/>
                <w:sz w:val="16"/>
                <w:szCs w:val="16"/>
              </w:rPr>
              <w:t xml:space="preserve">153.750 </w:t>
            </w:r>
          </w:p>
        </w:tc>
        <w:tc>
          <w:tcPr>
            <w:tcW w:w="1072"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Pr>
                <w:rFonts w:ascii="Verdana" w:hAnsi="Verdana"/>
                <w:b w:val="0"/>
                <w:sz w:val="16"/>
                <w:szCs w:val="16"/>
              </w:rPr>
              <w:t xml:space="preserve">€  </w:t>
            </w:r>
            <w:r w:rsidRPr="0008181A">
              <w:rPr>
                <w:rFonts w:ascii="Verdana" w:hAnsi="Verdana"/>
                <w:b w:val="0"/>
                <w:sz w:val="16"/>
                <w:szCs w:val="16"/>
              </w:rPr>
              <w:t xml:space="preserve">121.899 </w:t>
            </w:r>
          </w:p>
        </w:tc>
        <w:tc>
          <w:tcPr>
            <w:tcW w:w="127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Pr>
                <w:rFonts w:ascii="Verdana" w:hAnsi="Verdana"/>
                <w:b w:val="0"/>
                <w:sz w:val="16"/>
                <w:szCs w:val="16"/>
              </w:rPr>
              <w:t>€</w:t>
            </w:r>
            <w:r w:rsidRPr="0008181A">
              <w:rPr>
                <w:rFonts w:ascii="Verdana" w:hAnsi="Verdana"/>
                <w:b w:val="0"/>
                <w:sz w:val="16"/>
                <w:szCs w:val="16"/>
              </w:rPr>
              <w:t xml:space="preserve"> 138.638 </w:t>
            </w:r>
          </w:p>
        </w:tc>
        <w:tc>
          <w:tcPr>
            <w:tcW w:w="131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111%</w:t>
            </w:r>
          </w:p>
        </w:tc>
        <w:tc>
          <w:tcPr>
            <w:tcW w:w="1080"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EC7EB1">
            <w:pPr>
              <w:pStyle w:val="Kop1"/>
              <w:rPr>
                <w:rFonts w:ascii="Verdana" w:hAnsi="Verdana"/>
                <w:b w:val="0"/>
                <w:sz w:val="16"/>
                <w:szCs w:val="16"/>
              </w:rPr>
            </w:pPr>
            <w:r>
              <w:rPr>
                <w:rFonts w:ascii="Verdana" w:hAnsi="Verdana"/>
                <w:b w:val="0"/>
                <w:sz w:val="16"/>
                <w:szCs w:val="16"/>
              </w:rPr>
              <w:t xml:space="preserve">€ </w:t>
            </w:r>
            <w:r w:rsidRPr="0008181A" w:rsidR="0008181A">
              <w:rPr>
                <w:rFonts w:ascii="Verdana" w:hAnsi="Verdana"/>
                <w:b w:val="0"/>
                <w:sz w:val="16"/>
                <w:szCs w:val="16"/>
              </w:rPr>
              <w:t xml:space="preserve">160.907 </w:t>
            </w:r>
          </w:p>
        </w:tc>
        <w:tc>
          <w:tcPr>
            <w:tcW w:w="131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96%</w:t>
            </w:r>
          </w:p>
        </w:tc>
      </w:tr>
      <w:tr w:rsidRPr="0008181A" w:rsidR="0008181A" w:rsidTr="00EC7EB1">
        <w:trPr>
          <w:trHeight w:val="300"/>
        </w:trPr>
        <w:tc>
          <w:tcPr>
            <w:tcW w:w="1145"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 w:val="0"/>
                <w:bCs/>
                <w:sz w:val="18"/>
                <w:szCs w:val="18"/>
              </w:rPr>
            </w:pPr>
          </w:p>
        </w:tc>
        <w:tc>
          <w:tcPr>
            <w:tcW w:w="1074"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 w:val="0"/>
                <w:bCs/>
                <w:sz w:val="16"/>
                <w:szCs w:val="16"/>
              </w:rPr>
            </w:pPr>
          </w:p>
        </w:tc>
        <w:tc>
          <w:tcPr>
            <w:tcW w:w="1192"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 w:val="0"/>
                <w:bCs/>
                <w:sz w:val="16"/>
                <w:szCs w:val="16"/>
              </w:rPr>
            </w:pPr>
          </w:p>
        </w:tc>
        <w:tc>
          <w:tcPr>
            <w:tcW w:w="1074"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 w:val="0"/>
                <w:bCs/>
                <w:sz w:val="16"/>
                <w:szCs w:val="16"/>
              </w:rPr>
            </w:pPr>
          </w:p>
        </w:tc>
        <w:tc>
          <w:tcPr>
            <w:tcW w:w="1072"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 w:val="0"/>
                <w:bCs/>
                <w:sz w:val="16"/>
                <w:szCs w:val="16"/>
              </w:rPr>
            </w:pPr>
          </w:p>
        </w:tc>
        <w:tc>
          <w:tcPr>
            <w:tcW w:w="1279"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 w:val="0"/>
                <w:bCs/>
                <w:sz w:val="16"/>
                <w:szCs w:val="16"/>
              </w:rPr>
            </w:pPr>
          </w:p>
        </w:tc>
        <w:tc>
          <w:tcPr>
            <w:tcW w:w="1319"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 w:val="0"/>
                <w:bCs/>
                <w:sz w:val="16"/>
                <w:szCs w:val="16"/>
              </w:rPr>
            </w:pPr>
          </w:p>
        </w:tc>
        <w:tc>
          <w:tcPr>
            <w:tcW w:w="1080"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 w:val="0"/>
                <w:bCs/>
                <w:sz w:val="16"/>
                <w:szCs w:val="16"/>
              </w:rPr>
            </w:pPr>
          </w:p>
        </w:tc>
        <w:tc>
          <w:tcPr>
            <w:tcW w:w="1319"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 w:val="0"/>
                <w:bCs/>
                <w:sz w:val="16"/>
                <w:szCs w:val="16"/>
              </w:rPr>
            </w:pPr>
          </w:p>
        </w:tc>
      </w:tr>
      <w:tr w:rsidRPr="0008181A" w:rsidR="0008181A" w:rsidTr="00EC7EB1">
        <w:trPr>
          <w:trHeight w:val="300"/>
        </w:trPr>
        <w:tc>
          <w:tcPr>
            <w:tcW w:w="6836" w:type="dxa"/>
            <w:gridSpan w:val="6"/>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Cs/>
                <w:sz w:val="18"/>
                <w:szCs w:val="18"/>
              </w:rPr>
            </w:pPr>
            <w:r w:rsidRPr="0008181A">
              <w:rPr>
                <w:rFonts w:ascii="Verdana" w:hAnsi="Verdana"/>
                <w:bCs/>
                <w:sz w:val="18"/>
                <w:szCs w:val="18"/>
              </w:rPr>
              <w:t>Werknemer geboren 1968 (AOW-leeftijd 68¾ jaar)</w:t>
            </w:r>
          </w:p>
        </w:tc>
        <w:tc>
          <w:tcPr>
            <w:tcW w:w="1319"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Cs/>
                <w:sz w:val="18"/>
                <w:szCs w:val="18"/>
              </w:rPr>
            </w:pPr>
          </w:p>
        </w:tc>
        <w:tc>
          <w:tcPr>
            <w:tcW w:w="1080"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Cs/>
                <w:sz w:val="18"/>
                <w:szCs w:val="18"/>
              </w:rPr>
            </w:pPr>
          </w:p>
        </w:tc>
        <w:tc>
          <w:tcPr>
            <w:tcW w:w="1319"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Cs/>
                <w:sz w:val="18"/>
                <w:szCs w:val="18"/>
              </w:rPr>
            </w:pPr>
          </w:p>
        </w:tc>
      </w:tr>
      <w:tr w:rsidRPr="0008181A" w:rsidR="0008181A" w:rsidTr="00EC7EB1">
        <w:trPr>
          <w:trHeight w:val="1050"/>
        </w:trPr>
        <w:tc>
          <w:tcPr>
            <w:tcW w:w="1145" w:type="dxa"/>
            <w:tcBorders>
              <w:top w:val="single" w:color="auto" w:sz="4" w:space="0"/>
              <w:left w:val="single" w:color="auto" w:sz="4" w:space="0"/>
              <w:bottom w:val="single" w:color="auto" w:sz="4" w:space="0"/>
              <w:right w:val="single" w:color="auto" w:sz="4" w:space="0"/>
            </w:tcBorders>
            <w:shd w:val="clear" w:color="auto" w:fill="auto"/>
            <w:noWrap/>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 </w:t>
            </w:r>
          </w:p>
        </w:tc>
        <w:tc>
          <w:tcPr>
            <w:tcW w:w="1074" w:type="dxa"/>
            <w:tcBorders>
              <w:top w:val="single" w:color="auto" w:sz="4" w:space="0"/>
              <w:left w:val="nil"/>
              <w:bottom w:val="single" w:color="auto" w:sz="4" w:space="0"/>
              <w:right w:val="single" w:color="auto" w:sz="4" w:space="0"/>
            </w:tcBorders>
            <w:shd w:val="clear" w:color="auto" w:fill="auto"/>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OP</w:t>
            </w:r>
            <w:r w:rsidRPr="0008181A">
              <w:rPr>
                <w:rFonts w:ascii="Verdana" w:hAnsi="Verdana"/>
                <w:bCs/>
                <w:sz w:val="16"/>
                <w:szCs w:val="16"/>
              </w:rPr>
              <w:br/>
              <w:t>vanaf</w:t>
            </w:r>
            <w:r w:rsidRPr="0008181A">
              <w:rPr>
                <w:rFonts w:ascii="Verdana" w:hAnsi="Verdana"/>
                <w:bCs/>
                <w:sz w:val="16"/>
                <w:szCs w:val="16"/>
              </w:rPr>
              <w:br/>
              <w:t>68¾ jaar</w:t>
            </w:r>
          </w:p>
        </w:tc>
        <w:tc>
          <w:tcPr>
            <w:tcW w:w="1192" w:type="dxa"/>
            <w:tcBorders>
              <w:top w:val="single" w:color="auto" w:sz="4" w:space="0"/>
              <w:left w:val="nil"/>
              <w:bottom w:val="single" w:color="auto" w:sz="4" w:space="0"/>
              <w:right w:val="single" w:color="auto" w:sz="4" w:space="0"/>
            </w:tcBorders>
            <w:shd w:val="clear" w:color="auto" w:fill="auto"/>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AOW</w:t>
            </w:r>
            <w:r w:rsidRPr="0008181A">
              <w:rPr>
                <w:rFonts w:ascii="Verdana" w:hAnsi="Verdana"/>
                <w:bCs/>
                <w:sz w:val="16"/>
                <w:szCs w:val="16"/>
              </w:rPr>
              <w:br/>
              <w:t>(prognose)</w:t>
            </w:r>
          </w:p>
        </w:tc>
        <w:tc>
          <w:tcPr>
            <w:tcW w:w="1074" w:type="dxa"/>
            <w:tcBorders>
              <w:top w:val="single" w:color="auto" w:sz="4" w:space="0"/>
              <w:left w:val="nil"/>
              <w:bottom w:val="single" w:color="auto" w:sz="4" w:space="0"/>
              <w:right w:val="single" w:color="auto" w:sz="4" w:space="0"/>
            </w:tcBorders>
            <w:shd w:val="clear" w:color="auto" w:fill="auto"/>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totaal</w:t>
            </w:r>
            <w:r w:rsidRPr="0008181A">
              <w:rPr>
                <w:rFonts w:ascii="Verdana" w:hAnsi="Verdana"/>
                <w:bCs/>
                <w:sz w:val="16"/>
                <w:szCs w:val="16"/>
              </w:rPr>
              <w:br/>
              <w:t>OP+AOW</w:t>
            </w:r>
          </w:p>
        </w:tc>
        <w:tc>
          <w:tcPr>
            <w:tcW w:w="1072" w:type="dxa"/>
            <w:tcBorders>
              <w:top w:val="single" w:color="auto" w:sz="4" w:space="0"/>
              <w:left w:val="nil"/>
              <w:bottom w:val="single" w:color="auto" w:sz="4" w:space="0"/>
              <w:right w:val="single" w:color="auto" w:sz="4" w:space="0"/>
            </w:tcBorders>
            <w:shd w:val="clear" w:color="auto" w:fill="auto"/>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laatste</w:t>
            </w:r>
            <w:r w:rsidRPr="0008181A">
              <w:rPr>
                <w:rFonts w:ascii="Verdana" w:hAnsi="Verdana"/>
                <w:bCs/>
                <w:sz w:val="16"/>
                <w:szCs w:val="16"/>
              </w:rPr>
              <w:br/>
              <w:t>maximum</w:t>
            </w:r>
            <w:r w:rsidRPr="0008181A">
              <w:rPr>
                <w:rFonts w:ascii="Verdana" w:hAnsi="Verdana"/>
                <w:bCs/>
                <w:sz w:val="16"/>
                <w:szCs w:val="16"/>
              </w:rPr>
              <w:br/>
              <w:t>pensioen-</w:t>
            </w:r>
            <w:r w:rsidRPr="0008181A">
              <w:rPr>
                <w:rFonts w:ascii="Verdana" w:hAnsi="Verdana"/>
                <w:bCs/>
                <w:sz w:val="16"/>
                <w:szCs w:val="16"/>
              </w:rPr>
              <w:br/>
              <w:t>gevend</w:t>
            </w:r>
            <w:r w:rsidRPr="0008181A">
              <w:rPr>
                <w:rFonts w:ascii="Verdana" w:hAnsi="Verdana"/>
                <w:bCs/>
                <w:sz w:val="16"/>
                <w:szCs w:val="16"/>
              </w:rPr>
              <w:br/>
              <w:t>loon</w:t>
            </w:r>
          </w:p>
        </w:tc>
        <w:tc>
          <w:tcPr>
            <w:tcW w:w="1279" w:type="dxa"/>
            <w:tcBorders>
              <w:top w:val="single" w:color="auto" w:sz="4" w:space="0"/>
              <w:left w:val="nil"/>
              <w:bottom w:val="single" w:color="auto" w:sz="4" w:space="0"/>
              <w:right w:val="single" w:color="auto" w:sz="4" w:space="0"/>
            </w:tcBorders>
            <w:shd w:val="clear" w:color="auto" w:fill="auto"/>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gemiddeld</w:t>
            </w:r>
            <w:r w:rsidRPr="0008181A">
              <w:rPr>
                <w:rFonts w:ascii="Verdana" w:hAnsi="Verdana"/>
                <w:bCs/>
                <w:sz w:val="16"/>
                <w:szCs w:val="16"/>
              </w:rPr>
              <w:br/>
              <w:t>loon</w:t>
            </w:r>
            <w:r w:rsidRPr="0008181A">
              <w:rPr>
                <w:rFonts w:ascii="Verdana" w:hAnsi="Verdana"/>
                <w:bCs/>
                <w:sz w:val="16"/>
                <w:szCs w:val="16"/>
              </w:rPr>
              <w:br/>
              <w:t>geïndexeerd</w:t>
            </w:r>
          </w:p>
        </w:tc>
        <w:tc>
          <w:tcPr>
            <w:tcW w:w="1319" w:type="dxa"/>
            <w:tcBorders>
              <w:top w:val="single" w:color="auto" w:sz="4" w:space="0"/>
              <w:left w:val="nil"/>
              <w:bottom w:val="single" w:color="auto" w:sz="4" w:space="0"/>
              <w:right w:val="single" w:color="auto" w:sz="4" w:space="0"/>
            </w:tcBorders>
            <w:shd w:val="clear" w:color="auto" w:fill="auto"/>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vervangings-</w:t>
            </w:r>
            <w:r w:rsidRPr="0008181A">
              <w:rPr>
                <w:rFonts w:ascii="Verdana" w:hAnsi="Verdana"/>
                <w:bCs/>
                <w:sz w:val="16"/>
                <w:szCs w:val="16"/>
              </w:rPr>
              <w:br/>
              <w:t>ratio</w:t>
            </w:r>
            <w:r w:rsidRPr="0008181A">
              <w:rPr>
                <w:rFonts w:ascii="Verdana" w:hAnsi="Verdana"/>
                <w:bCs/>
                <w:sz w:val="16"/>
                <w:szCs w:val="16"/>
              </w:rPr>
              <w:br/>
              <w:t>gemiddeld</w:t>
            </w:r>
            <w:r w:rsidRPr="0008181A">
              <w:rPr>
                <w:rFonts w:ascii="Verdana" w:hAnsi="Verdana"/>
                <w:bCs/>
                <w:sz w:val="16"/>
                <w:szCs w:val="16"/>
              </w:rPr>
              <w:br/>
              <w:t>loon</w:t>
            </w:r>
          </w:p>
        </w:tc>
        <w:tc>
          <w:tcPr>
            <w:tcW w:w="1080" w:type="dxa"/>
            <w:tcBorders>
              <w:top w:val="single" w:color="auto" w:sz="4" w:space="0"/>
              <w:left w:val="nil"/>
              <w:bottom w:val="single" w:color="auto" w:sz="4" w:space="0"/>
              <w:right w:val="single" w:color="auto" w:sz="4" w:space="0"/>
            </w:tcBorders>
            <w:shd w:val="clear" w:color="auto" w:fill="auto"/>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laatste loon</w:t>
            </w:r>
            <w:r w:rsidRPr="0008181A">
              <w:rPr>
                <w:rFonts w:ascii="Verdana" w:hAnsi="Verdana"/>
                <w:bCs/>
                <w:sz w:val="16"/>
                <w:szCs w:val="16"/>
              </w:rPr>
              <w:br/>
              <w:t>(volledig jaar)</w:t>
            </w:r>
          </w:p>
        </w:tc>
        <w:tc>
          <w:tcPr>
            <w:tcW w:w="1319" w:type="dxa"/>
            <w:tcBorders>
              <w:top w:val="single" w:color="auto" w:sz="4" w:space="0"/>
              <w:left w:val="nil"/>
              <w:bottom w:val="single" w:color="auto" w:sz="4" w:space="0"/>
              <w:right w:val="single" w:color="auto" w:sz="4" w:space="0"/>
            </w:tcBorders>
            <w:shd w:val="clear" w:color="auto" w:fill="auto"/>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vervangings-</w:t>
            </w:r>
            <w:r w:rsidRPr="0008181A">
              <w:rPr>
                <w:rFonts w:ascii="Verdana" w:hAnsi="Verdana"/>
                <w:bCs/>
                <w:sz w:val="16"/>
                <w:szCs w:val="16"/>
              </w:rPr>
              <w:br/>
              <w:t>ratio</w:t>
            </w:r>
            <w:r w:rsidRPr="0008181A">
              <w:rPr>
                <w:rFonts w:ascii="Verdana" w:hAnsi="Verdana"/>
                <w:bCs/>
                <w:sz w:val="16"/>
                <w:szCs w:val="16"/>
              </w:rPr>
              <w:br/>
              <w:t>laatste</w:t>
            </w:r>
            <w:r w:rsidRPr="0008181A">
              <w:rPr>
                <w:rFonts w:ascii="Verdana" w:hAnsi="Verdana"/>
                <w:bCs/>
                <w:sz w:val="16"/>
                <w:szCs w:val="16"/>
              </w:rPr>
              <w:br/>
              <w:t>loon</w:t>
            </w:r>
          </w:p>
        </w:tc>
      </w:tr>
      <w:tr w:rsidRPr="0008181A" w:rsidR="0008181A" w:rsidTr="0008181A">
        <w:trPr>
          <w:trHeight w:val="222"/>
        </w:trPr>
        <w:tc>
          <w:tcPr>
            <w:tcW w:w="1145" w:type="dxa"/>
            <w:tcBorders>
              <w:top w:val="nil"/>
              <w:left w:val="single" w:color="auto" w:sz="4" w:space="0"/>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1 x modaal</w:t>
            </w:r>
          </w:p>
        </w:tc>
        <w:tc>
          <w:tcPr>
            <w:tcW w:w="1074"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EC7EB1">
            <w:pPr>
              <w:pStyle w:val="Kop1"/>
              <w:rPr>
                <w:rFonts w:ascii="Verdana" w:hAnsi="Verdana"/>
                <w:b w:val="0"/>
                <w:sz w:val="16"/>
                <w:szCs w:val="16"/>
              </w:rPr>
            </w:pPr>
            <w:r>
              <w:rPr>
                <w:rFonts w:ascii="Verdana" w:hAnsi="Verdana"/>
                <w:b w:val="0"/>
                <w:sz w:val="16"/>
                <w:szCs w:val="16"/>
              </w:rPr>
              <w:t xml:space="preserve">€   </w:t>
            </w:r>
            <w:r w:rsidRPr="0008181A" w:rsidR="0008181A">
              <w:rPr>
                <w:rFonts w:ascii="Verdana" w:hAnsi="Verdana"/>
                <w:b w:val="0"/>
                <w:sz w:val="16"/>
                <w:szCs w:val="16"/>
              </w:rPr>
              <w:t xml:space="preserve">24.201 </w:t>
            </w:r>
          </w:p>
        </w:tc>
        <w:tc>
          <w:tcPr>
            <w:tcW w:w="1192"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14.600 </w:t>
            </w:r>
          </w:p>
        </w:tc>
        <w:tc>
          <w:tcPr>
            <w:tcW w:w="1074"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EC7EB1">
            <w:pPr>
              <w:pStyle w:val="Kop1"/>
              <w:rPr>
                <w:rFonts w:ascii="Verdana" w:hAnsi="Verdana"/>
                <w:b w:val="0"/>
                <w:sz w:val="16"/>
                <w:szCs w:val="16"/>
              </w:rPr>
            </w:pPr>
            <w:r>
              <w:rPr>
                <w:rFonts w:ascii="Verdana" w:hAnsi="Verdana"/>
                <w:b w:val="0"/>
                <w:sz w:val="16"/>
                <w:szCs w:val="16"/>
              </w:rPr>
              <w:t xml:space="preserve">€  </w:t>
            </w:r>
            <w:r w:rsidRPr="0008181A" w:rsidR="0008181A">
              <w:rPr>
                <w:rFonts w:ascii="Verdana" w:hAnsi="Verdana"/>
                <w:b w:val="0"/>
                <w:sz w:val="16"/>
                <w:szCs w:val="16"/>
              </w:rPr>
              <w:t xml:space="preserve">38.801 </w:t>
            </w:r>
          </w:p>
        </w:tc>
        <w:tc>
          <w:tcPr>
            <w:tcW w:w="1072"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EC7EB1">
            <w:pPr>
              <w:pStyle w:val="Kop1"/>
              <w:rPr>
                <w:rFonts w:ascii="Verdana" w:hAnsi="Verdana"/>
                <w:b w:val="0"/>
                <w:sz w:val="16"/>
                <w:szCs w:val="16"/>
              </w:rPr>
            </w:pPr>
            <w:r>
              <w:rPr>
                <w:rFonts w:ascii="Verdana" w:hAnsi="Verdana"/>
                <w:b w:val="0"/>
                <w:sz w:val="16"/>
                <w:szCs w:val="16"/>
              </w:rPr>
              <w:t xml:space="preserve">€  </w:t>
            </w:r>
            <w:r w:rsidRPr="0008181A" w:rsidR="0008181A">
              <w:rPr>
                <w:rFonts w:ascii="Verdana" w:hAnsi="Verdana"/>
                <w:b w:val="0"/>
                <w:sz w:val="16"/>
                <w:szCs w:val="16"/>
              </w:rPr>
              <w:t xml:space="preserve">151.567 </w:t>
            </w:r>
          </w:p>
        </w:tc>
        <w:tc>
          <w:tcPr>
            <w:tcW w:w="127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EC7EB1">
            <w:pPr>
              <w:pStyle w:val="Kop1"/>
              <w:rPr>
                <w:rFonts w:ascii="Verdana" w:hAnsi="Verdana"/>
                <w:b w:val="0"/>
                <w:sz w:val="16"/>
                <w:szCs w:val="16"/>
              </w:rPr>
            </w:pPr>
            <w:r>
              <w:rPr>
                <w:rFonts w:ascii="Verdana" w:hAnsi="Verdana"/>
                <w:b w:val="0"/>
                <w:sz w:val="16"/>
                <w:szCs w:val="16"/>
              </w:rPr>
              <w:t xml:space="preserve">€    </w:t>
            </w:r>
            <w:r w:rsidRPr="0008181A" w:rsidR="0008181A">
              <w:rPr>
                <w:rFonts w:ascii="Verdana" w:hAnsi="Verdana"/>
                <w:b w:val="0"/>
                <w:sz w:val="16"/>
                <w:szCs w:val="16"/>
              </w:rPr>
              <w:t xml:space="preserve">43.506 </w:t>
            </w:r>
          </w:p>
        </w:tc>
        <w:tc>
          <w:tcPr>
            <w:tcW w:w="131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89%</w:t>
            </w:r>
          </w:p>
        </w:tc>
        <w:tc>
          <w:tcPr>
            <w:tcW w:w="1080"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EC7EB1">
            <w:pPr>
              <w:pStyle w:val="Kop1"/>
              <w:rPr>
                <w:rFonts w:ascii="Verdana" w:hAnsi="Verdana"/>
                <w:b w:val="0"/>
                <w:sz w:val="16"/>
                <w:szCs w:val="16"/>
              </w:rPr>
            </w:pPr>
            <w:r>
              <w:rPr>
                <w:rFonts w:ascii="Verdana" w:hAnsi="Verdana"/>
                <w:b w:val="0"/>
                <w:sz w:val="16"/>
                <w:szCs w:val="16"/>
              </w:rPr>
              <w:t xml:space="preserve">€    </w:t>
            </w:r>
            <w:r w:rsidRPr="0008181A" w:rsidR="0008181A">
              <w:rPr>
                <w:rFonts w:ascii="Verdana" w:hAnsi="Verdana"/>
                <w:b w:val="0"/>
                <w:sz w:val="16"/>
                <w:szCs w:val="16"/>
              </w:rPr>
              <w:t xml:space="preserve">50.017 </w:t>
            </w:r>
          </w:p>
        </w:tc>
        <w:tc>
          <w:tcPr>
            <w:tcW w:w="131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78%</w:t>
            </w:r>
          </w:p>
        </w:tc>
      </w:tr>
      <w:tr w:rsidRPr="0008181A" w:rsidR="0008181A" w:rsidTr="00EC7EB1">
        <w:trPr>
          <w:trHeight w:val="300"/>
        </w:trPr>
        <w:tc>
          <w:tcPr>
            <w:tcW w:w="1145" w:type="dxa"/>
            <w:tcBorders>
              <w:top w:val="nil"/>
              <w:left w:val="single" w:color="auto" w:sz="4" w:space="0"/>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2 x modaal</w:t>
            </w:r>
          </w:p>
        </w:tc>
        <w:tc>
          <w:tcPr>
            <w:tcW w:w="1074"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EC7EB1">
            <w:pPr>
              <w:pStyle w:val="Kop1"/>
              <w:rPr>
                <w:rFonts w:ascii="Verdana" w:hAnsi="Verdana"/>
                <w:b w:val="0"/>
                <w:sz w:val="16"/>
                <w:szCs w:val="16"/>
              </w:rPr>
            </w:pPr>
            <w:r>
              <w:rPr>
                <w:rFonts w:ascii="Verdana" w:hAnsi="Verdana"/>
                <w:b w:val="0"/>
                <w:sz w:val="16"/>
                <w:szCs w:val="16"/>
              </w:rPr>
              <w:t xml:space="preserve">€   </w:t>
            </w:r>
            <w:r w:rsidRPr="0008181A" w:rsidR="0008181A">
              <w:rPr>
                <w:rFonts w:ascii="Verdana" w:hAnsi="Verdana"/>
                <w:b w:val="0"/>
                <w:sz w:val="16"/>
                <w:szCs w:val="16"/>
              </w:rPr>
              <w:t xml:space="preserve">72.903 </w:t>
            </w:r>
          </w:p>
        </w:tc>
        <w:tc>
          <w:tcPr>
            <w:tcW w:w="1192"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14.600 </w:t>
            </w:r>
          </w:p>
        </w:tc>
        <w:tc>
          <w:tcPr>
            <w:tcW w:w="1074"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EC7EB1">
            <w:pPr>
              <w:pStyle w:val="Kop1"/>
              <w:rPr>
                <w:rFonts w:ascii="Verdana" w:hAnsi="Verdana"/>
                <w:b w:val="0"/>
                <w:sz w:val="16"/>
                <w:szCs w:val="16"/>
              </w:rPr>
            </w:pPr>
            <w:r>
              <w:rPr>
                <w:rFonts w:ascii="Verdana" w:hAnsi="Verdana"/>
                <w:b w:val="0"/>
                <w:sz w:val="16"/>
                <w:szCs w:val="16"/>
              </w:rPr>
              <w:t xml:space="preserve">€  </w:t>
            </w:r>
            <w:r w:rsidRPr="0008181A" w:rsidR="0008181A">
              <w:rPr>
                <w:rFonts w:ascii="Verdana" w:hAnsi="Verdana"/>
                <w:b w:val="0"/>
                <w:sz w:val="16"/>
                <w:szCs w:val="16"/>
              </w:rPr>
              <w:t xml:space="preserve">87.504 </w:t>
            </w:r>
          </w:p>
        </w:tc>
        <w:tc>
          <w:tcPr>
            <w:tcW w:w="1072"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EC7EB1">
            <w:pPr>
              <w:pStyle w:val="Kop1"/>
              <w:rPr>
                <w:rFonts w:ascii="Verdana" w:hAnsi="Verdana"/>
                <w:b w:val="0"/>
                <w:sz w:val="16"/>
                <w:szCs w:val="16"/>
              </w:rPr>
            </w:pPr>
            <w:r>
              <w:rPr>
                <w:rFonts w:ascii="Verdana" w:hAnsi="Verdana"/>
                <w:b w:val="0"/>
                <w:sz w:val="16"/>
                <w:szCs w:val="16"/>
              </w:rPr>
              <w:t xml:space="preserve">€  </w:t>
            </w:r>
            <w:r w:rsidRPr="0008181A" w:rsidR="0008181A">
              <w:rPr>
                <w:rFonts w:ascii="Verdana" w:hAnsi="Verdana"/>
                <w:b w:val="0"/>
                <w:sz w:val="16"/>
                <w:szCs w:val="16"/>
              </w:rPr>
              <w:t xml:space="preserve">151.567 </w:t>
            </w:r>
          </w:p>
        </w:tc>
        <w:tc>
          <w:tcPr>
            <w:tcW w:w="127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EC7EB1">
            <w:pPr>
              <w:pStyle w:val="Kop1"/>
              <w:rPr>
                <w:rFonts w:ascii="Verdana" w:hAnsi="Verdana"/>
                <w:b w:val="0"/>
                <w:sz w:val="16"/>
                <w:szCs w:val="16"/>
              </w:rPr>
            </w:pPr>
            <w:r>
              <w:rPr>
                <w:rFonts w:ascii="Verdana" w:hAnsi="Verdana"/>
                <w:b w:val="0"/>
                <w:sz w:val="16"/>
                <w:szCs w:val="16"/>
              </w:rPr>
              <w:t xml:space="preserve">€    </w:t>
            </w:r>
            <w:r w:rsidRPr="0008181A" w:rsidR="0008181A">
              <w:rPr>
                <w:rFonts w:ascii="Verdana" w:hAnsi="Verdana"/>
                <w:b w:val="0"/>
                <w:sz w:val="16"/>
                <w:szCs w:val="16"/>
              </w:rPr>
              <w:t xml:space="preserve">86.984 </w:t>
            </w:r>
          </w:p>
        </w:tc>
        <w:tc>
          <w:tcPr>
            <w:tcW w:w="131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101%</w:t>
            </w:r>
          </w:p>
        </w:tc>
        <w:tc>
          <w:tcPr>
            <w:tcW w:w="1080"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EC7EB1">
            <w:pPr>
              <w:pStyle w:val="Kop1"/>
              <w:rPr>
                <w:rFonts w:ascii="Verdana" w:hAnsi="Verdana"/>
                <w:b w:val="0"/>
                <w:sz w:val="16"/>
                <w:szCs w:val="16"/>
              </w:rPr>
            </w:pPr>
            <w:r>
              <w:rPr>
                <w:rFonts w:ascii="Verdana" w:hAnsi="Verdana"/>
                <w:b w:val="0"/>
                <w:sz w:val="16"/>
                <w:szCs w:val="16"/>
              </w:rPr>
              <w:t xml:space="preserve">€  </w:t>
            </w:r>
            <w:r w:rsidRPr="0008181A" w:rsidR="0008181A">
              <w:rPr>
                <w:rFonts w:ascii="Verdana" w:hAnsi="Verdana"/>
                <w:b w:val="0"/>
                <w:sz w:val="16"/>
                <w:szCs w:val="16"/>
              </w:rPr>
              <w:t xml:space="preserve">100.034 </w:t>
            </w:r>
          </w:p>
        </w:tc>
        <w:tc>
          <w:tcPr>
            <w:tcW w:w="131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87%</w:t>
            </w:r>
          </w:p>
        </w:tc>
      </w:tr>
      <w:tr w:rsidRPr="0008181A" w:rsidR="0008181A" w:rsidTr="00EC7EB1">
        <w:trPr>
          <w:trHeight w:val="300"/>
        </w:trPr>
        <w:tc>
          <w:tcPr>
            <w:tcW w:w="1145" w:type="dxa"/>
            <w:tcBorders>
              <w:top w:val="nil"/>
              <w:left w:val="single" w:color="auto" w:sz="4" w:space="0"/>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3 x modaal</w:t>
            </w:r>
          </w:p>
        </w:tc>
        <w:tc>
          <w:tcPr>
            <w:tcW w:w="1074"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EC7EB1">
            <w:pPr>
              <w:pStyle w:val="Kop1"/>
              <w:rPr>
                <w:rFonts w:ascii="Verdana" w:hAnsi="Verdana"/>
                <w:b w:val="0"/>
                <w:sz w:val="16"/>
                <w:szCs w:val="16"/>
              </w:rPr>
            </w:pPr>
            <w:r>
              <w:rPr>
                <w:rFonts w:ascii="Verdana" w:hAnsi="Verdana"/>
                <w:b w:val="0"/>
                <w:sz w:val="16"/>
                <w:szCs w:val="16"/>
              </w:rPr>
              <w:t xml:space="preserve">€ </w:t>
            </w:r>
            <w:r w:rsidRPr="0008181A" w:rsidR="0008181A">
              <w:rPr>
                <w:rFonts w:ascii="Verdana" w:hAnsi="Verdana"/>
                <w:b w:val="0"/>
                <w:sz w:val="16"/>
                <w:szCs w:val="16"/>
              </w:rPr>
              <w:t xml:space="preserve">121.630 </w:t>
            </w:r>
          </w:p>
        </w:tc>
        <w:tc>
          <w:tcPr>
            <w:tcW w:w="1192"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14.600 </w:t>
            </w:r>
          </w:p>
        </w:tc>
        <w:tc>
          <w:tcPr>
            <w:tcW w:w="1074"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EC7EB1">
            <w:pPr>
              <w:pStyle w:val="Kop1"/>
              <w:rPr>
                <w:rFonts w:ascii="Verdana" w:hAnsi="Verdana"/>
                <w:b w:val="0"/>
                <w:sz w:val="16"/>
                <w:szCs w:val="16"/>
              </w:rPr>
            </w:pPr>
            <w:r>
              <w:rPr>
                <w:rFonts w:ascii="Verdana" w:hAnsi="Verdana"/>
                <w:b w:val="0"/>
                <w:sz w:val="16"/>
                <w:szCs w:val="16"/>
              </w:rPr>
              <w:t xml:space="preserve">€ </w:t>
            </w:r>
            <w:r w:rsidRPr="0008181A" w:rsidR="0008181A">
              <w:rPr>
                <w:rFonts w:ascii="Verdana" w:hAnsi="Verdana"/>
                <w:b w:val="0"/>
                <w:sz w:val="16"/>
                <w:szCs w:val="16"/>
              </w:rPr>
              <w:t xml:space="preserve">136.230 </w:t>
            </w:r>
          </w:p>
        </w:tc>
        <w:tc>
          <w:tcPr>
            <w:tcW w:w="1072"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EC7EB1">
            <w:pPr>
              <w:pStyle w:val="Kop1"/>
              <w:rPr>
                <w:rFonts w:ascii="Verdana" w:hAnsi="Verdana"/>
                <w:b w:val="0"/>
                <w:sz w:val="16"/>
                <w:szCs w:val="16"/>
              </w:rPr>
            </w:pPr>
            <w:r>
              <w:rPr>
                <w:rFonts w:ascii="Verdana" w:hAnsi="Verdana"/>
                <w:b w:val="0"/>
                <w:sz w:val="16"/>
                <w:szCs w:val="16"/>
              </w:rPr>
              <w:t xml:space="preserve">€  </w:t>
            </w:r>
            <w:r w:rsidRPr="0008181A" w:rsidR="0008181A">
              <w:rPr>
                <w:rFonts w:ascii="Verdana" w:hAnsi="Verdana"/>
                <w:b w:val="0"/>
                <w:sz w:val="16"/>
                <w:szCs w:val="16"/>
              </w:rPr>
              <w:t xml:space="preserve">151.567 </w:t>
            </w:r>
          </w:p>
        </w:tc>
        <w:tc>
          <w:tcPr>
            <w:tcW w:w="127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EC7EB1">
            <w:pPr>
              <w:pStyle w:val="Kop1"/>
              <w:rPr>
                <w:rFonts w:ascii="Verdana" w:hAnsi="Verdana"/>
                <w:b w:val="0"/>
                <w:sz w:val="16"/>
                <w:szCs w:val="16"/>
              </w:rPr>
            </w:pPr>
            <w:r>
              <w:rPr>
                <w:rFonts w:ascii="Verdana" w:hAnsi="Verdana"/>
                <w:b w:val="0"/>
                <w:sz w:val="16"/>
                <w:szCs w:val="16"/>
              </w:rPr>
              <w:t xml:space="preserve">€   </w:t>
            </w:r>
            <w:r w:rsidRPr="0008181A" w:rsidR="0008181A">
              <w:rPr>
                <w:rFonts w:ascii="Verdana" w:hAnsi="Verdana"/>
                <w:b w:val="0"/>
                <w:sz w:val="16"/>
                <w:szCs w:val="16"/>
              </w:rPr>
              <w:t xml:space="preserve">130.476 </w:t>
            </w:r>
          </w:p>
        </w:tc>
        <w:tc>
          <w:tcPr>
            <w:tcW w:w="131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104%</w:t>
            </w:r>
          </w:p>
        </w:tc>
        <w:tc>
          <w:tcPr>
            <w:tcW w:w="1080"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EC7EB1">
            <w:pPr>
              <w:pStyle w:val="Kop1"/>
              <w:rPr>
                <w:rFonts w:ascii="Verdana" w:hAnsi="Verdana"/>
                <w:b w:val="0"/>
                <w:sz w:val="16"/>
                <w:szCs w:val="16"/>
              </w:rPr>
            </w:pPr>
            <w:r>
              <w:rPr>
                <w:rFonts w:ascii="Verdana" w:hAnsi="Verdana"/>
                <w:b w:val="0"/>
                <w:sz w:val="16"/>
                <w:szCs w:val="16"/>
              </w:rPr>
              <w:t xml:space="preserve">€  </w:t>
            </w:r>
            <w:r w:rsidRPr="0008181A" w:rsidR="0008181A">
              <w:rPr>
                <w:rFonts w:ascii="Verdana" w:hAnsi="Verdana"/>
                <w:b w:val="0"/>
                <w:sz w:val="16"/>
                <w:szCs w:val="16"/>
              </w:rPr>
              <w:t xml:space="preserve">150.051 </w:t>
            </w:r>
          </w:p>
        </w:tc>
        <w:tc>
          <w:tcPr>
            <w:tcW w:w="131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91%</w:t>
            </w:r>
          </w:p>
        </w:tc>
      </w:tr>
      <w:tr w:rsidRPr="0008181A" w:rsidR="0008181A" w:rsidTr="00EC7EB1">
        <w:trPr>
          <w:trHeight w:val="300"/>
        </w:trPr>
        <w:tc>
          <w:tcPr>
            <w:tcW w:w="1145" w:type="dxa"/>
            <w:tcBorders>
              <w:top w:val="nil"/>
              <w:left w:val="single" w:color="auto" w:sz="4" w:space="0"/>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4 x modaal</w:t>
            </w:r>
          </w:p>
        </w:tc>
        <w:tc>
          <w:tcPr>
            <w:tcW w:w="1074"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EC7EB1">
            <w:pPr>
              <w:pStyle w:val="Kop1"/>
              <w:rPr>
                <w:rFonts w:ascii="Verdana" w:hAnsi="Verdana"/>
                <w:b w:val="0"/>
                <w:sz w:val="16"/>
                <w:szCs w:val="16"/>
              </w:rPr>
            </w:pPr>
            <w:r>
              <w:rPr>
                <w:rFonts w:ascii="Verdana" w:hAnsi="Verdana"/>
                <w:b w:val="0"/>
                <w:sz w:val="16"/>
                <w:szCs w:val="16"/>
              </w:rPr>
              <w:t xml:space="preserve">€ </w:t>
            </w:r>
            <w:r w:rsidRPr="0008181A" w:rsidR="0008181A">
              <w:rPr>
                <w:rFonts w:ascii="Verdana" w:hAnsi="Verdana"/>
                <w:b w:val="0"/>
                <w:sz w:val="16"/>
                <w:szCs w:val="16"/>
              </w:rPr>
              <w:t xml:space="preserve">152.149 </w:t>
            </w:r>
          </w:p>
        </w:tc>
        <w:tc>
          <w:tcPr>
            <w:tcW w:w="1192"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14.600 </w:t>
            </w:r>
          </w:p>
        </w:tc>
        <w:tc>
          <w:tcPr>
            <w:tcW w:w="1074"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EC7EB1">
            <w:pPr>
              <w:pStyle w:val="Kop1"/>
              <w:rPr>
                <w:rFonts w:ascii="Verdana" w:hAnsi="Verdana"/>
                <w:b w:val="0"/>
                <w:sz w:val="16"/>
                <w:szCs w:val="16"/>
              </w:rPr>
            </w:pPr>
            <w:r>
              <w:rPr>
                <w:rFonts w:ascii="Verdana" w:hAnsi="Verdana"/>
                <w:b w:val="0"/>
                <w:sz w:val="16"/>
                <w:szCs w:val="16"/>
              </w:rPr>
              <w:t xml:space="preserve">€ </w:t>
            </w:r>
            <w:r w:rsidRPr="0008181A" w:rsidR="0008181A">
              <w:rPr>
                <w:rFonts w:ascii="Verdana" w:hAnsi="Verdana"/>
                <w:b w:val="0"/>
                <w:sz w:val="16"/>
                <w:szCs w:val="16"/>
              </w:rPr>
              <w:t xml:space="preserve">166.750 </w:t>
            </w:r>
          </w:p>
        </w:tc>
        <w:tc>
          <w:tcPr>
            <w:tcW w:w="1072"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EC7EB1">
            <w:pPr>
              <w:pStyle w:val="Kop1"/>
              <w:rPr>
                <w:rFonts w:ascii="Verdana" w:hAnsi="Verdana"/>
                <w:b w:val="0"/>
                <w:sz w:val="16"/>
                <w:szCs w:val="16"/>
              </w:rPr>
            </w:pPr>
            <w:r>
              <w:rPr>
                <w:rFonts w:ascii="Verdana" w:hAnsi="Verdana"/>
                <w:b w:val="0"/>
                <w:sz w:val="16"/>
                <w:szCs w:val="16"/>
              </w:rPr>
              <w:t xml:space="preserve">€  </w:t>
            </w:r>
            <w:r w:rsidRPr="0008181A" w:rsidR="0008181A">
              <w:rPr>
                <w:rFonts w:ascii="Verdana" w:hAnsi="Verdana"/>
                <w:b w:val="0"/>
                <w:sz w:val="16"/>
                <w:szCs w:val="16"/>
              </w:rPr>
              <w:t xml:space="preserve">151.567 </w:t>
            </w:r>
          </w:p>
        </w:tc>
        <w:tc>
          <w:tcPr>
            <w:tcW w:w="127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EC7EB1">
            <w:pPr>
              <w:pStyle w:val="Kop1"/>
              <w:rPr>
                <w:rFonts w:ascii="Verdana" w:hAnsi="Verdana"/>
                <w:b w:val="0"/>
                <w:sz w:val="16"/>
                <w:szCs w:val="16"/>
              </w:rPr>
            </w:pPr>
            <w:r>
              <w:rPr>
                <w:rFonts w:ascii="Verdana" w:hAnsi="Verdana"/>
                <w:b w:val="0"/>
                <w:sz w:val="16"/>
                <w:szCs w:val="16"/>
              </w:rPr>
              <w:t xml:space="preserve">€   </w:t>
            </w:r>
            <w:r w:rsidRPr="0008181A" w:rsidR="0008181A">
              <w:rPr>
                <w:rFonts w:ascii="Verdana" w:hAnsi="Verdana"/>
                <w:b w:val="0"/>
                <w:sz w:val="16"/>
                <w:szCs w:val="16"/>
              </w:rPr>
              <w:t xml:space="preserve">173.967 </w:t>
            </w:r>
          </w:p>
        </w:tc>
        <w:tc>
          <w:tcPr>
            <w:tcW w:w="131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96%</w:t>
            </w:r>
          </w:p>
        </w:tc>
        <w:tc>
          <w:tcPr>
            <w:tcW w:w="1080"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EC7EB1">
            <w:pPr>
              <w:pStyle w:val="Kop1"/>
              <w:rPr>
                <w:rFonts w:ascii="Verdana" w:hAnsi="Verdana"/>
                <w:b w:val="0"/>
                <w:sz w:val="16"/>
                <w:szCs w:val="16"/>
              </w:rPr>
            </w:pPr>
            <w:r>
              <w:rPr>
                <w:rFonts w:ascii="Verdana" w:hAnsi="Verdana"/>
                <w:b w:val="0"/>
                <w:sz w:val="16"/>
                <w:szCs w:val="16"/>
              </w:rPr>
              <w:t xml:space="preserve">€  </w:t>
            </w:r>
            <w:r w:rsidRPr="0008181A" w:rsidR="0008181A">
              <w:rPr>
                <w:rFonts w:ascii="Verdana" w:hAnsi="Verdana"/>
                <w:b w:val="0"/>
                <w:sz w:val="16"/>
                <w:szCs w:val="16"/>
              </w:rPr>
              <w:t xml:space="preserve">200.068 </w:t>
            </w:r>
          </w:p>
        </w:tc>
        <w:tc>
          <w:tcPr>
            <w:tcW w:w="131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83%</w:t>
            </w:r>
          </w:p>
        </w:tc>
      </w:tr>
      <w:tr w:rsidRPr="0008181A" w:rsidR="0008181A" w:rsidTr="00EC7EB1">
        <w:trPr>
          <w:trHeight w:val="300"/>
        </w:trPr>
        <w:tc>
          <w:tcPr>
            <w:tcW w:w="1145"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Cs/>
                <w:sz w:val="18"/>
                <w:szCs w:val="18"/>
              </w:rPr>
            </w:pPr>
          </w:p>
        </w:tc>
        <w:tc>
          <w:tcPr>
            <w:tcW w:w="1074"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Cs/>
                <w:sz w:val="18"/>
                <w:szCs w:val="18"/>
              </w:rPr>
            </w:pPr>
          </w:p>
        </w:tc>
        <w:tc>
          <w:tcPr>
            <w:tcW w:w="1192"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Cs/>
                <w:sz w:val="18"/>
                <w:szCs w:val="18"/>
              </w:rPr>
            </w:pPr>
          </w:p>
        </w:tc>
        <w:tc>
          <w:tcPr>
            <w:tcW w:w="1074"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Cs/>
                <w:sz w:val="18"/>
                <w:szCs w:val="18"/>
              </w:rPr>
            </w:pPr>
          </w:p>
        </w:tc>
        <w:tc>
          <w:tcPr>
            <w:tcW w:w="1072"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Cs/>
                <w:sz w:val="18"/>
                <w:szCs w:val="18"/>
              </w:rPr>
            </w:pPr>
          </w:p>
        </w:tc>
        <w:tc>
          <w:tcPr>
            <w:tcW w:w="1279"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Cs/>
                <w:sz w:val="18"/>
                <w:szCs w:val="18"/>
              </w:rPr>
            </w:pPr>
          </w:p>
        </w:tc>
        <w:tc>
          <w:tcPr>
            <w:tcW w:w="1319"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Cs/>
                <w:sz w:val="18"/>
                <w:szCs w:val="18"/>
              </w:rPr>
            </w:pPr>
          </w:p>
        </w:tc>
        <w:tc>
          <w:tcPr>
            <w:tcW w:w="1080"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Cs/>
                <w:sz w:val="18"/>
                <w:szCs w:val="18"/>
              </w:rPr>
            </w:pPr>
          </w:p>
        </w:tc>
        <w:tc>
          <w:tcPr>
            <w:tcW w:w="1319"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Cs/>
                <w:sz w:val="18"/>
                <w:szCs w:val="18"/>
              </w:rPr>
            </w:pPr>
          </w:p>
        </w:tc>
      </w:tr>
      <w:tr w:rsidRPr="0008181A" w:rsidR="0008181A" w:rsidTr="00EC7EB1">
        <w:trPr>
          <w:trHeight w:val="300"/>
        </w:trPr>
        <w:tc>
          <w:tcPr>
            <w:tcW w:w="6836" w:type="dxa"/>
            <w:gridSpan w:val="6"/>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Cs/>
                <w:sz w:val="18"/>
                <w:szCs w:val="18"/>
              </w:rPr>
            </w:pPr>
            <w:r w:rsidRPr="0008181A">
              <w:rPr>
                <w:rFonts w:ascii="Verdana" w:hAnsi="Verdana"/>
                <w:bCs/>
                <w:sz w:val="18"/>
                <w:szCs w:val="18"/>
              </w:rPr>
              <w:t>Werknemer geboren 1978 (AOW-leeftijd 70¼ jaar)</w:t>
            </w:r>
          </w:p>
        </w:tc>
        <w:tc>
          <w:tcPr>
            <w:tcW w:w="1319"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Cs/>
                <w:sz w:val="18"/>
                <w:szCs w:val="18"/>
              </w:rPr>
            </w:pPr>
          </w:p>
        </w:tc>
        <w:tc>
          <w:tcPr>
            <w:tcW w:w="1080"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Cs/>
                <w:sz w:val="18"/>
                <w:szCs w:val="18"/>
              </w:rPr>
            </w:pPr>
          </w:p>
        </w:tc>
        <w:tc>
          <w:tcPr>
            <w:tcW w:w="1319"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Cs/>
                <w:sz w:val="18"/>
                <w:szCs w:val="18"/>
              </w:rPr>
            </w:pPr>
          </w:p>
        </w:tc>
      </w:tr>
      <w:tr w:rsidRPr="0008181A" w:rsidR="0008181A" w:rsidTr="00EC7EB1">
        <w:trPr>
          <w:trHeight w:val="1050"/>
        </w:trPr>
        <w:tc>
          <w:tcPr>
            <w:tcW w:w="1145" w:type="dxa"/>
            <w:tcBorders>
              <w:top w:val="single" w:color="auto" w:sz="4" w:space="0"/>
              <w:left w:val="single" w:color="auto" w:sz="4" w:space="0"/>
              <w:bottom w:val="single" w:color="auto" w:sz="4" w:space="0"/>
              <w:right w:val="single" w:color="auto" w:sz="4" w:space="0"/>
            </w:tcBorders>
            <w:shd w:val="clear" w:color="auto" w:fill="auto"/>
            <w:noWrap/>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 </w:t>
            </w:r>
          </w:p>
        </w:tc>
        <w:tc>
          <w:tcPr>
            <w:tcW w:w="1074" w:type="dxa"/>
            <w:tcBorders>
              <w:top w:val="single" w:color="auto" w:sz="4" w:space="0"/>
              <w:left w:val="nil"/>
              <w:bottom w:val="single" w:color="auto" w:sz="4" w:space="0"/>
              <w:right w:val="single" w:color="auto" w:sz="4" w:space="0"/>
            </w:tcBorders>
            <w:shd w:val="clear" w:color="auto" w:fill="auto"/>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OP</w:t>
            </w:r>
            <w:r w:rsidRPr="0008181A">
              <w:rPr>
                <w:rFonts w:ascii="Verdana" w:hAnsi="Verdana"/>
                <w:bCs/>
                <w:sz w:val="16"/>
                <w:szCs w:val="16"/>
              </w:rPr>
              <w:br/>
              <w:t>vanaf</w:t>
            </w:r>
            <w:r w:rsidRPr="0008181A">
              <w:rPr>
                <w:rFonts w:ascii="Verdana" w:hAnsi="Verdana"/>
                <w:bCs/>
                <w:sz w:val="16"/>
                <w:szCs w:val="16"/>
              </w:rPr>
              <w:br/>
              <w:t>70¼ jaar</w:t>
            </w:r>
          </w:p>
        </w:tc>
        <w:tc>
          <w:tcPr>
            <w:tcW w:w="1192" w:type="dxa"/>
            <w:tcBorders>
              <w:top w:val="single" w:color="auto" w:sz="4" w:space="0"/>
              <w:left w:val="nil"/>
              <w:bottom w:val="single" w:color="auto" w:sz="4" w:space="0"/>
              <w:right w:val="single" w:color="auto" w:sz="4" w:space="0"/>
            </w:tcBorders>
            <w:shd w:val="clear" w:color="auto" w:fill="auto"/>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AOW</w:t>
            </w:r>
            <w:r w:rsidRPr="0008181A">
              <w:rPr>
                <w:rFonts w:ascii="Verdana" w:hAnsi="Verdana"/>
                <w:bCs/>
                <w:sz w:val="16"/>
                <w:szCs w:val="16"/>
              </w:rPr>
              <w:br/>
              <w:t>(prognose)</w:t>
            </w:r>
          </w:p>
        </w:tc>
        <w:tc>
          <w:tcPr>
            <w:tcW w:w="1074" w:type="dxa"/>
            <w:tcBorders>
              <w:top w:val="single" w:color="auto" w:sz="4" w:space="0"/>
              <w:left w:val="nil"/>
              <w:bottom w:val="single" w:color="auto" w:sz="4" w:space="0"/>
              <w:right w:val="single" w:color="auto" w:sz="4" w:space="0"/>
            </w:tcBorders>
            <w:shd w:val="clear" w:color="auto" w:fill="auto"/>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totaal</w:t>
            </w:r>
            <w:r w:rsidRPr="0008181A">
              <w:rPr>
                <w:rFonts w:ascii="Verdana" w:hAnsi="Verdana"/>
                <w:bCs/>
                <w:sz w:val="16"/>
                <w:szCs w:val="16"/>
              </w:rPr>
              <w:br/>
              <w:t>OP+AOW</w:t>
            </w:r>
          </w:p>
        </w:tc>
        <w:tc>
          <w:tcPr>
            <w:tcW w:w="1072" w:type="dxa"/>
            <w:tcBorders>
              <w:top w:val="single" w:color="auto" w:sz="4" w:space="0"/>
              <w:left w:val="nil"/>
              <w:bottom w:val="single" w:color="auto" w:sz="4" w:space="0"/>
              <w:right w:val="single" w:color="auto" w:sz="4" w:space="0"/>
            </w:tcBorders>
            <w:shd w:val="clear" w:color="auto" w:fill="auto"/>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laatste</w:t>
            </w:r>
            <w:r w:rsidRPr="0008181A">
              <w:rPr>
                <w:rFonts w:ascii="Verdana" w:hAnsi="Verdana"/>
                <w:bCs/>
                <w:sz w:val="16"/>
                <w:szCs w:val="16"/>
              </w:rPr>
              <w:br/>
              <w:t>maximum</w:t>
            </w:r>
            <w:r w:rsidRPr="0008181A">
              <w:rPr>
                <w:rFonts w:ascii="Verdana" w:hAnsi="Verdana"/>
                <w:bCs/>
                <w:sz w:val="16"/>
                <w:szCs w:val="16"/>
              </w:rPr>
              <w:br/>
              <w:t>pensioen-</w:t>
            </w:r>
            <w:r w:rsidRPr="0008181A">
              <w:rPr>
                <w:rFonts w:ascii="Verdana" w:hAnsi="Verdana"/>
                <w:bCs/>
                <w:sz w:val="16"/>
                <w:szCs w:val="16"/>
              </w:rPr>
              <w:br/>
              <w:t>gevend</w:t>
            </w:r>
            <w:r w:rsidRPr="0008181A">
              <w:rPr>
                <w:rFonts w:ascii="Verdana" w:hAnsi="Verdana"/>
                <w:bCs/>
                <w:sz w:val="16"/>
                <w:szCs w:val="16"/>
              </w:rPr>
              <w:br/>
              <w:t>loon</w:t>
            </w:r>
          </w:p>
        </w:tc>
        <w:tc>
          <w:tcPr>
            <w:tcW w:w="1279" w:type="dxa"/>
            <w:tcBorders>
              <w:top w:val="single" w:color="auto" w:sz="4" w:space="0"/>
              <w:left w:val="nil"/>
              <w:bottom w:val="single" w:color="auto" w:sz="4" w:space="0"/>
              <w:right w:val="single" w:color="auto" w:sz="4" w:space="0"/>
            </w:tcBorders>
            <w:shd w:val="clear" w:color="auto" w:fill="auto"/>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gemiddeld</w:t>
            </w:r>
            <w:r w:rsidRPr="0008181A">
              <w:rPr>
                <w:rFonts w:ascii="Verdana" w:hAnsi="Verdana"/>
                <w:bCs/>
                <w:sz w:val="16"/>
                <w:szCs w:val="16"/>
              </w:rPr>
              <w:br/>
              <w:t>loon</w:t>
            </w:r>
            <w:r w:rsidRPr="0008181A">
              <w:rPr>
                <w:rFonts w:ascii="Verdana" w:hAnsi="Verdana"/>
                <w:bCs/>
                <w:sz w:val="16"/>
                <w:szCs w:val="16"/>
              </w:rPr>
              <w:br/>
              <w:t>geïndexeerd</w:t>
            </w:r>
          </w:p>
        </w:tc>
        <w:tc>
          <w:tcPr>
            <w:tcW w:w="1319" w:type="dxa"/>
            <w:tcBorders>
              <w:top w:val="single" w:color="auto" w:sz="4" w:space="0"/>
              <w:left w:val="nil"/>
              <w:bottom w:val="single" w:color="auto" w:sz="4" w:space="0"/>
              <w:right w:val="single" w:color="auto" w:sz="4" w:space="0"/>
            </w:tcBorders>
            <w:shd w:val="clear" w:color="auto" w:fill="auto"/>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vervangings-</w:t>
            </w:r>
            <w:r w:rsidRPr="0008181A">
              <w:rPr>
                <w:rFonts w:ascii="Verdana" w:hAnsi="Verdana"/>
                <w:bCs/>
                <w:sz w:val="16"/>
                <w:szCs w:val="16"/>
              </w:rPr>
              <w:br/>
              <w:t>ratio</w:t>
            </w:r>
            <w:r w:rsidRPr="0008181A">
              <w:rPr>
                <w:rFonts w:ascii="Verdana" w:hAnsi="Verdana"/>
                <w:bCs/>
                <w:sz w:val="16"/>
                <w:szCs w:val="16"/>
              </w:rPr>
              <w:br/>
              <w:t>gemiddeld</w:t>
            </w:r>
            <w:r w:rsidRPr="0008181A">
              <w:rPr>
                <w:rFonts w:ascii="Verdana" w:hAnsi="Verdana"/>
                <w:bCs/>
                <w:sz w:val="16"/>
                <w:szCs w:val="16"/>
              </w:rPr>
              <w:br/>
              <w:t>loon</w:t>
            </w:r>
          </w:p>
        </w:tc>
        <w:tc>
          <w:tcPr>
            <w:tcW w:w="1080" w:type="dxa"/>
            <w:tcBorders>
              <w:top w:val="single" w:color="auto" w:sz="4" w:space="0"/>
              <w:left w:val="nil"/>
              <w:bottom w:val="single" w:color="auto" w:sz="4" w:space="0"/>
              <w:right w:val="single" w:color="auto" w:sz="4" w:space="0"/>
            </w:tcBorders>
            <w:shd w:val="clear" w:color="auto" w:fill="auto"/>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laatste loon</w:t>
            </w:r>
            <w:r w:rsidRPr="0008181A">
              <w:rPr>
                <w:rFonts w:ascii="Verdana" w:hAnsi="Verdana"/>
                <w:bCs/>
                <w:sz w:val="16"/>
                <w:szCs w:val="16"/>
              </w:rPr>
              <w:br/>
              <w:t>(volledig jaar)</w:t>
            </w:r>
          </w:p>
        </w:tc>
        <w:tc>
          <w:tcPr>
            <w:tcW w:w="1319" w:type="dxa"/>
            <w:tcBorders>
              <w:top w:val="single" w:color="auto" w:sz="4" w:space="0"/>
              <w:left w:val="nil"/>
              <w:bottom w:val="single" w:color="auto" w:sz="4" w:space="0"/>
              <w:right w:val="single" w:color="auto" w:sz="4" w:space="0"/>
            </w:tcBorders>
            <w:shd w:val="clear" w:color="auto" w:fill="auto"/>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vervangings-</w:t>
            </w:r>
            <w:r w:rsidRPr="0008181A">
              <w:rPr>
                <w:rFonts w:ascii="Verdana" w:hAnsi="Verdana"/>
                <w:bCs/>
                <w:sz w:val="16"/>
                <w:szCs w:val="16"/>
              </w:rPr>
              <w:br/>
              <w:t>ratio</w:t>
            </w:r>
            <w:r w:rsidRPr="0008181A">
              <w:rPr>
                <w:rFonts w:ascii="Verdana" w:hAnsi="Verdana"/>
                <w:bCs/>
                <w:sz w:val="16"/>
                <w:szCs w:val="16"/>
              </w:rPr>
              <w:br/>
              <w:t>laatste</w:t>
            </w:r>
            <w:r w:rsidRPr="0008181A">
              <w:rPr>
                <w:rFonts w:ascii="Verdana" w:hAnsi="Verdana"/>
                <w:bCs/>
                <w:sz w:val="16"/>
                <w:szCs w:val="16"/>
              </w:rPr>
              <w:br/>
              <w:t>loon</w:t>
            </w:r>
          </w:p>
        </w:tc>
      </w:tr>
      <w:tr w:rsidRPr="0008181A" w:rsidR="0008181A" w:rsidTr="00EC7EB1">
        <w:trPr>
          <w:trHeight w:val="300"/>
        </w:trPr>
        <w:tc>
          <w:tcPr>
            <w:tcW w:w="1145" w:type="dxa"/>
            <w:tcBorders>
              <w:top w:val="nil"/>
              <w:left w:val="single" w:color="auto" w:sz="4" w:space="0"/>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1 x modaal</w:t>
            </w:r>
          </w:p>
        </w:tc>
        <w:tc>
          <w:tcPr>
            <w:tcW w:w="1074"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28.635 </w:t>
            </w:r>
          </w:p>
        </w:tc>
        <w:tc>
          <w:tcPr>
            <w:tcW w:w="1192"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18.517 </w:t>
            </w:r>
          </w:p>
        </w:tc>
        <w:tc>
          <w:tcPr>
            <w:tcW w:w="1074"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47.152 </w:t>
            </w:r>
          </w:p>
        </w:tc>
        <w:tc>
          <w:tcPr>
            <w:tcW w:w="1072"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192.223 </w:t>
            </w:r>
          </w:p>
        </w:tc>
        <w:tc>
          <w:tcPr>
            <w:tcW w:w="127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54.936 </w:t>
            </w:r>
          </w:p>
        </w:tc>
        <w:tc>
          <w:tcPr>
            <w:tcW w:w="131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86%</w:t>
            </w:r>
          </w:p>
        </w:tc>
        <w:tc>
          <w:tcPr>
            <w:tcW w:w="1080"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63.434 </w:t>
            </w:r>
          </w:p>
        </w:tc>
        <w:tc>
          <w:tcPr>
            <w:tcW w:w="131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74%</w:t>
            </w:r>
          </w:p>
        </w:tc>
      </w:tr>
      <w:tr w:rsidRPr="0008181A" w:rsidR="0008181A" w:rsidTr="00EC7EB1">
        <w:trPr>
          <w:trHeight w:val="300"/>
        </w:trPr>
        <w:tc>
          <w:tcPr>
            <w:tcW w:w="1145" w:type="dxa"/>
            <w:tcBorders>
              <w:top w:val="nil"/>
              <w:left w:val="single" w:color="auto" w:sz="4" w:space="0"/>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2 x modaal</w:t>
            </w:r>
          </w:p>
        </w:tc>
        <w:tc>
          <w:tcPr>
            <w:tcW w:w="1074"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 xml:space="preserve"> €  </w:t>
            </w:r>
            <w:r w:rsidR="002D21D0">
              <w:rPr>
                <w:rFonts w:ascii="Verdana" w:hAnsi="Verdana"/>
                <w:b w:val="0"/>
                <w:sz w:val="16"/>
                <w:szCs w:val="16"/>
              </w:rPr>
              <w:t xml:space="preserve"> </w:t>
            </w:r>
            <w:r w:rsidRPr="0008181A">
              <w:rPr>
                <w:rFonts w:ascii="Verdana" w:hAnsi="Verdana"/>
                <w:b w:val="0"/>
                <w:sz w:val="16"/>
                <w:szCs w:val="16"/>
              </w:rPr>
              <w:t xml:space="preserve">85.452 </w:t>
            </w:r>
          </w:p>
        </w:tc>
        <w:tc>
          <w:tcPr>
            <w:tcW w:w="1192"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18.517 </w:t>
            </w:r>
          </w:p>
        </w:tc>
        <w:tc>
          <w:tcPr>
            <w:tcW w:w="1074"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103.969 </w:t>
            </w:r>
          </w:p>
        </w:tc>
        <w:tc>
          <w:tcPr>
            <w:tcW w:w="1072"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192.223 </w:t>
            </w:r>
          </w:p>
        </w:tc>
        <w:tc>
          <w:tcPr>
            <w:tcW w:w="127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109.752 </w:t>
            </w:r>
          </w:p>
        </w:tc>
        <w:tc>
          <w:tcPr>
            <w:tcW w:w="131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95%</w:t>
            </w:r>
          </w:p>
        </w:tc>
        <w:tc>
          <w:tcPr>
            <w:tcW w:w="1080"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126.867 </w:t>
            </w:r>
          </w:p>
        </w:tc>
        <w:tc>
          <w:tcPr>
            <w:tcW w:w="131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82%</w:t>
            </w:r>
          </w:p>
        </w:tc>
      </w:tr>
      <w:tr w:rsidRPr="0008181A" w:rsidR="0008181A" w:rsidTr="00EC7EB1">
        <w:trPr>
          <w:trHeight w:val="300"/>
        </w:trPr>
        <w:tc>
          <w:tcPr>
            <w:tcW w:w="1145" w:type="dxa"/>
            <w:tcBorders>
              <w:top w:val="nil"/>
              <w:left w:val="single" w:color="auto" w:sz="4" w:space="0"/>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3 x modaal</w:t>
            </w:r>
          </w:p>
        </w:tc>
        <w:tc>
          <w:tcPr>
            <w:tcW w:w="1074"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142.393 </w:t>
            </w:r>
          </w:p>
        </w:tc>
        <w:tc>
          <w:tcPr>
            <w:tcW w:w="1192"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18.517 </w:t>
            </w:r>
          </w:p>
        </w:tc>
        <w:tc>
          <w:tcPr>
            <w:tcW w:w="1074"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160.910 </w:t>
            </w:r>
          </w:p>
        </w:tc>
        <w:tc>
          <w:tcPr>
            <w:tcW w:w="1072"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192.223 </w:t>
            </w:r>
          </w:p>
        </w:tc>
        <w:tc>
          <w:tcPr>
            <w:tcW w:w="127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164.628 </w:t>
            </w:r>
          </w:p>
        </w:tc>
        <w:tc>
          <w:tcPr>
            <w:tcW w:w="131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98%</w:t>
            </w:r>
          </w:p>
        </w:tc>
        <w:tc>
          <w:tcPr>
            <w:tcW w:w="1080"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190.301 </w:t>
            </w:r>
          </w:p>
        </w:tc>
        <w:tc>
          <w:tcPr>
            <w:tcW w:w="131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85%</w:t>
            </w:r>
          </w:p>
        </w:tc>
      </w:tr>
      <w:tr w:rsidRPr="0008181A" w:rsidR="0008181A" w:rsidTr="00EC7EB1">
        <w:trPr>
          <w:trHeight w:val="300"/>
        </w:trPr>
        <w:tc>
          <w:tcPr>
            <w:tcW w:w="1145" w:type="dxa"/>
            <w:tcBorders>
              <w:top w:val="nil"/>
              <w:left w:val="single" w:color="auto" w:sz="4" w:space="0"/>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4 x modaal</w:t>
            </w:r>
          </w:p>
        </w:tc>
        <w:tc>
          <w:tcPr>
            <w:tcW w:w="1074"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 xml:space="preserve"> </w:t>
            </w:r>
            <w:r w:rsidR="002D21D0">
              <w:rPr>
                <w:rFonts w:ascii="Verdana" w:hAnsi="Verdana"/>
                <w:b w:val="0"/>
                <w:sz w:val="16"/>
                <w:szCs w:val="16"/>
              </w:rPr>
              <w:t xml:space="preserve">€ </w:t>
            </w:r>
            <w:r w:rsidRPr="0008181A">
              <w:rPr>
                <w:rFonts w:ascii="Verdana" w:hAnsi="Verdana"/>
                <w:b w:val="0"/>
                <w:sz w:val="16"/>
                <w:szCs w:val="16"/>
              </w:rPr>
              <w:t xml:space="preserve">168.473 </w:t>
            </w:r>
          </w:p>
        </w:tc>
        <w:tc>
          <w:tcPr>
            <w:tcW w:w="1192"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18.517 </w:t>
            </w:r>
          </w:p>
        </w:tc>
        <w:tc>
          <w:tcPr>
            <w:tcW w:w="1074"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186.990 </w:t>
            </w:r>
          </w:p>
        </w:tc>
        <w:tc>
          <w:tcPr>
            <w:tcW w:w="1072"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192.223 </w:t>
            </w:r>
          </w:p>
        </w:tc>
        <w:tc>
          <w:tcPr>
            <w:tcW w:w="127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219.505 </w:t>
            </w:r>
          </w:p>
        </w:tc>
        <w:tc>
          <w:tcPr>
            <w:tcW w:w="131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85%</w:t>
            </w:r>
          </w:p>
        </w:tc>
        <w:tc>
          <w:tcPr>
            <w:tcW w:w="1080"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253.735 </w:t>
            </w:r>
          </w:p>
        </w:tc>
        <w:tc>
          <w:tcPr>
            <w:tcW w:w="131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74%</w:t>
            </w:r>
          </w:p>
        </w:tc>
      </w:tr>
      <w:tr w:rsidRPr="0008181A" w:rsidR="0008181A" w:rsidTr="00EC7EB1">
        <w:trPr>
          <w:trHeight w:val="300"/>
        </w:trPr>
        <w:tc>
          <w:tcPr>
            <w:tcW w:w="1145"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Cs/>
                <w:sz w:val="18"/>
                <w:szCs w:val="18"/>
              </w:rPr>
            </w:pPr>
          </w:p>
        </w:tc>
        <w:tc>
          <w:tcPr>
            <w:tcW w:w="1074"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Cs/>
                <w:sz w:val="18"/>
                <w:szCs w:val="18"/>
              </w:rPr>
            </w:pPr>
          </w:p>
        </w:tc>
        <w:tc>
          <w:tcPr>
            <w:tcW w:w="1192"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Cs/>
                <w:sz w:val="18"/>
                <w:szCs w:val="18"/>
              </w:rPr>
            </w:pPr>
          </w:p>
        </w:tc>
        <w:tc>
          <w:tcPr>
            <w:tcW w:w="1074"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Cs/>
                <w:sz w:val="18"/>
                <w:szCs w:val="18"/>
              </w:rPr>
            </w:pPr>
          </w:p>
        </w:tc>
        <w:tc>
          <w:tcPr>
            <w:tcW w:w="1072"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Cs/>
                <w:sz w:val="18"/>
                <w:szCs w:val="18"/>
              </w:rPr>
            </w:pPr>
          </w:p>
        </w:tc>
        <w:tc>
          <w:tcPr>
            <w:tcW w:w="1279"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Cs/>
                <w:sz w:val="18"/>
                <w:szCs w:val="18"/>
              </w:rPr>
            </w:pPr>
          </w:p>
        </w:tc>
        <w:tc>
          <w:tcPr>
            <w:tcW w:w="1319"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Cs/>
                <w:sz w:val="18"/>
                <w:szCs w:val="18"/>
              </w:rPr>
            </w:pPr>
          </w:p>
        </w:tc>
        <w:tc>
          <w:tcPr>
            <w:tcW w:w="1080"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Cs/>
                <w:sz w:val="18"/>
                <w:szCs w:val="18"/>
              </w:rPr>
            </w:pPr>
          </w:p>
        </w:tc>
        <w:tc>
          <w:tcPr>
            <w:tcW w:w="1319"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Cs/>
                <w:sz w:val="18"/>
                <w:szCs w:val="18"/>
              </w:rPr>
            </w:pPr>
          </w:p>
        </w:tc>
      </w:tr>
      <w:tr w:rsidRPr="0008181A" w:rsidR="0008181A" w:rsidTr="00EC7EB1">
        <w:trPr>
          <w:trHeight w:val="300"/>
        </w:trPr>
        <w:tc>
          <w:tcPr>
            <w:tcW w:w="6836" w:type="dxa"/>
            <w:gridSpan w:val="6"/>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Cs/>
                <w:sz w:val="18"/>
                <w:szCs w:val="18"/>
              </w:rPr>
            </w:pPr>
            <w:r w:rsidRPr="0008181A">
              <w:rPr>
                <w:rFonts w:ascii="Verdana" w:hAnsi="Verdana"/>
                <w:bCs/>
                <w:sz w:val="18"/>
                <w:szCs w:val="18"/>
              </w:rPr>
              <w:t>Werknemer geboren 1988 (AOW-leeftijd 71½ jaar)</w:t>
            </w:r>
          </w:p>
        </w:tc>
        <w:tc>
          <w:tcPr>
            <w:tcW w:w="1319"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Cs/>
                <w:sz w:val="18"/>
                <w:szCs w:val="18"/>
              </w:rPr>
            </w:pPr>
          </w:p>
        </w:tc>
        <w:tc>
          <w:tcPr>
            <w:tcW w:w="1080"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Cs/>
                <w:sz w:val="18"/>
                <w:szCs w:val="18"/>
              </w:rPr>
            </w:pPr>
          </w:p>
        </w:tc>
        <w:tc>
          <w:tcPr>
            <w:tcW w:w="1319" w:type="dxa"/>
            <w:tcBorders>
              <w:top w:val="nil"/>
              <w:left w:val="nil"/>
              <w:bottom w:val="nil"/>
              <w:right w:val="nil"/>
            </w:tcBorders>
            <w:shd w:val="clear" w:color="auto" w:fill="auto"/>
            <w:noWrap/>
            <w:vAlign w:val="bottom"/>
            <w:hideMark/>
          </w:tcPr>
          <w:p w:rsidRPr="0008181A" w:rsidR="0008181A" w:rsidP="0008181A" w:rsidRDefault="0008181A">
            <w:pPr>
              <w:pStyle w:val="Kop1"/>
              <w:rPr>
                <w:rFonts w:ascii="Verdana" w:hAnsi="Verdana"/>
                <w:bCs/>
                <w:sz w:val="18"/>
                <w:szCs w:val="18"/>
              </w:rPr>
            </w:pPr>
          </w:p>
        </w:tc>
      </w:tr>
      <w:tr w:rsidRPr="0008181A" w:rsidR="0008181A" w:rsidTr="00EC7EB1">
        <w:trPr>
          <w:trHeight w:val="1050"/>
        </w:trPr>
        <w:tc>
          <w:tcPr>
            <w:tcW w:w="1145" w:type="dxa"/>
            <w:tcBorders>
              <w:top w:val="single" w:color="auto" w:sz="4" w:space="0"/>
              <w:left w:val="single" w:color="auto" w:sz="4" w:space="0"/>
              <w:bottom w:val="single" w:color="auto" w:sz="4" w:space="0"/>
              <w:right w:val="single" w:color="auto" w:sz="4" w:space="0"/>
            </w:tcBorders>
            <w:shd w:val="clear" w:color="auto" w:fill="auto"/>
            <w:noWrap/>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 </w:t>
            </w:r>
          </w:p>
        </w:tc>
        <w:tc>
          <w:tcPr>
            <w:tcW w:w="1074" w:type="dxa"/>
            <w:tcBorders>
              <w:top w:val="single" w:color="auto" w:sz="4" w:space="0"/>
              <w:left w:val="nil"/>
              <w:bottom w:val="single" w:color="auto" w:sz="4" w:space="0"/>
              <w:right w:val="single" w:color="auto" w:sz="4" w:space="0"/>
            </w:tcBorders>
            <w:shd w:val="clear" w:color="auto" w:fill="auto"/>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OP</w:t>
            </w:r>
            <w:r w:rsidRPr="0008181A">
              <w:rPr>
                <w:rFonts w:ascii="Verdana" w:hAnsi="Verdana"/>
                <w:bCs/>
                <w:sz w:val="16"/>
                <w:szCs w:val="16"/>
              </w:rPr>
              <w:br/>
              <w:t>vanaf</w:t>
            </w:r>
            <w:r w:rsidRPr="0008181A">
              <w:rPr>
                <w:rFonts w:ascii="Verdana" w:hAnsi="Verdana"/>
                <w:bCs/>
                <w:sz w:val="16"/>
                <w:szCs w:val="16"/>
              </w:rPr>
              <w:br/>
              <w:t>71½  jaar</w:t>
            </w:r>
          </w:p>
        </w:tc>
        <w:tc>
          <w:tcPr>
            <w:tcW w:w="1192" w:type="dxa"/>
            <w:tcBorders>
              <w:top w:val="single" w:color="auto" w:sz="4" w:space="0"/>
              <w:left w:val="nil"/>
              <w:bottom w:val="single" w:color="auto" w:sz="4" w:space="0"/>
              <w:right w:val="single" w:color="auto" w:sz="4" w:space="0"/>
            </w:tcBorders>
            <w:shd w:val="clear" w:color="auto" w:fill="auto"/>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AOW</w:t>
            </w:r>
            <w:r w:rsidRPr="0008181A">
              <w:rPr>
                <w:rFonts w:ascii="Verdana" w:hAnsi="Verdana"/>
                <w:bCs/>
                <w:sz w:val="16"/>
                <w:szCs w:val="16"/>
              </w:rPr>
              <w:br/>
              <w:t>(prognose)</w:t>
            </w:r>
          </w:p>
        </w:tc>
        <w:tc>
          <w:tcPr>
            <w:tcW w:w="1074" w:type="dxa"/>
            <w:tcBorders>
              <w:top w:val="single" w:color="auto" w:sz="4" w:space="0"/>
              <w:left w:val="nil"/>
              <w:bottom w:val="single" w:color="auto" w:sz="4" w:space="0"/>
              <w:right w:val="single" w:color="auto" w:sz="4" w:space="0"/>
            </w:tcBorders>
            <w:shd w:val="clear" w:color="auto" w:fill="auto"/>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totaal</w:t>
            </w:r>
            <w:r w:rsidRPr="0008181A">
              <w:rPr>
                <w:rFonts w:ascii="Verdana" w:hAnsi="Verdana"/>
                <w:bCs/>
                <w:sz w:val="16"/>
                <w:szCs w:val="16"/>
              </w:rPr>
              <w:br/>
              <w:t>OP+AOW</w:t>
            </w:r>
          </w:p>
        </w:tc>
        <w:tc>
          <w:tcPr>
            <w:tcW w:w="1072" w:type="dxa"/>
            <w:tcBorders>
              <w:top w:val="single" w:color="auto" w:sz="4" w:space="0"/>
              <w:left w:val="nil"/>
              <w:bottom w:val="single" w:color="auto" w:sz="4" w:space="0"/>
              <w:right w:val="single" w:color="auto" w:sz="4" w:space="0"/>
            </w:tcBorders>
            <w:shd w:val="clear" w:color="auto" w:fill="auto"/>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laatste</w:t>
            </w:r>
            <w:r w:rsidRPr="0008181A">
              <w:rPr>
                <w:rFonts w:ascii="Verdana" w:hAnsi="Verdana"/>
                <w:bCs/>
                <w:sz w:val="16"/>
                <w:szCs w:val="16"/>
              </w:rPr>
              <w:br/>
              <w:t>maximum</w:t>
            </w:r>
            <w:r w:rsidRPr="0008181A">
              <w:rPr>
                <w:rFonts w:ascii="Verdana" w:hAnsi="Verdana"/>
                <w:bCs/>
                <w:sz w:val="16"/>
                <w:szCs w:val="16"/>
              </w:rPr>
              <w:br/>
              <w:t>pensioen-</w:t>
            </w:r>
            <w:r w:rsidRPr="0008181A">
              <w:rPr>
                <w:rFonts w:ascii="Verdana" w:hAnsi="Verdana"/>
                <w:bCs/>
                <w:sz w:val="16"/>
                <w:szCs w:val="16"/>
              </w:rPr>
              <w:br/>
              <w:t>gevend</w:t>
            </w:r>
            <w:r w:rsidRPr="0008181A">
              <w:rPr>
                <w:rFonts w:ascii="Verdana" w:hAnsi="Verdana"/>
                <w:bCs/>
                <w:sz w:val="16"/>
                <w:szCs w:val="16"/>
              </w:rPr>
              <w:br/>
              <w:t>loon</w:t>
            </w:r>
          </w:p>
        </w:tc>
        <w:tc>
          <w:tcPr>
            <w:tcW w:w="1279" w:type="dxa"/>
            <w:tcBorders>
              <w:top w:val="single" w:color="auto" w:sz="4" w:space="0"/>
              <w:left w:val="nil"/>
              <w:bottom w:val="single" w:color="auto" w:sz="4" w:space="0"/>
              <w:right w:val="single" w:color="auto" w:sz="4" w:space="0"/>
            </w:tcBorders>
            <w:shd w:val="clear" w:color="auto" w:fill="auto"/>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gemiddeld</w:t>
            </w:r>
            <w:r w:rsidRPr="0008181A">
              <w:rPr>
                <w:rFonts w:ascii="Verdana" w:hAnsi="Verdana"/>
                <w:bCs/>
                <w:sz w:val="16"/>
                <w:szCs w:val="16"/>
              </w:rPr>
              <w:br/>
              <w:t>loon</w:t>
            </w:r>
            <w:r w:rsidRPr="0008181A">
              <w:rPr>
                <w:rFonts w:ascii="Verdana" w:hAnsi="Verdana"/>
                <w:bCs/>
                <w:sz w:val="16"/>
                <w:szCs w:val="16"/>
              </w:rPr>
              <w:br/>
              <w:t>geïndexeerd</w:t>
            </w:r>
          </w:p>
        </w:tc>
        <w:tc>
          <w:tcPr>
            <w:tcW w:w="1319" w:type="dxa"/>
            <w:tcBorders>
              <w:top w:val="single" w:color="auto" w:sz="4" w:space="0"/>
              <w:left w:val="nil"/>
              <w:bottom w:val="single" w:color="auto" w:sz="4" w:space="0"/>
              <w:right w:val="single" w:color="auto" w:sz="4" w:space="0"/>
            </w:tcBorders>
            <w:shd w:val="clear" w:color="auto" w:fill="auto"/>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vervangings-</w:t>
            </w:r>
            <w:r w:rsidRPr="0008181A">
              <w:rPr>
                <w:rFonts w:ascii="Verdana" w:hAnsi="Verdana"/>
                <w:bCs/>
                <w:sz w:val="16"/>
                <w:szCs w:val="16"/>
              </w:rPr>
              <w:br/>
              <w:t>ratio</w:t>
            </w:r>
            <w:r w:rsidRPr="0008181A">
              <w:rPr>
                <w:rFonts w:ascii="Verdana" w:hAnsi="Verdana"/>
                <w:bCs/>
                <w:sz w:val="16"/>
                <w:szCs w:val="16"/>
              </w:rPr>
              <w:br/>
              <w:t>gemiddeld</w:t>
            </w:r>
            <w:r w:rsidRPr="0008181A">
              <w:rPr>
                <w:rFonts w:ascii="Verdana" w:hAnsi="Verdana"/>
                <w:bCs/>
                <w:sz w:val="16"/>
                <w:szCs w:val="16"/>
              </w:rPr>
              <w:br/>
              <w:t>loon</w:t>
            </w:r>
          </w:p>
        </w:tc>
        <w:tc>
          <w:tcPr>
            <w:tcW w:w="1080" w:type="dxa"/>
            <w:tcBorders>
              <w:top w:val="single" w:color="auto" w:sz="4" w:space="0"/>
              <w:left w:val="nil"/>
              <w:bottom w:val="single" w:color="auto" w:sz="4" w:space="0"/>
              <w:right w:val="single" w:color="auto" w:sz="4" w:space="0"/>
            </w:tcBorders>
            <w:shd w:val="clear" w:color="auto" w:fill="auto"/>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laatste loon</w:t>
            </w:r>
            <w:r w:rsidRPr="0008181A">
              <w:rPr>
                <w:rFonts w:ascii="Verdana" w:hAnsi="Verdana"/>
                <w:bCs/>
                <w:sz w:val="16"/>
                <w:szCs w:val="16"/>
              </w:rPr>
              <w:br/>
              <w:t>(volledig jaar)</w:t>
            </w:r>
          </w:p>
        </w:tc>
        <w:tc>
          <w:tcPr>
            <w:tcW w:w="1319" w:type="dxa"/>
            <w:tcBorders>
              <w:top w:val="single" w:color="auto" w:sz="4" w:space="0"/>
              <w:left w:val="nil"/>
              <w:bottom w:val="single" w:color="auto" w:sz="4" w:space="0"/>
              <w:right w:val="single" w:color="auto" w:sz="4" w:space="0"/>
            </w:tcBorders>
            <w:shd w:val="clear" w:color="auto" w:fill="auto"/>
            <w:hideMark/>
          </w:tcPr>
          <w:p w:rsidRPr="0008181A" w:rsidR="0008181A" w:rsidP="0008181A" w:rsidRDefault="0008181A">
            <w:pPr>
              <w:pStyle w:val="Kop1"/>
              <w:rPr>
                <w:rFonts w:ascii="Verdana" w:hAnsi="Verdana"/>
                <w:bCs/>
                <w:sz w:val="16"/>
                <w:szCs w:val="16"/>
              </w:rPr>
            </w:pPr>
            <w:r w:rsidRPr="0008181A">
              <w:rPr>
                <w:rFonts w:ascii="Verdana" w:hAnsi="Verdana"/>
                <w:bCs/>
                <w:sz w:val="16"/>
                <w:szCs w:val="16"/>
              </w:rPr>
              <w:t>vervangings-</w:t>
            </w:r>
            <w:r w:rsidRPr="0008181A">
              <w:rPr>
                <w:rFonts w:ascii="Verdana" w:hAnsi="Verdana"/>
                <w:bCs/>
                <w:sz w:val="16"/>
                <w:szCs w:val="16"/>
              </w:rPr>
              <w:br/>
              <w:t>ratio</w:t>
            </w:r>
            <w:r w:rsidRPr="0008181A">
              <w:rPr>
                <w:rFonts w:ascii="Verdana" w:hAnsi="Verdana"/>
                <w:bCs/>
                <w:sz w:val="16"/>
                <w:szCs w:val="16"/>
              </w:rPr>
              <w:br/>
              <w:t>laatste</w:t>
            </w:r>
            <w:r w:rsidRPr="0008181A">
              <w:rPr>
                <w:rFonts w:ascii="Verdana" w:hAnsi="Verdana"/>
                <w:bCs/>
                <w:sz w:val="16"/>
                <w:szCs w:val="16"/>
              </w:rPr>
              <w:br/>
              <w:t>loon</w:t>
            </w:r>
          </w:p>
        </w:tc>
      </w:tr>
      <w:tr w:rsidRPr="0008181A" w:rsidR="0008181A" w:rsidTr="00EC7EB1">
        <w:trPr>
          <w:trHeight w:val="300"/>
        </w:trPr>
        <w:tc>
          <w:tcPr>
            <w:tcW w:w="1145" w:type="dxa"/>
            <w:tcBorders>
              <w:top w:val="nil"/>
              <w:left w:val="single" w:color="auto" w:sz="4" w:space="0"/>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1 x modaal</w:t>
            </w:r>
          </w:p>
        </w:tc>
        <w:tc>
          <w:tcPr>
            <w:tcW w:w="1074"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34.753 </w:t>
            </w:r>
          </w:p>
        </w:tc>
        <w:tc>
          <w:tcPr>
            <w:tcW w:w="1192"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23.023 </w:t>
            </w:r>
          </w:p>
        </w:tc>
        <w:tc>
          <w:tcPr>
            <w:tcW w:w="1074"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57.776 </w:t>
            </w:r>
          </w:p>
        </w:tc>
        <w:tc>
          <w:tcPr>
            <w:tcW w:w="1072"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239.005 </w:t>
            </w:r>
          </w:p>
        </w:tc>
        <w:tc>
          <w:tcPr>
            <w:tcW w:w="127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68.855 </w:t>
            </w:r>
          </w:p>
        </w:tc>
        <w:tc>
          <w:tcPr>
            <w:tcW w:w="131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84%</w:t>
            </w:r>
          </w:p>
        </w:tc>
        <w:tc>
          <w:tcPr>
            <w:tcW w:w="1080"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78.872 </w:t>
            </w:r>
          </w:p>
        </w:tc>
        <w:tc>
          <w:tcPr>
            <w:tcW w:w="131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73%</w:t>
            </w:r>
          </w:p>
        </w:tc>
      </w:tr>
      <w:tr w:rsidRPr="0008181A" w:rsidR="0008181A" w:rsidTr="00EC7EB1">
        <w:trPr>
          <w:trHeight w:val="300"/>
        </w:trPr>
        <w:tc>
          <w:tcPr>
            <w:tcW w:w="1145" w:type="dxa"/>
            <w:tcBorders>
              <w:top w:val="nil"/>
              <w:left w:val="single" w:color="auto" w:sz="4" w:space="0"/>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2 x modaal</w:t>
            </w:r>
          </w:p>
        </w:tc>
        <w:tc>
          <w:tcPr>
            <w:tcW w:w="1074"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101.912 </w:t>
            </w:r>
          </w:p>
        </w:tc>
        <w:tc>
          <w:tcPr>
            <w:tcW w:w="1192"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23.023 </w:t>
            </w:r>
          </w:p>
        </w:tc>
        <w:tc>
          <w:tcPr>
            <w:tcW w:w="1074"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124.935 </w:t>
            </w:r>
          </w:p>
        </w:tc>
        <w:tc>
          <w:tcPr>
            <w:tcW w:w="1072"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239.005 </w:t>
            </w:r>
          </w:p>
        </w:tc>
        <w:tc>
          <w:tcPr>
            <w:tcW w:w="127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137.657 </w:t>
            </w:r>
          </w:p>
        </w:tc>
        <w:tc>
          <w:tcPr>
            <w:tcW w:w="131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91%</w:t>
            </w:r>
          </w:p>
        </w:tc>
        <w:tc>
          <w:tcPr>
            <w:tcW w:w="1080"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157.744 </w:t>
            </w:r>
          </w:p>
        </w:tc>
        <w:tc>
          <w:tcPr>
            <w:tcW w:w="131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79%</w:t>
            </w:r>
          </w:p>
        </w:tc>
      </w:tr>
      <w:tr w:rsidRPr="0008181A" w:rsidR="0008181A" w:rsidTr="00EC7EB1">
        <w:trPr>
          <w:trHeight w:val="300"/>
        </w:trPr>
        <w:tc>
          <w:tcPr>
            <w:tcW w:w="1145" w:type="dxa"/>
            <w:tcBorders>
              <w:top w:val="nil"/>
              <w:left w:val="single" w:color="auto" w:sz="4" w:space="0"/>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3 x modaal</w:t>
            </w:r>
          </w:p>
        </w:tc>
        <w:tc>
          <w:tcPr>
            <w:tcW w:w="1074"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169.109 </w:t>
            </w:r>
          </w:p>
        </w:tc>
        <w:tc>
          <w:tcPr>
            <w:tcW w:w="1192"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23.023 </w:t>
            </w:r>
          </w:p>
        </w:tc>
        <w:tc>
          <w:tcPr>
            <w:tcW w:w="1074"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192.133 </w:t>
            </w:r>
          </w:p>
        </w:tc>
        <w:tc>
          <w:tcPr>
            <w:tcW w:w="1072"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239.005 </w:t>
            </w:r>
          </w:p>
        </w:tc>
        <w:tc>
          <w:tcPr>
            <w:tcW w:w="127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206.485 </w:t>
            </w:r>
          </w:p>
        </w:tc>
        <w:tc>
          <w:tcPr>
            <w:tcW w:w="131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93%</w:t>
            </w:r>
          </w:p>
        </w:tc>
        <w:tc>
          <w:tcPr>
            <w:tcW w:w="1080"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236.615 </w:t>
            </w:r>
          </w:p>
        </w:tc>
        <w:tc>
          <w:tcPr>
            <w:tcW w:w="131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81%</w:t>
            </w:r>
          </w:p>
        </w:tc>
      </w:tr>
      <w:tr w:rsidRPr="0008181A" w:rsidR="0008181A" w:rsidTr="00EC7EB1">
        <w:trPr>
          <w:trHeight w:val="300"/>
        </w:trPr>
        <w:tc>
          <w:tcPr>
            <w:tcW w:w="1145" w:type="dxa"/>
            <w:tcBorders>
              <w:top w:val="nil"/>
              <w:left w:val="single" w:color="auto" w:sz="4" w:space="0"/>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4 x modaal</w:t>
            </w:r>
          </w:p>
        </w:tc>
        <w:tc>
          <w:tcPr>
            <w:tcW w:w="1074"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195.083 </w:t>
            </w:r>
          </w:p>
        </w:tc>
        <w:tc>
          <w:tcPr>
            <w:tcW w:w="1192"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23.023 </w:t>
            </w:r>
          </w:p>
        </w:tc>
        <w:tc>
          <w:tcPr>
            <w:tcW w:w="1074"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218.106 </w:t>
            </w:r>
          </w:p>
        </w:tc>
        <w:tc>
          <w:tcPr>
            <w:tcW w:w="1072"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239.005 </w:t>
            </w:r>
          </w:p>
        </w:tc>
        <w:tc>
          <w:tcPr>
            <w:tcW w:w="127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275.313 </w:t>
            </w:r>
          </w:p>
        </w:tc>
        <w:tc>
          <w:tcPr>
            <w:tcW w:w="131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79%</w:t>
            </w:r>
          </w:p>
        </w:tc>
        <w:tc>
          <w:tcPr>
            <w:tcW w:w="1080"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2D21D0">
            <w:pPr>
              <w:pStyle w:val="Kop1"/>
              <w:rPr>
                <w:rFonts w:ascii="Verdana" w:hAnsi="Verdana"/>
                <w:b w:val="0"/>
                <w:sz w:val="16"/>
                <w:szCs w:val="16"/>
              </w:rPr>
            </w:pPr>
            <w:r>
              <w:rPr>
                <w:rFonts w:ascii="Verdana" w:hAnsi="Verdana"/>
                <w:b w:val="0"/>
                <w:sz w:val="16"/>
                <w:szCs w:val="16"/>
              </w:rPr>
              <w:t xml:space="preserve"> € </w:t>
            </w:r>
            <w:r w:rsidRPr="0008181A" w:rsidR="0008181A">
              <w:rPr>
                <w:rFonts w:ascii="Verdana" w:hAnsi="Verdana"/>
                <w:b w:val="0"/>
                <w:sz w:val="16"/>
                <w:szCs w:val="16"/>
              </w:rPr>
              <w:t xml:space="preserve">315.487 </w:t>
            </w:r>
          </w:p>
        </w:tc>
        <w:tc>
          <w:tcPr>
            <w:tcW w:w="1319" w:type="dxa"/>
            <w:tcBorders>
              <w:top w:val="nil"/>
              <w:left w:val="nil"/>
              <w:bottom w:val="single" w:color="auto" w:sz="4" w:space="0"/>
              <w:right w:val="single" w:color="auto" w:sz="4" w:space="0"/>
            </w:tcBorders>
            <w:shd w:val="clear" w:color="auto" w:fill="auto"/>
            <w:noWrap/>
            <w:vAlign w:val="bottom"/>
            <w:hideMark/>
          </w:tcPr>
          <w:p w:rsidRPr="0008181A" w:rsidR="0008181A" w:rsidP="0008181A" w:rsidRDefault="0008181A">
            <w:pPr>
              <w:pStyle w:val="Kop1"/>
              <w:rPr>
                <w:rFonts w:ascii="Verdana" w:hAnsi="Verdana"/>
                <w:b w:val="0"/>
                <w:sz w:val="16"/>
                <w:szCs w:val="16"/>
              </w:rPr>
            </w:pPr>
            <w:r w:rsidRPr="0008181A">
              <w:rPr>
                <w:rFonts w:ascii="Verdana" w:hAnsi="Verdana"/>
                <w:b w:val="0"/>
                <w:sz w:val="16"/>
                <w:szCs w:val="16"/>
              </w:rPr>
              <w:t>69%</w:t>
            </w:r>
          </w:p>
        </w:tc>
      </w:tr>
      <w:bookmarkEnd w:id="2"/>
    </w:tbl>
    <w:p w:rsidRPr="00195A87" w:rsidR="00195A87" w:rsidP="00195A87" w:rsidRDefault="00195A87">
      <w:pPr>
        <w:rPr>
          <w:lang w:eastAsia="nl-NL"/>
        </w:rPr>
      </w:pPr>
    </w:p>
    <w:sectPr w:rsidRPr="00195A87" w:rsidR="00195A87" w:rsidSect="00CE5982">
      <w:footerReference w:type="default" r:id="rId7"/>
      <w:pgSz w:w="11906" w:h="16838"/>
      <w:pgMar w:top="1417" w:right="1417" w:bottom="1417" w:left="851"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601" w:rsidRDefault="003E6601" w:rsidP="00B936A3">
      <w:pPr>
        <w:spacing w:line="240" w:lineRule="auto"/>
      </w:pPr>
      <w:r>
        <w:separator/>
      </w:r>
    </w:p>
  </w:endnote>
  <w:endnote w:type="continuationSeparator" w:id="0">
    <w:p w:rsidR="003E6601" w:rsidRDefault="003E6601" w:rsidP="00B936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54077"/>
      <w:docPartObj>
        <w:docPartGallery w:val="Page Numbers (Bottom of Page)"/>
        <w:docPartUnique/>
      </w:docPartObj>
    </w:sdtPr>
    <w:sdtContent>
      <w:p w:rsidR="00566AA0" w:rsidRDefault="008B3572">
        <w:pPr>
          <w:pStyle w:val="Voettekst"/>
          <w:jc w:val="right"/>
        </w:pPr>
        <w:r w:rsidRPr="00E95C77">
          <w:rPr>
            <w:sz w:val="16"/>
            <w:szCs w:val="16"/>
          </w:rPr>
          <w:fldChar w:fldCharType="begin"/>
        </w:r>
        <w:r w:rsidR="00566AA0" w:rsidRPr="00E95C77">
          <w:rPr>
            <w:sz w:val="16"/>
            <w:szCs w:val="16"/>
          </w:rPr>
          <w:instrText xml:space="preserve"> PAGE   \* MERGEFORMAT </w:instrText>
        </w:r>
        <w:r w:rsidRPr="00E95C77">
          <w:rPr>
            <w:sz w:val="16"/>
            <w:szCs w:val="16"/>
          </w:rPr>
          <w:fldChar w:fldCharType="separate"/>
        </w:r>
        <w:r w:rsidR="002F0EFD">
          <w:rPr>
            <w:noProof/>
            <w:sz w:val="16"/>
            <w:szCs w:val="16"/>
          </w:rPr>
          <w:t>1</w:t>
        </w:r>
        <w:r w:rsidRPr="00E95C77">
          <w:rPr>
            <w:sz w:val="16"/>
            <w:szCs w:val="16"/>
          </w:rPr>
          <w:fldChar w:fldCharType="end"/>
        </w:r>
      </w:p>
    </w:sdtContent>
  </w:sdt>
  <w:p w:rsidR="00566AA0" w:rsidRDefault="00566AA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601" w:rsidRDefault="003E6601" w:rsidP="00B936A3">
      <w:pPr>
        <w:spacing w:line="240" w:lineRule="auto"/>
      </w:pPr>
      <w:r>
        <w:separator/>
      </w:r>
    </w:p>
  </w:footnote>
  <w:footnote w:type="continuationSeparator" w:id="0">
    <w:p w:rsidR="003E6601" w:rsidRDefault="003E6601" w:rsidP="00B936A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8370B"/>
    <w:multiLevelType w:val="multilevel"/>
    <w:tmpl w:val="E2F6A80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2C1263AB"/>
    <w:multiLevelType w:val="hybridMultilevel"/>
    <w:tmpl w:val="172A2712"/>
    <w:lvl w:ilvl="0" w:tplc="53D43CF0">
      <w:numFmt w:val="bullet"/>
      <w:lvlText w:val=""/>
      <w:lvlJc w:val="left"/>
      <w:pPr>
        <w:ind w:left="420" w:hanging="360"/>
      </w:pPr>
      <w:rPr>
        <w:rFonts w:ascii="Symbol" w:eastAsiaTheme="minorHAnsi" w:hAnsi="Symbol" w:cstheme="minorBid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2">
    <w:nsid w:val="495216D9"/>
    <w:multiLevelType w:val="hybridMultilevel"/>
    <w:tmpl w:val="B3AC5AE6"/>
    <w:lvl w:ilvl="0" w:tplc="745A11BC">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doNotTrackMoves/>
  <w:defaultTabStop w:val="708"/>
  <w:hyphenationZone w:val="425"/>
  <w:characterSpacingControl w:val="doNotCompress"/>
  <w:footnotePr>
    <w:footnote w:id="-1"/>
    <w:footnote w:id="0"/>
  </w:footnotePr>
  <w:endnotePr>
    <w:endnote w:id="-1"/>
    <w:endnote w:id="0"/>
  </w:endnotePr>
  <w:compat/>
  <w:rsids>
    <w:rsidRoot w:val="0018700F"/>
    <w:rsid w:val="00015DE1"/>
    <w:rsid w:val="00016FA7"/>
    <w:rsid w:val="000238FE"/>
    <w:rsid w:val="00031F6C"/>
    <w:rsid w:val="000416BA"/>
    <w:rsid w:val="00044363"/>
    <w:rsid w:val="0005637E"/>
    <w:rsid w:val="000607E6"/>
    <w:rsid w:val="00063637"/>
    <w:rsid w:val="00076C72"/>
    <w:rsid w:val="0008133E"/>
    <w:rsid w:val="0008181A"/>
    <w:rsid w:val="0008322C"/>
    <w:rsid w:val="00083FF9"/>
    <w:rsid w:val="00086E4B"/>
    <w:rsid w:val="00090B5D"/>
    <w:rsid w:val="0009264A"/>
    <w:rsid w:val="000A3A52"/>
    <w:rsid w:val="000B5B79"/>
    <w:rsid w:val="000D6790"/>
    <w:rsid w:val="000D781A"/>
    <w:rsid w:val="000D7FB6"/>
    <w:rsid w:val="000E17B4"/>
    <w:rsid w:val="000E1CFB"/>
    <w:rsid w:val="000E2EE6"/>
    <w:rsid w:val="000E4EE6"/>
    <w:rsid w:val="000F01C0"/>
    <w:rsid w:val="000F2970"/>
    <w:rsid w:val="00110AC6"/>
    <w:rsid w:val="0011682B"/>
    <w:rsid w:val="001172A0"/>
    <w:rsid w:val="001212EE"/>
    <w:rsid w:val="00125DD5"/>
    <w:rsid w:val="00134D89"/>
    <w:rsid w:val="0014238A"/>
    <w:rsid w:val="00143A5C"/>
    <w:rsid w:val="0015165F"/>
    <w:rsid w:val="00152601"/>
    <w:rsid w:val="00154253"/>
    <w:rsid w:val="001607D4"/>
    <w:rsid w:val="00163C4F"/>
    <w:rsid w:val="001711F2"/>
    <w:rsid w:val="0017207C"/>
    <w:rsid w:val="0017461D"/>
    <w:rsid w:val="00180081"/>
    <w:rsid w:val="0018700F"/>
    <w:rsid w:val="00192603"/>
    <w:rsid w:val="00195018"/>
    <w:rsid w:val="00195A87"/>
    <w:rsid w:val="00195D6C"/>
    <w:rsid w:val="001A3D8B"/>
    <w:rsid w:val="001B0202"/>
    <w:rsid w:val="001C0E1C"/>
    <w:rsid w:val="001C2E7E"/>
    <w:rsid w:val="001D1215"/>
    <w:rsid w:val="001D412C"/>
    <w:rsid w:val="001E5CF3"/>
    <w:rsid w:val="001E6FB8"/>
    <w:rsid w:val="001E784C"/>
    <w:rsid w:val="001F41C0"/>
    <w:rsid w:val="001F788E"/>
    <w:rsid w:val="00201223"/>
    <w:rsid w:val="00203447"/>
    <w:rsid w:val="00215FD9"/>
    <w:rsid w:val="00220A23"/>
    <w:rsid w:val="002262F4"/>
    <w:rsid w:val="00233AB5"/>
    <w:rsid w:val="002413A1"/>
    <w:rsid w:val="00242B44"/>
    <w:rsid w:val="002456BB"/>
    <w:rsid w:val="00246769"/>
    <w:rsid w:val="00250A45"/>
    <w:rsid w:val="00250F20"/>
    <w:rsid w:val="00255416"/>
    <w:rsid w:val="002561D3"/>
    <w:rsid w:val="00256E47"/>
    <w:rsid w:val="00261A23"/>
    <w:rsid w:val="00264F85"/>
    <w:rsid w:val="00272410"/>
    <w:rsid w:val="00280E52"/>
    <w:rsid w:val="002815F5"/>
    <w:rsid w:val="002A0656"/>
    <w:rsid w:val="002A634E"/>
    <w:rsid w:val="002B04A9"/>
    <w:rsid w:val="002C2295"/>
    <w:rsid w:val="002D21D0"/>
    <w:rsid w:val="002D556E"/>
    <w:rsid w:val="002D5BE7"/>
    <w:rsid w:val="002D7DD7"/>
    <w:rsid w:val="002E0942"/>
    <w:rsid w:val="002E29FA"/>
    <w:rsid w:val="002F0EFD"/>
    <w:rsid w:val="0030269F"/>
    <w:rsid w:val="00305DF4"/>
    <w:rsid w:val="00323E54"/>
    <w:rsid w:val="0032620D"/>
    <w:rsid w:val="00335F54"/>
    <w:rsid w:val="00342794"/>
    <w:rsid w:val="0034309A"/>
    <w:rsid w:val="00352C68"/>
    <w:rsid w:val="003532A5"/>
    <w:rsid w:val="0035373D"/>
    <w:rsid w:val="003574AE"/>
    <w:rsid w:val="00361DDE"/>
    <w:rsid w:val="0036242C"/>
    <w:rsid w:val="003710DF"/>
    <w:rsid w:val="00375779"/>
    <w:rsid w:val="00376A93"/>
    <w:rsid w:val="003770CC"/>
    <w:rsid w:val="00380C97"/>
    <w:rsid w:val="003814AB"/>
    <w:rsid w:val="003836BF"/>
    <w:rsid w:val="00386FD1"/>
    <w:rsid w:val="00394DD7"/>
    <w:rsid w:val="003A1D00"/>
    <w:rsid w:val="003A3E48"/>
    <w:rsid w:val="003A64D8"/>
    <w:rsid w:val="003B39E9"/>
    <w:rsid w:val="003C027B"/>
    <w:rsid w:val="003C0CF3"/>
    <w:rsid w:val="003C2620"/>
    <w:rsid w:val="003C2E32"/>
    <w:rsid w:val="003C3064"/>
    <w:rsid w:val="003C3611"/>
    <w:rsid w:val="003C7364"/>
    <w:rsid w:val="003E2C54"/>
    <w:rsid w:val="003E6601"/>
    <w:rsid w:val="003F226D"/>
    <w:rsid w:val="003F27ED"/>
    <w:rsid w:val="003F511E"/>
    <w:rsid w:val="003F5648"/>
    <w:rsid w:val="003F5FA1"/>
    <w:rsid w:val="004004BF"/>
    <w:rsid w:val="004037BD"/>
    <w:rsid w:val="004055C2"/>
    <w:rsid w:val="00413E42"/>
    <w:rsid w:val="0042300E"/>
    <w:rsid w:val="004241C7"/>
    <w:rsid w:val="00424819"/>
    <w:rsid w:val="00431D7E"/>
    <w:rsid w:val="00433C9C"/>
    <w:rsid w:val="0043736F"/>
    <w:rsid w:val="00440EE2"/>
    <w:rsid w:val="004425FC"/>
    <w:rsid w:val="00443A76"/>
    <w:rsid w:val="00452C22"/>
    <w:rsid w:val="00456A49"/>
    <w:rsid w:val="00457B84"/>
    <w:rsid w:val="00462904"/>
    <w:rsid w:val="00464D06"/>
    <w:rsid w:val="00464F38"/>
    <w:rsid w:val="00464FE7"/>
    <w:rsid w:val="004701A1"/>
    <w:rsid w:val="0047675B"/>
    <w:rsid w:val="00483D7F"/>
    <w:rsid w:val="00485C9C"/>
    <w:rsid w:val="00487712"/>
    <w:rsid w:val="00490127"/>
    <w:rsid w:val="0049707E"/>
    <w:rsid w:val="004A033E"/>
    <w:rsid w:val="004A4A3B"/>
    <w:rsid w:val="004A7093"/>
    <w:rsid w:val="004B1D48"/>
    <w:rsid w:val="004B23C3"/>
    <w:rsid w:val="004B3A2C"/>
    <w:rsid w:val="004B4793"/>
    <w:rsid w:val="004B479C"/>
    <w:rsid w:val="004C4456"/>
    <w:rsid w:val="004C6BD4"/>
    <w:rsid w:val="004D22D4"/>
    <w:rsid w:val="004E25ED"/>
    <w:rsid w:val="004E6913"/>
    <w:rsid w:val="004F5160"/>
    <w:rsid w:val="004F61E4"/>
    <w:rsid w:val="004F6A7D"/>
    <w:rsid w:val="00501024"/>
    <w:rsid w:val="00501407"/>
    <w:rsid w:val="00502D4A"/>
    <w:rsid w:val="0053138F"/>
    <w:rsid w:val="00531A7D"/>
    <w:rsid w:val="0053363A"/>
    <w:rsid w:val="005504E0"/>
    <w:rsid w:val="00561839"/>
    <w:rsid w:val="005643E2"/>
    <w:rsid w:val="0056482A"/>
    <w:rsid w:val="00566AA0"/>
    <w:rsid w:val="00575C1D"/>
    <w:rsid w:val="005764E1"/>
    <w:rsid w:val="005807AF"/>
    <w:rsid w:val="0058530D"/>
    <w:rsid w:val="00585334"/>
    <w:rsid w:val="0058783C"/>
    <w:rsid w:val="00587F65"/>
    <w:rsid w:val="0059101C"/>
    <w:rsid w:val="00591CAE"/>
    <w:rsid w:val="005922C7"/>
    <w:rsid w:val="00593732"/>
    <w:rsid w:val="005A2C4E"/>
    <w:rsid w:val="005A35D1"/>
    <w:rsid w:val="005B13BF"/>
    <w:rsid w:val="005B1FF8"/>
    <w:rsid w:val="005B3A0F"/>
    <w:rsid w:val="005B534B"/>
    <w:rsid w:val="005B799B"/>
    <w:rsid w:val="005B7A82"/>
    <w:rsid w:val="005C05DB"/>
    <w:rsid w:val="005C119A"/>
    <w:rsid w:val="005C1EAD"/>
    <w:rsid w:val="005C6277"/>
    <w:rsid w:val="005C715C"/>
    <w:rsid w:val="005C7AEA"/>
    <w:rsid w:val="005E68F2"/>
    <w:rsid w:val="005E77EA"/>
    <w:rsid w:val="005F23E1"/>
    <w:rsid w:val="005F517F"/>
    <w:rsid w:val="0061046D"/>
    <w:rsid w:val="0061724D"/>
    <w:rsid w:val="0061747B"/>
    <w:rsid w:val="00621BDB"/>
    <w:rsid w:val="00622E27"/>
    <w:rsid w:val="00630192"/>
    <w:rsid w:val="0063183B"/>
    <w:rsid w:val="00637526"/>
    <w:rsid w:val="006468E7"/>
    <w:rsid w:val="00653EC7"/>
    <w:rsid w:val="00657ADA"/>
    <w:rsid w:val="00671066"/>
    <w:rsid w:val="006743E6"/>
    <w:rsid w:val="006771EE"/>
    <w:rsid w:val="006812F0"/>
    <w:rsid w:val="006873EF"/>
    <w:rsid w:val="00690C51"/>
    <w:rsid w:val="00696502"/>
    <w:rsid w:val="006A43FF"/>
    <w:rsid w:val="006A4BC7"/>
    <w:rsid w:val="006B724C"/>
    <w:rsid w:val="006C0881"/>
    <w:rsid w:val="006C1EE6"/>
    <w:rsid w:val="006C2181"/>
    <w:rsid w:val="006D3759"/>
    <w:rsid w:val="006D4743"/>
    <w:rsid w:val="006D574A"/>
    <w:rsid w:val="006D5D39"/>
    <w:rsid w:val="006E1022"/>
    <w:rsid w:val="006E25B1"/>
    <w:rsid w:val="006E5BA0"/>
    <w:rsid w:val="006E72D9"/>
    <w:rsid w:val="006F66B4"/>
    <w:rsid w:val="00700FD7"/>
    <w:rsid w:val="007027F2"/>
    <w:rsid w:val="007062E9"/>
    <w:rsid w:val="007156C6"/>
    <w:rsid w:val="00716CC5"/>
    <w:rsid w:val="00717D1A"/>
    <w:rsid w:val="00724E7F"/>
    <w:rsid w:val="007251E7"/>
    <w:rsid w:val="00743547"/>
    <w:rsid w:val="00746450"/>
    <w:rsid w:val="0075012A"/>
    <w:rsid w:val="007641B4"/>
    <w:rsid w:val="007764AD"/>
    <w:rsid w:val="00795F62"/>
    <w:rsid w:val="007A1053"/>
    <w:rsid w:val="007A228F"/>
    <w:rsid w:val="007A2F53"/>
    <w:rsid w:val="007A53A3"/>
    <w:rsid w:val="007C3236"/>
    <w:rsid w:val="007D2274"/>
    <w:rsid w:val="007D5AAB"/>
    <w:rsid w:val="007E133E"/>
    <w:rsid w:val="007E1FED"/>
    <w:rsid w:val="007F13A9"/>
    <w:rsid w:val="007F3DE2"/>
    <w:rsid w:val="008129ED"/>
    <w:rsid w:val="00812C51"/>
    <w:rsid w:val="00816CD4"/>
    <w:rsid w:val="0082188C"/>
    <w:rsid w:val="00825CE5"/>
    <w:rsid w:val="00835E2F"/>
    <w:rsid w:val="00840CE3"/>
    <w:rsid w:val="00842B54"/>
    <w:rsid w:val="00842DCC"/>
    <w:rsid w:val="00845841"/>
    <w:rsid w:val="0084628D"/>
    <w:rsid w:val="00850000"/>
    <w:rsid w:val="00850C3B"/>
    <w:rsid w:val="00851F35"/>
    <w:rsid w:val="0085623E"/>
    <w:rsid w:val="00856844"/>
    <w:rsid w:val="00860177"/>
    <w:rsid w:val="00867D0B"/>
    <w:rsid w:val="00880E55"/>
    <w:rsid w:val="008872F7"/>
    <w:rsid w:val="00887C56"/>
    <w:rsid w:val="00891438"/>
    <w:rsid w:val="00893CA4"/>
    <w:rsid w:val="008A038A"/>
    <w:rsid w:val="008A1456"/>
    <w:rsid w:val="008B2480"/>
    <w:rsid w:val="008B3572"/>
    <w:rsid w:val="008C3F28"/>
    <w:rsid w:val="008D1C12"/>
    <w:rsid w:val="008D24C0"/>
    <w:rsid w:val="008D2700"/>
    <w:rsid w:val="008D6970"/>
    <w:rsid w:val="008F6998"/>
    <w:rsid w:val="00901F7A"/>
    <w:rsid w:val="00903E32"/>
    <w:rsid w:val="009070AA"/>
    <w:rsid w:val="0090798E"/>
    <w:rsid w:val="00915F0F"/>
    <w:rsid w:val="00941A2C"/>
    <w:rsid w:val="00945746"/>
    <w:rsid w:val="00953340"/>
    <w:rsid w:val="00954687"/>
    <w:rsid w:val="00960625"/>
    <w:rsid w:val="00961B78"/>
    <w:rsid w:val="009627A0"/>
    <w:rsid w:val="009655F7"/>
    <w:rsid w:val="00967104"/>
    <w:rsid w:val="0097357F"/>
    <w:rsid w:val="009740A6"/>
    <w:rsid w:val="00983596"/>
    <w:rsid w:val="00992F14"/>
    <w:rsid w:val="0099688B"/>
    <w:rsid w:val="009A01E8"/>
    <w:rsid w:val="009A01EA"/>
    <w:rsid w:val="009B04BE"/>
    <w:rsid w:val="009B07BF"/>
    <w:rsid w:val="009B24D1"/>
    <w:rsid w:val="009B378B"/>
    <w:rsid w:val="009C00C7"/>
    <w:rsid w:val="009C0175"/>
    <w:rsid w:val="009C233B"/>
    <w:rsid w:val="009C745C"/>
    <w:rsid w:val="009D1097"/>
    <w:rsid w:val="009D2E72"/>
    <w:rsid w:val="009D3393"/>
    <w:rsid w:val="009D4FAD"/>
    <w:rsid w:val="009D55B1"/>
    <w:rsid w:val="009E0BF4"/>
    <w:rsid w:val="009E331E"/>
    <w:rsid w:val="009E3945"/>
    <w:rsid w:val="009E3B56"/>
    <w:rsid w:val="009E3FD3"/>
    <w:rsid w:val="009E5EA5"/>
    <w:rsid w:val="009F1ADA"/>
    <w:rsid w:val="009F6427"/>
    <w:rsid w:val="009F68AE"/>
    <w:rsid w:val="00A069BB"/>
    <w:rsid w:val="00A10669"/>
    <w:rsid w:val="00A125F2"/>
    <w:rsid w:val="00A1449C"/>
    <w:rsid w:val="00A144C4"/>
    <w:rsid w:val="00A14887"/>
    <w:rsid w:val="00A14961"/>
    <w:rsid w:val="00A14F41"/>
    <w:rsid w:val="00A15E01"/>
    <w:rsid w:val="00A314F3"/>
    <w:rsid w:val="00A32E75"/>
    <w:rsid w:val="00A54837"/>
    <w:rsid w:val="00A55755"/>
    <w:rsid w:val="00A60BF8"/>
    <w:rsid w:val="00A774C0"/>
    <w:rsid w:val="00A82D0B"/>
    <w:rsid w:val="00A91FEE"/>
    <w:rsid w:val="00A92CFE"/>
    <w:rsid w:val="00A95EA9"/>
    <w:rsid w:val="00AA4C3B"/>
    <w:rsid w:val="00AB1B40"/>
    <w:rsid w:val="00AB38AA"/>
    <w:rsid w:val="00AB4D78"/>
    <w:rsid w:val="00AB6336"/>
    <w:rsid w:val="00AD1EDA"/>
    <w:rsid w:val="00AD4866"/>
    <w:rsid w:val="00B07430"/>
    <w:rsid w:val="00B25390"/>
    <w:rsid w:val="00B366AB"/>
    <w:rsid w:val="00B510AA"/>
    <w:rsid w:val="00B6088B"/>
    <w:rsid w:val="00B62A71"/>
    <w:rsid w:val="00B65280"/>
    <w:rsid w:val="00B66D48"/>
    <w:rsid w:val="00B75E8B"/>
    <w:rsid w:val="00B777C5"/>
    <w:rsid w:val="00B77912"/>
    <w:rsid w:val="00B82DBB"/>
    <w:rsid w:val="00B84204"/>
    <w:rsid w:val="00B90EB3"/>
    <w:rsid w:val="00B936A3"/>
    <w:rsid w:val="00BA34D8"/>
    <w:rsid w:val="00BA65C8"/>
    <w:rsid w:val="00BA66F3"/>
    <w:rsid w:val="00BB1FD3"/>
    <w:rsid w:val="00BB23D3"/>
    <w:rsid w:val="00BB29BF"/>
    <w:rsid w:val="00BB5824"/>
    <w:rsid w:val="00BB5CE2"/>
    <w:rsid w:val="00BC1397"/>
    <w:rsid w:val="00BC1706"/>
    <w:rsid w:val="00BC2A43"/>
    <w:rsid w:val="00BC3F44"/>
    <w:rsid w:val="00BC7FB5"/>
    <w:rsid w:val="00BE5FF3"/>
    <w:rsid w:val="00BE7C83"/>
    <w:rsid w:val="00BF08B1"/>
    <w:rsid w:val="00BF4758"/>
    <w:rsid w:val="00BF4AE2"/>
    <w:rsid w:val="00BF5642"/>
    <w:rsid w:val="00C0556C"/>
    <w:rsid w:val="00C05A1C"/>
    <w:rsid w:val="00C15CDB"/>
    <w:rsid w:val="00C217E3"/>
    <w:rsid w:val="00C32DBA"/>
    <w:rsid w:val="00C40001"/>
    <w:rsid w:val="00C42524"/>
    <w:rsid w:val="00C44551"/>
    <w:rsid w:val="00C56430"/>
    <w:rsid w:val="00C70BA1"/>
    <w:rsid w:val="00C8016B"/>
    <w:rsid w:val="00C80570"/>
    <w:rsid w:val="00C94D16"/>
    <w:rsid w:val="00CA19EF"/>
    <w:rsid w:val="00CB388D"/>
    <w:rsid w:val="00CC1AFA"/>
    <w:rsid w:val="00CD5573"/>
    <w:rsid w:val="00CD62B1"/>
    <w:rsid w:val="00CD6DC7"/>
    <w:rsid w:val="00CE0856"/>
    <w:rsid w:val="00CE1F18"/>
    <w:rsid w:val="00CE498D"/>
    <w:rsid w:val="00CE5982"/>
    <w:rsid w:val="00CF1BD0"/>
    <w:rsid w:val="00D015F9"/>
    <w:rsid w:val="00D01BD3"/>
    <w:rsid w:val="00D0311B"/>
    <w:rsid w:val="00D03AB4"/>
    <w:rsid w:val="00D21670"/>
    <w:rsid w:val="00D22A03"/>
    <w:rsid w:val="00D3140A"/>
    <w:rsid w:val="00D3140C"/>
    <w:rsid w:val="00D34F05"/>
    <w:rsid w:val="00D42728"/>
    <w:rsid w:val="00D43DF1"/>
    <w:rsid w:val="00D44F17"/>
    <w:rsid w:val="00D51344"/>
    <w:rsid w:val="00D518D8"/>
    <w:rsid w:val="00D53F89"/>
    <w:rsid w:val="00D5504C"/>
    <w:rsid w:val="00D63570"/>
    <w:rsid w:val="00D75EAF"/>
    <w:rsid w:val="00D77958"/>
    <w:rsid w:val="00D83B70"/>
    <w:rsid w:val="00D859A5"/>
    <w:rsid w:val="00D901EF"/>
    <w:rsid w:val="00D9795B"/>
    <w:rsid w:val="00DA192C"/>
    <w:rsid w:val="00DA4396"/>
    <w:rsid w:val="00DB5133"/>
    <w:rsid w:val="00DB688D"/>
    <w:rsid w:val="00DC488A"/>
    <w:rsid w:val="00DC4FCA"/>
    <w:rsid w:val="00DC62D0"/>
    <w:rsid w:val="00DD289A"/>
    <w:rsid w:val="00DD3B9E"/>
    <w:rsid w:val="00DE4E1E"/>
    <w:rsid w:val="00E11542"/>
    <w:rsid w:val="00E13BAA"/>
    <w:rsid w:val="00E233F8"/>
    <w:rsid w:val="00E25E9A"/>
    <w:rsid w:val="00E27D0E"/>
    <w:rsid w:val="00E30376"/>
    <w:rsid w:val="00E31C82"/>
    <w:rsid w:val="00E42259"/>
    <w:rsid w:val="00E4321A"/>
    <w:rsid w:val="00E44F1F"/>
    <w:rsid w:val="00E47A17"/>
    <w:rsid w:val="00E503CE"/>
    <w:rsid w:val="00E528FD"/>
    <w:rsid w:val="00E531E2"/>
    <w:rsid w:val="00E605D0"/>
    <w:rsid w:val="00E6171D"/>
    <w:rsid w:val="00E62872"/>
    <w:rsid w:val="00E63770"/>
    <w:rsid w:val="00E73D69"/>
    <w:rsid w:val="00E7431A"/>
    <w:rsid w:val="00E76211"/>
    <w:rsid w:val="00E83842"/>
    <w:rsid w:val="00E90DE1"/>
    <w:rsid w:val="00E91232"/>
    <w:rsid w:val="00E91AC6"/>
    <w:rsid w:val="00E91DCF"/>
    <w:rsid w:val="00E928DC"/>
    <w:rsid w:val="00E94F48"/>
    <w:rsid w:val="00E958AB"/>
    <w:rsid w:val="00E95C77"/>
    <w:rsid w:val="00E96520"/>
    <w:rsid w:val="00EA0779"/>
    <w:rsid w:val="00EB242A"/>
    <w:rsid w:val="00EB5D24"/>
    <w:rsid w:val="00EC7EB1"/>
    <w:rsid w:val="00ED08C9"/>
    <w:rsid w:val="00ED3F25"/>
    <w:rsid w:val="00ED45F8"/>
    <w:rsid w:val="00EE7963"/>
    <w:rsid w:val="00EF2214"/>
    <w:rsid w:val="00EF31D7"/>
    <w:rsid w:val="00F038F0"/>
    <w:rsid w:val="00F03DD3"/>
    <w:rsid w:val="00F05A69"/>
    <w:rsid w:val="00F20A02"/>
    <w:rsid w:val="00F23282"/>
    <w:rsid w:val="00F32599"/>
    <w:rsid w:val="00F32B6F"/>
    <w:rsid w:val="00F416BF"/>
    <w:rsid w:val="00F43782"/>
    <w:rsid w:val="00F441D5"/>
    <w:rsid w:val="00F44AA8"/>
    <w:rsid w:val="00F45365"/>
    <w:rsid w:val="00F458D9"/>
    <w:rsid w:val="00F637D8"/>
    <w:rsid w:val="00F64783"/>
    <w:rsid w:val="00F65131"/>
    <w:rsid w:val="00F657DC"/>
    <w:rsid w:val="00F679AC"/>
    <w:rsid w:val="00F71BE6"/>
    <w:rsid w:val="00F746DE"/>
    <w:rsid w:val="00F82D61"/>
    <w:rsid w:val="00F82DB5"/>
    <w:rsid w:val="00F83666"/>
    <w:rsid w:val="00F91817"/>
    <w:rsid w:val="00FB3CFB"/>
    <w:rsid w:val="00FB6CF7"/>
    <w:rsid w:val="00FD412F"/>
    <w:rsid w:val="00FD54F5"/>
    <w:rsid w:val="00FE190A"/>
    <w:rsid w:val="00FE1E7C"/>
    <w:rsid w:val="00FE28D1"/>
    <w:rsid w:val="00FF56A0"/>
    <w:rsid w:val="00FF5D4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0" w:defSemiHidden="0" w:defUnhideWhenUsed="0" w:defQFormat="0" w:count="267">
    <w:lsdException w:name="heading 1" w:qFormat="1"/>
    <w:lsdException w:name="toc 1" w:uiPriority="39"/>
    <w:lsdException w:name="footnote text" w:uiPriority="99"/>
    <w:lsdException w:name="annotation text" w:uiPriority="99"/>
    <w:lsdException w:name="footer" w:uiPriority="99"/>
    <w:lsdException w:name="footnote reference" w:uiPriority="99"/>
    <w:lsdException w:name="annotation reference" w:uiPriority="99"/>
    <w:lsdException w:name="Hyperlink" w:uiPriority="99"/>
    <w:lsdException w:name="Plain Text" w:uiPriority="99"/>
    <w:lsdException w:name="Table Grid" w:uiPriority="59"/>
    <w:lsdException w:name="List Paragraph" w:uiPriority="34" w:qFormat="1"/>
    <w:lsdException w:name="TOC Heading" w:uiPriority="39" w:qFormat="1"/>
  </w:latentStyles>
  <w:style w:type="paragraph" w:default="1" w:styleId="Standaard">
    <w:name w:val="Normal"/>
    <w:qFormat/>
    <w:rsid w:val="009D4FAD"/>
    <w:rPr>
      <w:rFonts w:ascii="Verdana" w:hAnsi="Verdana"/>
      <w:sz w:val="18"/>
    </w:rPr>
  </w:style>
  <w:style w:type="paragraph" w:styleId="Kop1">
    <w:name w:val="heading 1"/>
    <w:basedOn w:val="Standaard"/>
    <w:next w:val="Standaard"/>
    <w:link w:val="Kop1Char"/>
    <w:qFormat/>
    <w:rsid w:val="005B3A0F"/>
    <w:pPr>
      <w:keepNext/>
      <w:spacing w:line="240" w:lineRule="auto"/>
      <w:outlineLvl w:val="0"/>
    </w:pPr>
    <w:rPr>
      <w:rFonts w:ascii="Times New Roman" w:eastAsia="Times New Roman" w:hAnsi="Times New Roman" w:cs="Times New Roman"/>
      <w:b/>
      <w:sz w:val="22"/>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Voetnoottekst Char1,Voetnoottekst Char2 Char,Voetnoottekst Char1 Char Char,Voetnoottekst Char3 Char Char Char,Voetnoottekst Char2 Char Char Char Char,Voetnoottekst Char1 Char Char Char Char Char,Voetnoottekst Char2,Voetnoottekst Char1 Cha"/>
    <w:basedOn w:val="Standaard"/>
    <w:link w:val="VoetnoottekstChar"/>
    <w:uiPriority w:val="99"/>
    <w:unhideWhenUsed/>
    <w:rsid w:val="00B936A3"/>
    <w:pPr>
      <w:spacing w:line="240" w:lineRule="auto"/>
    </w:pPr>
    <w:rPr>
      <w:sz w:val="20"/>
      <w:szCs w:val="20"/>
    </w:rPr>
  </w:style>
  <w:style w:type="character" w:customStyle="1" w:styleId="VoetnoottekstChar">
    <w:name w:val="Voetnoottekst Char"/>
    <w:aliases w:val="Voetnoottekst Char1 Char,Voetnoottekst Char2 Char Char,Voetnoottekst Char1 Char Char Char,Voetnoottekst Char3 Char Char Char Char,Voetnoottekst Char2 Char Char Char Char Char,Voetnoottekst Char1 Char Char Char Char Char Char"/>
    <w:basedOn w:val="Standaardalinea-lettertype"/>
    <w:link w:val="Voetnoottekst"/>
    <w:uiPriority w:val="99"/>
    <w:rsid w:val="00B936A3"/>
    <w:rPr>
      <w:rFonts w:ascii="Verdana" w:hAnsi="Verdana"/>
      <w:sz w:val="20"/>
      <w:szCs w:val="20"/>
    </w:rPr>
  </w:style>
  <w:style w:type="character" w:styleId="Voetnootmarkering">
    <w:name w:val="footnote reference"/>
    <w:basedOn w:val="Standaardalinea-lettertype"/>
    <w:uiPriority w:val="99"/>
    <w:unhideWhenUsed/>
    <w:rsid w:val="00B936A3"/>
    <w:rPr>
      <w:vertAlign w:val="superscript"/>
    </w:rPr>
  </w:style>
  <w:style w:type="character" w:styleId="Hyperlink">
    <w:name w:val="Hyperlink"/>
    <w:basedOn w:val="Standaardalinea-lettertype"/>
    <w:uiPriority w:val="99"/>
    <w:unhideWhenUsed/>
    <w:rsid w:val="003F5648"/>
    <w:rPr>
      <w:color w:val="0000FF" w:themeColor="hyperlink"/>
      <w:u w:val="single"/>
    </w:rPr>
  </w:style>
  <w:style w:type="paragraph" w:styleId="Ballontekst">
    <w:name w:val="Balloon Text"/>
    <w:basedOn w:val="Standaard"/>
    <w:link w:val="BallontekstChar"/>
    <w:uiPriority w:val="99"/>
    <w:semiHidden/>
    <w:unhideWhenUsed/>
    <w:rsid w:val="003F564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F5648"/>
    <w:rPr>
      <w:rFonts w:ascii="Tahoma" w:hAnsi="Tahoma" w:cs="Tahoma"/>
      <w:sz w:val="16"/>
      <w:szCs w:val="16"/>
    </w:rPr>
  </w:style>
  <w:style w:type="character" w:styleId="GevolgdeHyperlink">
    <w:name w:val="FollowedHyperlink"/>
    <w:basedOn w:val="Standaardalinea-lettertype"/>
    <w:rsid w:val="00AD4866"/>
    <w:rPr>
      <w:color w:val="800080" w:themeColor="followedHyperlink"/>
      <w:u w:val="single"/>
    </w:rPr>
  </w:style>
  <w:style w:type="character" w:styleId="Verwijzingopmerking">
    <w:name w:val="annotation reference"/>
    <w:basedOn w:val="Standaardalinea-lettertype"/>
    <w:uiPriority w:val="99"/>
    <w:rsid w:val="00E94F48"/>
    <w:rPr>
      <w:sz w:val="18"/>
      <w:szCs w:val="18"/>
    </w:rPr>
  </w:style>
  <w:style w:type="paragraph" w:styleId="Tekstopmerking">
    <w:name w:val="annotation text"/>
    <w:basedOn w:val="Standaard"/>
    <w:link w:val="TekstopmerkingChar"/>
    <w:uiPriority w:val="99"/>
    <w:rsid w:val="00E94F48"/>
    <w:pPr>
      <w:spacing w:line="240" w:lineRule="auto"/>
    </w:pPr>
    <w:rPr>
      <w:sz w:val="24"/>
      <w:szCs w:val="24"/>
    </w:rPr>
  </w:style>
  <w:style w:type="character" w:customStyle="1" w:styleId="TekstopmerkingChar">
    <w:name w:val="Tekst opmerking Char"/>
    <w:basedOn w:val="Standaardalinea-lettertype"/>
    <w:link w:val="Tekstopmerking"/>
    <w:uiPriority w:val="99"/>
    <w:rsid w:val="00E94F48"/>
    <w:rPr>
      <w:rFonts w:ascii="Verdana" w:hAnsi="Verdana"/>
      <w:sz w:val="24"/>
      <w:szCs w:val="24"/>
    </w:rPr>
  </w:style>
  <w:style w:type="paragraph" w:styleId="Onderwerpvanopmerking">
    <w:name w:val="annotation subject"/>
    <w:basedOn w:val="Tekstopmerking"/>
    <w:next w:val="Tekstopmerking"/>
    <w:link w:val="OnderwerpvanopmerkingChar"/>
    <w:rsid w:val="00E94F48"/>
    <w:rPr>
      <w:b/>
      <w:bCs/>
      <w:sz w:val="20"/>
      <w:szCs w:val="20"/>
    </w:rPr>
  </w:style>
  <w:style w:type="character" w:customStyle="1" w:styleId="OnderwerpvanopmerkingChar">
    <w:name w:val="Onderwerp van opmerking Char"/>
    <w:basedOn w:val="TekstopmerkingChar"/>
    <w:link w:val="Onderwerpvanopmerking"/>
    <w:rsid w:val="00E94F48"/>
    <w:rPr>
      <w:b/>
      <w:bCs/>
      <w:sz w:val="20"/>
      <w:szCs w:val="20"/>
    </w:rPr>
  </w:style>
  <w:style w:type="paragraph" w:customStyle="1" w:styleId="Default">
    <w:name w:val="Default"/>
    <w:rsid w:val="007156C6"/>
    <w:pPr>
      <w:autoSpaceDE w:val="0"/>
      <w:autoSpaceDN w:val="0"/>
      <w:adjustRightInd w:val="0"/>
      <w:spacing w:line="240" w:lineRule="auto"/>
    </w:pPr>
    <w:rPr>
      <w:rFonts w:ascii="Times New Roman" w:hAnsi="Times New Roman" w:cs="Times New Roman"/>
      <w:color w:val="000000"/>
      <w:sz w:val="24"/>
      <w:szCs w:val="24"/>
      <w:lang w:val="en-US"/>
    </w:rPr>
  </w:style>
  <w:style w:type="table" w:styleId="Tabelraster">
    <w:name w:val="Table Grid"/>
    <w:basedOn w:val="Standaardtabel"/>
    <w:uiPriority w:val="59"/>
    <w:rsid w:val="00DC488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zonderopmaak">
    <w:name w:val="Plain Text"/>
    <w:basedOn w:val="Standaard"/>
    <w:link w:val="TekstzonderopmaakChar"/>
    <w:uiPriority w:val="99"/>
    <w:unhideWhenUsed/>
    <w:rsid w:val="00201223"/>
    <w:pPr>
      <w:spacing w:line="240" w:lineRule="auto"/>
    </w:pPr>
    <w:rPr>
      <w:sz w:val="20"/>
      <w:szCs w:val="21"/>
    </w:rPr>
  </w:style>
  <w:style w:type="character" w:customStyle="1" w:styleId="TekstzonderopmaakChar">
    <w:name w:val="Tekst zonder opmaak Char"/>
    <w:basedOn w:val="Standaardalinea-lettertype"/>
    <w:link w:val="Tekstzonderopmaak"/>
    <w:uiPriority w:val="99"/>
    <w:rsid w:val="00201223"/>
    <w:rPr>
      <w:rFonts w:ascii="Verdana" w:hAnsi="Verdana"/>
      <w:sz w:val="20"/>
      <w:szCs w:val="21"/>
    </w:rPr>
  </w:style>
  <w:style w:type="character" w:customStyle="1" w:styleId="Kop1Char">
    <w:name w:val="Kop 1 Char"/>
    <w:basedOn w:val="Standaardalinea-lettertype"/>
    <w:link w:val="Kop1"/>
    <w:rsid w:val="005B3A0F"/>
    <w:rPr>
      <w:rFonts w:ascii="Times New Roman" w:eastAsia="Times New Roman" w:hAnsi="Times New Roman" w:cs="Times New Roman"/>
      <w:b/>
      <w:szCs w:val="20"/>
      <w:lang w:eastAsia="nl-NL"/>
    </w:rPr>
  </w:style>
  <w:style w:type="paragraph" w:styleId="Lijstalinea">
    <w:name w:val="List Paragraph"/>
    <w:basedOn w:val="Standaard"/>
    <w:uiPriority w:val="34"/>
    <w:qFormat/>
    <w:rsid w:val="00AB38AA"/>
    <w:pPr>
      <w:spacing w:line="240" w:lineRule="auto"/>
      <w:ind w:left="720"/>
    </w:pPr>
    <w:rPr>
      <w:rFonts w:ascii="Times New Roman" w:hAnsi="Times New Roman" w:cs="Times New Roman"/>
      <w:sz w:val="24"/>
      <w:szCs w:val="24"/>
      <w:lang w:val="en-US"/>
    </w:rPr>
  </w:style>
  <w:style w:type="paragraph" w:customStyle="1" w:styleId="Body1">
    <w:name w:val="Body 1"/>
    <w:autoRedefine/>
    <w:rsid w:val="00C94D16"/>
    <w:pPr>
      <w:spacing w:line="240" w:lineRule="auto"/>
    </w:pPr>
    <w:rPr>
      <w:rFonts w:ascii="Helvetica" w:eastAsia="Arial Unicode MS" w:hAnsi="Helvetica" w:cs="Times New Roman"/>
      <w:color w:val="000000"/>
      <w:sz w:val="24"/>
      <w:szCs w:val="20"/>
      <w:lang w:eastAsia="nl-NL"/>
    </w:rPr>
  </w:style>
  <w:style w:type="paragraph" w:styleId="Kopvaninhoudsopgave">
    <w:name w:val="TOC Heading"/>
    <w:basedOn w:val="Kop1"/>
    <w:next w:val="Standaard"/>
    <w:uiPriority w:val="39"/>
    <w:unhideWhenUsed/>
    <w:qFormat/>
    <w:rsid w:val="00154253"/>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Inhopg1">
    <w:name w:val="toc 1"/>
    <w:basedOn w:val="Standaard"/>
    <w:next w:val="Standaard"/>
    <w:autoRedefine/>
    <w:uiPriority w:val="39"/>
    <w:rsid w:val="00154253"/>
    <w:pPr>
      <w:tabs>
        <w:tab w:val="right" w:leader="dot" w:pos="9062"/>
      </w:tabs>
      <w:spacing w:after="100"/>
      <w:ind w:left="1418"/>
    </w:pPr>
  </w:style>
  <w:style w:type="paragraph" w:styleId="Koptekst">
    <w:name w:val="header"/>
    <w:basedOn w:val="Standaard"/>
    <w:link w:val="KoptekstChar"/>
    <w:rsid w:val="00E95C77"/>
    <w:pPr>
      <w:tabs>
        <w:tab w:val="center" w:pos="4536"/>
        <w:tab w:val="right" w:pos="9072"/>
      </w:tabs>
      <w:spacing w:line="240" w:lineRule="auto"/>
    </w:pPr>
  </w:style>
  <w:style w:type="character" w:customStyle="1" w:styleId="KoptekstChar">
    <w:name w:val="Koptekst Char"/>
    <w:basedOn w:val="Standaardalinea-lettertype"/>
    <w:link w:val="Koptekst"/>
    <w:rsid w:val="00E95C77"/>
    <w:rPr>
      <w:rFonts w:ascii="Verdana" w:hAnsi="Verdana"/>
      <w:sz w:val="18"/>
    </w:rPr>
  </w:style>
  <w:style w:type="paragraph" w:styleId="Voettekst">
    <w:name w:val="footer"/>
    <w:basedOn w:val="Standaard"/>
    <w:link w:val="VoettekstChar"/>
    <w:uiPriority w:val="99"/>
    <w:rsid w:val="00E95C7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95C77"/>
    <w:rPr>
      <w:rFonts w:ascii="Verdana" w:hAnsi="Verdana"/>
      <w:sz w:val="18"/>
    </w:rPr>
  </w:style>
</w:styles>
</file>

<file path=word/webSettings.xml><?xml version="1.0" encoding="utf-8"?>
<w:webSettings xmlns:r="http://schemas.openxmlformats.org/officeDocument/2006/relationships" xmlns:w="http://schemas.openxmlformats.org/wordprocessingml/2006/main">
  <w:divs>
    <w:div w:id="46341564">
      <w:bodyDiv w:val="1"/>
      <w:marLeft w:val="0"/>
      <w:marRight w:val="0"/>
      <w:marTop w:val="0"/>
      <w:marBottom w:val="0"/>
      <w:divBdr>
        <w:top w:val="none" w:sz="0" w:space="0" w:color="auto"/>
        <w:left w:val="none" w:sz="0" w:space="0" w:color="auto"/>
        <w:bottom w:val="none" w:sz="0" w:space="0" w:color="auto"/>
        <w:right w:val="none" w:sz="0" w:space="0" w:color="auto"/>
      </w:divBdr>
    </w:div>
    <w:div w:id="48694530">
      <w:bodyDiv w:val="1"/>
      <w:marLeft w:val="0"/>
      <w:marRight w:val="0"/>
      <w:marTop w:val="0"/>
      <w:marBottom w:val="0"/>
      <w:divBdr>
        <w:top w:val="none" w:sz="0" w:space="0" w:color="auto"/>
        <w:left w:val="none" w:sz="0" w:space="0" w:color="auto"/>
        <w:bottom w:val="none" w:sz="0" w:space="0" w:color="auto"/>
        <w:right w:val="none" w:sz="0" w:space="0" w:color="auto"/>
      </w:divBdr>
    </w:div>
    <w:div w:id="106892532">
      <w:bodyDiv w:val="1"/>
      <w:marLeft w:val="0"/>
      <w:marRight w:val="0"/>
      <w:marTop w:val="0"/>
      <w:marBottom w:val="0"/>
      <w:divBdr>
        <w:top w:val="none" w:sz="0" w:space="0" w:color="auto"/>
        <w:left w:val="none" w:sz="0" w:space="0" w:color="auto"/>
        <w:bottom w:val="none" w:sz="0" w:space="0" w:color="auto"/>
        <w:right w:val="none" w:sz="0" w:space="0" w:color="auto"/>
      </w:divBdr>
    </w:div>
    <w:div w:id="112211900">
      <w:bodyDiv w:val="1"/>
      <w:marLeft w:val="0"/>
      <w:marRight w:val="0"/>
      <w:marTop w:val="0"/>
      <w:marBottom w:val="0"/>
      <w:divBdr>
        <w:top w:val="none" w:sz="0" w:space="0" w:color="auto"/>
        <w:left w:val="none" w:sz="0" w:space="0" w:color="auto"/>
        <w:bottom w:val="none" w:sz="0" w:space="0" w:color="auto"/>
        <w:right w:val="none" w:sz="0" w:space="0" w:color="auto"/>
      </w:divBdr>
    </w:div>
    <w:div w:id="134766139">
      <w:bodyDiv w:val="1"/>
      <w:marLeft w:val="0"/>
      <w:marRight w:val="0"/>
      <w:marTop w:val="0"/>
      <w:marBottom w:val="0"/>
      <w:divBdr>
        <w:top w:val="none" w:sz="0" w:space="0" w:color="auto"/>
        <w:left w:val="none" w:sz="0" w:space="0" w:color="auto"/>
        <w:bottom w:val="none" w:sz="0" w:space="0" w:color="auto"/>
        <w:right w:val="none" w:sz="0" w:space="0" w:color="auto"/>
      </w:divBdr>
    </w:div>
    <w:div w:id="287510220">
      <w:bodyDiv w:val="1"/>
      <w:marLeft w:val="0"/>
      <w:marRight w:val="0"/>
      <w:marTop w:val="0"/>
      <w:marBottom w:val="0"/>
      <w:divBdr>
        <w:top w:val="none" w:sz="0" w:space="0" w:color="auto"/>
        <w:left w:val="none" w:sz="0" w:space="0" w:color="auto"/>
        <w:bottom w:val="none" w:sz="0" w:space="0" w:color="auto"/>
        <w:right w:val="none" w:sz="0" w:space="0" w:color="auto"/>
      </w:divBdr>
    </w:div>
    <w:div w:id="331301602">
      <w:bodyDiv w:val="1"/>
      <w:marLeft w:val="0"/>
      <w:marRight w:val="0"/>
      <w:marTop w:val="0"/>
      <w:marBottom w:val="0"/>
      <w:divBdr>
        <w:top w:val="none" w:sz="0" w:space="0" w:color="auto"/>
        <w:left w:val="none" w:sz="0" w:space="0" w:color="auto"/>
        <w:bottom w:val="none" w:sz="0" w:space="0" w:color="auto"/>
        <w:right w:val="none" w:sz="0" w:space="0" w:color="auto"/>
      </w:divBdr>
    </w:div>
    <w:div w:id="458843455">
      <w:bodyDiv w:val="1"/>
      <w:marLeft w:val="0"/>
      <w:marRight w:val="0"/>
      <w:marTop w:val="0"/>
      <w:marBottom w:val="0"/>
      <w:divBdr>
        <w:top w:val="none" w:sz="0" w:space="0" w:color="auto"/>
        <w:left w:val="none" w:sz="0" w:space="0" w:color="auto"/>
        <w:bottom w:val="none" w:sz="0" w:space="0" w:color="auto"/>
        <w:right w:val="none" w:sz="0" w:space="0" w:color="auto"/>
      </w:divBdr>
    </w:div>
    <w:div w:id="523639856">
      <w:bodyDiv w:val="1"/>
      <w:marLeft w:val="0"/>
      <w:marRight w:val="0"/>
      <w:marTop w:val="0"/>
      <w:marBottom w:val="0"/>
      <w:divBdr>
        <w:top w:val="none" w:sz="0" w:space="0" w:color="auto"/>
        <w:left w:val="none" w:sz="0" w:space="0" w:color="auto"/>
        <w:bottom w:val="none" w:sz="0" w:space="0" w:color="auto"/>
        <w:right w:val="none" w:sz="0" w:space="0" w:color="auto"/>
      </w:divBdr>
    </w:div>
    <w:div w:id="601492182">
      <w:bodyDiv w:val="1"/>
      <w:marLeft w:val="0"/>
      <w:marRight w:val="0"/>
      <w:marTop w:val="0"/>
      <w:marBottom w:val="0"/>
      <w:divBdr>
        <w:top w:val="none" w:sz="0" w:space="0" w:color="auto"/>
        <w:left w:val="none" w:sz="0" w:space="0" w:color="auto"/>
        <w:bottom w:val="none" w:sz="0" w:space="0" w:color="auto"/>
        <w:right w:val="none" w:sz="0" w:space="0" w:color="auto"/>
      </w:divBdr>
    </w:div>
    <w:div w:id="676882248">
      <w:bodyDiv w:val="1"/>
      <w:marLeft w:val="0"/>
      <w:marRight w:val="0"/>
      <w:marTop w:val="0"/>
      <w:marBottom w:val="0"/>
      <w:divBdr>
        <w:top w:val="none" w:sz="0" w:space="0" w:color="auto"/>
        <w:left w:val="none" w:sz="0" w:space="0" w:color="auto"/>
        <w:bottom w:val="none" w:sz="0" w:space="0" w:color="auto"/>
        <w:right w:val="none" w:sz="0" w:space="0" w:color="auto"/>
      </w:divBdr>
    </w:div>
    <w:div w:id="755827423">
      <w:bodyDiv w:val="1"/>
      <w:marLeft w:val="0"/>
      <w:marRight w:val="0"/>
      <w:marTop w:val="0"/>
      <w:marBottom w:val="0"/>
      <w:divBdr>
        <w:top w:val="none" w:sz="0" w:space="0" w:color="auto"/>
        <w:left w:val="none" w:sz="0" w:space="0" w:color="auto"/>
        <w:bottom w:val="none" w:sz="0" w:space="0" w:color="auto"/>
        <w:right w:val="none" w:sz="0" w:space="0" w:color="auto"/>
      </w:divBdr>
    </w:div>
    <w:div w:id="909080047">
      <w:bodyDiv w:val="1"/>
      <w:marLeft w:val="0"/>
      <w:marRight w:val="0"/>
      <w:marTop w:val="0"/>
      <w:marBottom w:val="0"/>
      <w:divBdr>
        <w:top w:val="none" w:sz="0" w:space="0" w:color="auto"/>
        <w:left w:val="none" w:sz="0" w:space="0" w:color="auto"/>
        <w:bottom w:val="none" w:sz="0" w:space="0" w:color="auto"/>
        <w:right w:val="none" w:sz="0" w:space="0" w:color="auto"/>
      </w:divBdr>
      <w:divsChild>
        <w:div w:id="527179649">
          <w:marLeft w:val="0"/>
          <w:marRight w:val="0"/>
          <w:marTop w:val="0"/>
          <w:marBottom w:val="0"/>
          <w:divBdr>
            <w:top w:val="none" w:sz="0" w:space="0" w:color="auto"/>
            <w:left w:val="none" w:sz="0" w:space="0" w:color="auto"/>
            <w:bottom w:val="none" w:sz="0" w:space="0" w:color="auto"/>
            <w:right w:val="none" w:sz="0" w:space="0" w:color="auto"/>
          </w:divBdr>
          <w:divsChild>
            <w:div w:id="748694425">
              <w:marLeft w:val="0"/>
              <w:marRight w:val="0"/>
              <w:marTop w:val="0"/>
              <w:marBottom w:val="0"/>
              <w:divBdr>
                <w:top w:val="none" w:sz="0" w:space="0" w:color="auto"/>
                <w:left w:val="none" w:sz="0" w:space="0" w:color="auto"/>
                <w:bottom w:val="none" w:sz="0" w:space="0" w:color="auto"/>
                <w:right w:val="none" w:sz="0" w:space="0" w:color="auto"/>
              </w:divBdr>
              <w:divsChild>
                <w:div w:id="417097963">
                  <w:marLeft w:val="0"/>
                  <w:marRight w:val="0"/>
                  <w:marTop w:val="0"/>
                  <w:marBottom w:val="0"/>
                  <w:divBdr>
                    <w:top w:val="none" w:sz="0" w:space="0" w:color="auto"/>
                    <w:left w:val="none" w:sz="0" w:space="0" w:color="auto"/>
                    <w:bottom w:val="none" w:sz="0" w:space="0" w:color="auto"/>
                    <w:right w:val="none" w:sz="0" w:space="0" w:color="auto"/>
                  </w:divBdr>
                  <w:divsChild>
                    <w:div w:id="1405445308">
                      <w:marLeft w:val="0"/>
                      <w:marRight w:val="0"/>
                      <w:marTop w:val="0"/>
                      <w:marBottom w:val="0"/>
                      <w:divBdr>
                        <w:top w:val="none" w:sz="0" w:space="0" w:color="auto"/>
                        <w:left w:val="none" w:sz="0" w:space="0" w:color="auto"/>
                        <w:bottom w:val="none" w:sz="0" w:space="0" w:color="auto"/>
                        <w:right w:val="none" w:sz="0" w:space="0" w:color="auto"/>
                      </w:divBdr>
                      <w:divsChild>
                        <w:div w:id="1839807414">
                          <w:marLeft w:val="0"/>
                          <w:marRight w:val="0"/>
                          <w:marTop w:val="0"/>
                          <w:marBottom w:val="0"/>
                          <w:divBdr>
                            <w:top w:val="none" w:sz="0" w:space="0" w:color="auto"/>
                            <w:left w:val="none" w:sz="0" w:space="0" w:color="auto"/>
                            <w:bottom w:val="none" w:sz="0" w:space="0" w:color="auto"/>
                            <w:right w:val="none" w:sz="0" w:space="0" w:color="auto"/>
                          </w:divBdr>
                          <w:divsChild>
                            <w:div w:id="974144873">
                              <w:marLeft w:val="0"/>
                              <w:marRight w:val="0"/>
                              <w:marTop w:val="0"/>
                              <w:marBottom w:val="0"/>
                              <w:divBdr>
                                <w:top w:val="none" w:sz="0" w:space="0" w:color="auto"/>
                                <w:left w:val="none" w:sz="0" w:space="0" w:color="auto"/>
                                <w:bottom w:val="none" w:sz="0" w:space="0" w:color="auto"/>
                                <w:right w:val="none" w:sz="0" w:space="0" w:color="auto"/>
                              </w:divBdr>
                              <w:divsChild>
                                <w:div w:id="11160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442818">
      <w:bodyDiv w:val="1"/>
      <w:marLeft w:val="0"/>
      <w:marRight w:val="0"/>
      <w:marTop w:val="0"/>
      <w:marBottom w:val="0"/>
      <w:divBdr>
        <w:top w:val="none" w:sz="0" w:space="0" w:color="auto"/>
        <w:left w:val="none" w:sz="0" w:space="0" w:color="auto"/>
        <w:bottom w:val="none" w:sz="0" w:space="0" w:color="auto"/>
        <w:right w:val="none" w:sz="0" w:space="0" w:color="auto"/>
      </w:divBdr>
    </w:div>
    <w:div w:id="1107390088">
      <w:bodyDiv w:val="1"/>
      <w:marLeft w:val="0"/>
      <w:marRight w:val="0"/>
      <w:marTop w:val="0"/>
      <w:marBottom w:val="0"/>
      <w:divBdr>
        <w:top w:val="none" w:sz="0" w:space="0" w:color="auto"/>
        <w:left w:val="none" w:sz="0" w:space="0" w:color="auto"/>
        <w:bottom w:val="none" w:sz="0" w:space="0" w:color="auto"/>
        <w:right w:val="none" w:sz="0" w:space="0" w:color="auto"/>
      </w:divBdr>
    </w:div>
    <w:div w:id="1144200559">
      <w:bodyDiv w:val="1"/>
      <w:marLeft w:val="0"/>
      <w:marRight w:val="0"/>
      <w:marTop w:val="0"/>
      <w:marBottom w:val="0"/>
      <w:divBdr>
        <w:top w:val="none" w:sz="0" w:space="0" w:color="auto"/>
        <w:left w:val="none" w:sz="0" w:space="0" w:color="auto"/>
        <w:bottom w:val="none" w:sz="0" w:space="0" w:color="auto"/>
        <w:right w:val="none" w:sz="0" w:space="0" w:color="auto"/>
      </w:divBdr>
    </w:div>
    <w:div w:id="1181511861">
      <w:bodyDiv w:val="1"/>
      <w:marLeft w:val="0"/>
      <w:marRight w:val="0"/>
      <w:marTop w:val="0"/>
      <w:marBottom w:val="0"/>
      <w:divBdr>
        <w:top w:val="none" w:sz="0" w:space="0" w:color="auto"/>
        <w:left w:val="none" w:sz="0" w:space="0" w:color="auto"/>
        <w:bottom w:val="none" w:sz="0" w:space="0" w:color="auto"/>
        <w:right w:val="none" w:sz="0" w:space="0" w:color="auto"/>
      </w:divBdr>
    </w:div>
    <w:div w:id="1228296726">
      <w:bodyDiv w:val="1"/>
      <w:marLeft w:val="0"/>
      <w:marRight w:val="0"/>
      <w:marTop w:val="0"/>
      <w:marBottom w:val="0"/>
      <w:divBdr>
        <w:top w:val="none" w:sz="0" w:space="0" w:color="auto"/>
        <w:left w:val="none" w:sz="0" w:space="0" w:color="auto"/>
        <w:bottom w:val="none" w:sz="0" w:space="0" w:color="auto"/>
        <w:right w:val="none" w:sz="0" w:space="0" w:color="auto"/>
      </w:divBdr>
    </w:div>
    <w:div w:id="1284726835">
      <w:bodyDiv w:val="1"/>
      <w:marLeft w:val="0"/>
      <w:marRight w:val="0"/>
      <w:marTop w:val="0"/>
      <w:marBottom w:val="0"/>
      <w:divBdr>
        <w:top w:val="none" w:sz="0" w:space="0" w:color="auto"/>
        <w:left w:val="none" w:sz="0" w:space="0" w:color="auto"/>
        <w:bottom w:val="none" w:sz="0" w:space="0" w:color="auto"/>
        <w:right w:val="none" w:sz="0" w:space="0" w:color="auto"/>
      </w:divBdr>
    </w:div>
    <w:div w:id="1330015238">
      <w:bodyDiv w:val="1"/>
      <w:marLeft w:val="0"/>
      <w:marRight w:val="0"/>
      <w:marTop w:val="0"/>
      <w:marBottom w:val="0"/>
      <w:divBdr>
        <w:top w:val="none" w:sz="0" w:space="0" w:color="auto"/>
        <w:left w:val="none" w:sz="0" w:space="0" w:color="auto"/>
        <w:bottom w:val="none" w:sz="0" w:space="0" w:color="auto"/>
        <w:right w:val="none" w:sz="0" w:space="0" w:color="auto"/>
      </w:divBdr>
    </w:div>
    <w:div w:id="1363557712">
      <w:bodyDiv w:val="1"/>
      <w:marLeft w:val="0"/>
      <w:marRight w:val="0"/>
      <w:marTop w:val="0"/>
      <w:marBottom w:val="0"/>
      <w:divBdr>
        <w:top w:val="none" w:sz="0" w:space="0" w:color="auto"/>
        <w:left w:val="none" w:sz="0" w:space="0" w:color="auto"/>
        <w:bottom w:val="none" w:sz="0" w:space="0" w:color="auto"/>
        <w:right w:val="none" w:sz="0" w:space="0" w:color="auto"/>
      </w:divBdr>
    </w:div>
    <w:div w:id="1519808880">
      <w:bodyDiv w:val="1"/>
      <w:marLeft w:val="0"/>
      <w:marRight w:val="0"/>
      <w:marTop w:val="0"/>
      <w:marBottom w:val="0"/>
      <w:divBdr>
        <w:top w:val="none" w:sz="0" w:space="0" w:color="auto"/>
        <w:left w:val="none" w:sz="0" w:space="0" w:color="auto"/>
        <w:bottom w:val="none" w:sz="0" w:space="0" w:color="auto"/>
        <w:right w:val="none" w:sz="0" w:space="0" w:color="auto"/>
      </w:divBdr>
    </w:div>
    <w:div w:id="1520315064">
      <w:bodyDiv w:val="1"/>
      <w:marLeft w:val="0"/>
      <w:marRight w:val="0"/>
      <w:marTop w:val="0"/>
      <w:marBottom w:val="0"/>
      <w:divBdr>
        <w:top w:val="none" w:sz="0" w:space="0" w:color="auto"/>
        <w:left w:val="none" w:sz="0" w:space="0" w:color="auto"/>
        <w:bottom w:val="none" w:sz="0" w:space="0" w:color="auto"/>
        <w:right w:val="none" w:sz="0" w:space="0" w:color="auto"/>
      </w:divBdr>
    </w:div>
    <w:div w:id="1600797701">
      <w:bodyDiv w:val="1"/>
      <w:marLeft w:val="0"/>
      <w:marRight w:val="0"/>
      <w:marTop w:val="0"/>
      <w:marBottom w:val="0"/>
      <w:divBdr>
        <w:top w:val="none" w:sz="0" w:space="0" w:color="auto"/>
        <w:left w:val="none" w:sz="0" w:space="0" w:color="auto"/>
        <w:bottom w:val="none" w:sz="0" w:space="0" w:color="auto"/>
        <w:right w:val="none" w:sz="0" w:space="0" w:color="auto"/>
      </w:divBdr>
    </w:div>
    <w:div w:id="1733769441">
      <w:bodyDiv w:val="1"/>
      <w:marLeft w:val="0"/>
      <w:marRight w:val="0"/>
      <w:marTop w:val="0"/>
      <w:marBottom w:val="0"/>
      <w:divBdr>
        <w:top w:val="none" w:sz="0" w:space="0" w:color="auto"/>
        <w:left w:val="none" w:sz="0" w:space="0" w:color="auto"/>
        <w:bottom w:val="none" w:sz="0" w:space="0" w:color="auto"/>
        <w:right w:val="none" w:sz="0" w:space="0" w:color="auto"/>
      </w:divBdr>
    </w:div>
    <w:div w:id="1764958792">
      <w:bodyDiv w:val="1"/>
      <w:marLeft w:val="0"/>
      <w:marRight w:val="0"/>
      <w:marTop w:val="0"/>
      <w:marBottom w:val="0"/>
      <w:divBdr>
        <w:top w:val="none" w:sz="0" w:space="0" w:color="auto"/>
        <w:left w:val="none" w:sz="0" w:space="0" w:color="auto"/>
        <w:bottom w:val="none" w:sz="0" w:space="0" w:color="auto"/>
        <w:right w:val="none" w:sz="0" w:space="0" w:color="auto"/>
      </w:divBdr>
    </w:div>
    <w:div w:id="1808815535">
      <w:bodyDiv w:val="1"/>
      <w:marLeft w:val="0"/>
      <w:marRight w:val="0"/>
      <w:marTop w:val="0"/>
      <w:marBottom w:val="0"/>
      <w:divBdr>
        <w:top w:val="none" w:sz="0" w:space="0" w:color="auto"/>
        <w:left w:val="none" w:sz="0" w:space="0" w:color="auto"/>
        <w:bottom w:val="none" w:sz="0" w:space="0" w:color="auto"/>
        <w:right w:val="none" w:sz="0" w:space="0" w:color="auto"/>
      </w:divBdr>
    </w:div>
    <w:div w:id="192456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985</ap:Words>
  <ap:Characters>5615</ap:Characters>
  <ap:DocSecurity>0</ap:DocSecurity>
  <ap:Lines>46</ap:Lines>
  <ap:Paragraphs>13</ap:Paragraphs>
  <ap:ScaleCrop>false</ap:ScaleCrop>
  <ap:LinksUpToDate>false</ap:LinksUpToDate>
  <ap:CharactersWithSpaces>6587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2013-06-03T20:23:00.0000000Z</dcterms:created>
  <dcterms:modified xsi:type="dcterms:W3CDTF">2013-06-03T20:23:00.0000000Z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0x0101000699B2D88B4767478586991B16788C4C</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