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6E" w:rsidRDefault="00495E7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Bijlage</w:t>
      </w:r>
      <w:r w:rsidR="003D2740">
        <w:rPr>
          <w:rFonts w:ascii="Verdana" w:hAnsi="Verdana"/>
          <w:sz w:val="18"/>
          <w:szCs w:val="18"/>
        </w:rPr>
        <w:t xml:space="preserve"> bij brief 2014-0000009565</w:t>
      </w:r>
    </w:p>
    <w:p w:rsidRPr="003C7BDE" w:rsidR="00495E78" w:rsidRDefault="003C7BD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1. </w:t>
      </w:r>
      <w:r w:rsidRPr="003C7BDE">
        <w:rPr>
          <w:rFonts w:ascii="Verdana" w:hAnsi="Verdana"/>
          <w:b/>
          <w:sz w:val="18"/>
          <w:szCs w:val="18"/>
        </w:rPr>
        <w:t>Overzicht gemeenten onder preventief toezicht vanwege financiële redenen:</w:t>
      </w:r>
    </w:p>
    <w:p w:rsidRPr="00495E78" w:rsidR="00495E78" w:rsidRDefault="00495E78">
      <w:pPr>
        <w:rPr>
          <w:rFonts w:ascii="Arial" w:hAnsi="Arial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95E78">
        <w:rPr>
          <w:rFonts w:ascii="Arial" w:hAnsi="Arial" w:cs="Arial"/>
          <w:b/>
          <w:sz w:val="18"/>
          <w:szCs w:val="18"/>
        </w:rPr>
        <w:t>2013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2014</w:t>
      </w:r>
    </w:p>
    <w:tbl>
      <w:tblPr>
        <w:tblW w:w="4116" w:type="pct"/>
        <w:tblCellMar>
          <w:left w:w="70" w:type="dxa"/>
          <w:right w:w="70" w:type="dxa"/>
        </w:tblCellMar>
        <w:tblLook w:val="04A0"/>
      </w:tblPr>
      <w:tblGrid>
        <w:gridCol w:w="1454"/>
        <w:gridCol w:w="711"/>
        <w:gridCol w:w="2160"/>
        <w:gridCol w:w="159"/>
        <w:gridCol w:w="689"/>
        <w:gridCol w:w="2410"/>
      </w:tblGrid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Provincie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Groningen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3C7BDE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 xml:space="preserve">Ten Boer </w:t>
            </w:r>
          </w:p>
          <w:p w:rsidR="000172CD" w:rsidP="00063CD1" w:rsidRDefault="003C7BD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Bellingwedde</w:t>
            </w:r>
            <w:r w:rsidRPr="00FF6629" w:rsidR="00495E78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 xml:space="preserve"> </w:t>
            </w:r>
          </w:p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Delfzijl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Ten Boer *</w:t>
            </w:r>
          </w:p>
          <w:p w:rsidRPr="003C7BDE" w:rsidR="000172CD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De Marne</w:t>
            </w: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Fryslân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172CD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nl-NL"/>
              </w:rPr>
            </w:pPr>
            <w:r w:rsidRPr="000172CD">
              <w:rPr>
                <w:rFonts w:ascii="Arial" w:hAnsi="Arial" w:eastAsia="Times New Roman" w:cs="Arial"/>
                <w:bCs/>
                <w:sz w:val="20"/>
                <w:szCs w:val="20"/>
                <w:lang w:eastAsia="nl-NL"/>
              </w:rPr>
              <w:t>Boarnsterhim</w:t>
            </w:r>
            <w:r w:rsidR="000172CD">
              <w:rPr>
                <w:rFonts w:ascii="Arial" w:hAnsi="Arial" w:eastAsia="Times New Roman" w:cs="Arial"/>
                <w:bCs/>
                <w:sz w:val="20"/>
                <w:szCs w:val="20"/>
                <w:lang w:eastAsia="nl-NL"/>
              </w:rPr>
              <w:t xml:space="preserve"> *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nl-NL"/>
              </w:rPr>
            </w:pP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Drenthe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Overijssel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Haaksbergen</w:t>
            </w: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Gelderland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0172CD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 xml:space="preserve">Apeldoorn </w:t>
            </w:r>
          </w:p>
          <w:p w:rsidR="000172CD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Beuningen</w:t>
            </w:r>
          </w:p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0172CD">
              <w:rPr>
                <w:rFonts w:ascii="Arial" w:hAnsi="Arial" w:eastAsia="Times New Roman" w:cs="Arial"/>
                <w:bCs/>
                <w:sz w:val="20"/>
                <w:szCs w:val="20"/>
                <w:lang w:eastAsia="nl-NL"/>
              </w:rPr>
              <w:t>Millingen aan de Rijn</w:t>
            </w:r>
            <w:r w:rsidR="000172CD">
              <w:rPr>
                <w:rFonts w:ascii="Arial" w:hAnsi="Arial" w:eastAsia="Times New Roman" w:cs="Arial"/>
                <w:bCs/>
                <w:sz w:val="20"/>
                <w:szCs w:val="20"/>
                <w:lang w:eastAsia="nl-NL"/>
              </w:rPr>
              <w:t xml:space="preserve"> *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Apeldoorn</w:t>
            </w:r>
          </w:p>
          <w:p w:rsidRPr="003C7BDE" w:rsidR="000172CD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Beuningen</w:t>
            </w: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Utrecht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Flevoland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Noord-Holland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Muiden</w:t>
            </w: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Zuid-Holland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Lansingerland</w:t>
            </w: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Zeeland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Noord-Brabant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0172CD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Nuenen</w:t>
            </w:r>
            <w:r w:rsidRPr="00FF6629" w:rsidR="00495E78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 xml:space="preserve"> </w:t>
            </w:r>
          </w:p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Gemert-Bakel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Nuenen</w:t>
            </w:r>
          </w:p>
          <w:p w:rsidRPr="003C7BDE" w:rsidR="000172CD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Gemert-Bakel</w:t>
            </w: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Limburg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C7BD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nl-NL"/>
              </w:rPr>
            </w:pPr>
          </w:p>
        </w:tc>
      </w:tr>
      <w:tr w:rsidRPr="00FF6629" w:rsidR="00495E78" w:rsidTr="000172CD">
        <w:trPr>
          <w:trHeight w:val="57"/>
        </w:trPr>
        <w:tc>
          <w:tcPr>
            <w:tcW w:w="9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4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4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FF662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 w:rsidRPr="00FF6629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 w:rsidRPr="003C7BDE" w:rsidR="00495E78" w:rsidP="00063CD1" w:rsidRDefault="000172C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3C7BD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5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 w:rsidRPr="003C7BD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</w:tr>
    </w:tbl>
    <w:p w:rsidRPr="000172CD" w:rsidR="00495E78" w:rsidP="000172CD" w:rsidRDefault="000172C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Pr="000172CD">
        <w:rPr>
          <w:rFonts w:ascii="Verdana" w:hAnsi="Verdana"/>
          <w:sz w:val="18"/>
          <w:szCs w:val="18"/>
        </w:rPr>
        <w:t>= tevens artikel 12</w:t>
      </w:r>
    </w:p>
    <w:p w:rsidR="00495E78" w:rsidP="00495E78" w:rsidRDefault="003C7BD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 de gemeenten Ten Boer, Apeldoorn, Beuningen,</w:t>
      </w:r>
      <w:r w:rsidR="000A50B2">
        <w:rPr>
          <w:rFonts w:ascii="Verdana" w:hAnsi="Verdana"/>
          <w:sz w:val="18"/>
          <w:szCs w:val="18"/>
        </w:rPr>
        <w:t xml:space="preserve"> Lansingerland, Gemert-Bakel en Nuenen is in overwegende mate de financiële problematiek veroorzaakt door grondexploitatieverliezen</w:t>
      </w:r>
      <w:r w:rsidR="00063CD1">
        <w:rPr>
          <w:rFonts w:ascii="Verdana" w:hAnsi="Verdana"/>
          <w:sz w:val="18"/>
          <w:szCs w:val="18"/>
        </w:rPr>
        <w:t>, de oorzaak van de structureel niet sluitende begroting en het ingestelde preventieve financiële toezicht</w:t>
      </w:r>
      <w:r w:rsidR="000A50B2">
        <w:rPr>
          <w:rFonts w:ascii="Verdana" w:hAnsi="Verdana"/>
          <w:sz w:val="18"/>
          <w:szCs w:val="18"/>
        </w:rPr>
        <w:t xml:space="preserve">. </w:t>
      </w:r>
    </w:p>
    <w:p w:rsidRPr="003C7BDE" w:rsidR="000A50B2" w:rsidP="00495E78" w:rsidRDefault="000A50B2">
      <w:pPr>
        <w:rPr>
          <w:rFonts w:ascii="Verdana" w:hAnsi="Verdana"/>
          <w:sz w:val="18"/>
          <w:szCs w:val="18"/>
        </w:rPr>
      </w:pPr>
    </w:p>
    <w:p w:rsidR="00495E78" w:rsidP="00495E78" w:rsidRDefault="003C7BD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Pr="007C571E" w:rsidR="00495E78">
        <w:rPr>
          <w:rFonts w:ascii="Verdana" w:hAnsi="Verdana"/>
          <w:b/>
          <w:sz w:val="18"/>
          <w:szCs w:val="18"/>
        </w:rPr>
        <w:t>Historisch overzicht aantal gemeenten onder financieel preventief toezicht</w:t>
      </w:r>
    </w:p>
    <w:tbl>
      <w:tblPr>
        <w:tblW w:w="37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1400"/>
        <w:gridCol w:w="1400"/>
      </w:tblGrid>
      <w:tr w:rsidRPr="007C571E" w:rsidR="00495E78" w:rsidTr="00063CD1">
        <w:trPr>
          <w:trHeight w:val="250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Jaar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Preventief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Gemeenten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Financiën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1997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457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15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1998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477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1999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469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23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467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25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2001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436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24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2002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11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2003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15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483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23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2005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467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30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458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443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443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14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441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10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431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15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418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7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 w:rsidRPr="007C571E"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8</w:t>
            </w:r>
          </w:p>
        </w:tc>
      </w:tr>
      <w:tr w:rsidRPr="007C571E" w:rsidR="00495E78" w:rsidTr="00063CD1">
        <w:trPr>
          <w:trHeight w:val="25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408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571E"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9</w:t>
            </w:r>
          </w:p>
        </w:tc>
      </w:tr>
      <w:tr w:rsidRPr="007C571E" w:rsidR="00495E78" w:rsidTr="00063CD1">
        <w:trPr>
          <w:trHeight w:val="26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403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495E78" w:rsidP="00063CD1" w:rsidRDefault="00495E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nl-N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nl-NL"/>
              </w:rPr>
              <w:t>9</w:t>
            </w:r>
          </w:p>
        </w:tc>
      </w:tr>
    </w:tbl>
    <w:p w:rsidRPr="00F22CDC" w:rsidR="00495E78" w:rsidRDefault="00495E78">
      <w:pPr>
        <w:rPr>
          <w:rFonts w:ascii="Verdana" w:hAnsi="Verdana"/>
          <w:sz w:val="18"/>
          <w:szCs w:val="18"/>
        </w:rPr>
      </w:pPr>
    </w:p>
    <w:sectPr w:rsidRPr="00F22CDC" w:rsidR="00495E78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68" w:rsidRDefault="00C94668" w:rsidP="00495E78">
      <w:pPr>
        <w:spacing w:after="0" w:line="240" w:lineRule="auto"/>
      </w:pPr>
      <w:r>
        <w:separator/>
      </w:r>
    </w:p>
  </w:endnote>
  <w:endnote w:type="continuationSeparator" w:id="0">
    <w:p w:rsidR="00C94668" w:rsidRDefault="00C94668" w:rsidP="0049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68" w:rsidRDefault="00C94668" w:rsidP="00495E78">
      <w:pPr>
        <w:spacing w:after="0" w:line="240" w:lineRule="auto"/>
      </w:pPr>
      <w:r>
        <w:separator/>
      </w:r>
    </w:p>
  </w:footnote>
  <w:footnote w:type="continuationSeparator" w:id="0">
    <w:p w:rsidR="00C94668" w:rsidRDefault="00C94668" w:rsidP="00495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A53"/>
    <w:multiLevelType w:val="hybridMultilevel"/>
    <w:tmpl w:val="920A065C"/>
    <w:lvl w:ilvl="0" w:tplc="DA92D45E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37D80"/>
    <w:multiLevelType w:val="hybridMultilevel"/>
    <w:tmpl w:val="4DFE7A52"/>
    <w:lvl w:ilvl="0" w:tplc="A1A47EAE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E78"/>
    <w:rsid w:val="000172CD"/>
    <w:rsid w:val="00063CD1"/>
    <w:rsid w:val="000A50B2"/>
    <w:rsid w:val="002670DE"/>
    <w:rsid w:val="002C5BFF"/>
    <w:rsid w:val="003C7BDE"/>
    <w:rsid w:val="003D2740"/>
    <w:rsid w:val="00495E78"/>
    <w:rsid w:val="00921FB4"/>
    <w:rsid w:val="00A17C6E"/>
    <w:rsid w:val="00B012C5"/>
    <w:rsid w:val="00BC1185"/>
    <w:rsid w:val="00C94668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49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5E78"/>
  </w:style>
  <w:style w:type="paragraph" w:styleId="Voettekst">
    <w:name w:val="footer"/>
    <w:basedOn w:val="Standaard"/>
    <w:link w:val="VoettekstChar"/>
    <w:uiPriority w:val="99"/>
    <w:semiHidden/>
    <w:unhideWhenUsed/>
    <w:rsid w:val="0049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95E78"/>
  </w:style>
  <w:style w:type="paragraph" w:styleId="Lijstalinea">
    <w:name w:val="List Paragraph"/>
    <w:basedOn w:val="Standaard"/>
    <w:uiPriority w:val="34"/>
    <w:qFormat/>
    <w:rsid w:val="00017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1059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2014-01-06T10:43:00.0000000Z</dcterms:created>
  <dcterms:modified xsi:type="dcterms:W3CDTF">2014-01-10T15:41:00.0000000Z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0x0101005C6387553FF68F409B1F60F53367DAA7</vt:lpwstr>
  </property>
</Properties>
</file>