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1E" w:rsidP="00AF371E" w:rsidRDefault="00AF371E">
      <w:r>
        <w:t xml:space="preserve">Geachte griffie, </w:t>
      </w:r>
    </w:p>
    <w:p w:rsidR="00AF371E" w:rsidP="00AF371E" w:rsidRDefault="00AF371E">
      <w:r>
        <w:t xml:space="preserve">Van Vera Bergkamp het verzoek om namens de commissie OCW een reactie te vragen aan de minister op de brief van Kunsten ’92 over de decentralisatie-uitkering (DU) voor Beeldende Kunst en Vormgeving. </w:t>
      </w:r>
    </w:p>
    <w:p w:rsidR="00AF371E" w:rsidP="00AF371E" w:rsidRDefault="00AF371E">
      <w:r>
        <w:br/>
        <w:t xml:space="preserve">Deze reactie zou Vera Bergkamp graag vóór het einde van het zomerreces willen ontvangen, zodat deze nog kan worden betrokken bij het notaoverleg Cultuur op 8 september. </w:t>
      </w:r>
    </w:p>
    <w:p w:rsidR="00AF371E" w:rsidP="00AF371E" w:rsidRDefault="00AF371E">
      <w:r>
        <w:t>Met vriendelijke groet,</w:t>
      </w:r>
    </w:p>
    <w:p w:rsidR="00AF371E" w:rsidP="00AF371E" w:rsidRDefault="00AF371E">
      <w:r>
        <w:t xml:space="preserve">Sophie Meijer </w:t>
      </w:r>
    </w:p>
    <w:p w:rsidR="00AF371E" w:rsidP="00AF371E" w:rsidRDefault="00AF371E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Kunsten '92 | Marianne Versteegh [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mailto:marianneversteegh@kunsten92.nl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]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10 juli 2014 10:46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Rutte, A.;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Brummer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C.; Dik-Faber, C.;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Kohlmann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C.M.; Dam van C.; Commissie OCW; 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dbrenkman@sp.nl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Kler de E.C.E.; Ouwehand E.; Schouten I.; Klaver J.; Monasch J.; Dijk van J.J. (Jasper); </w:t>
      </w:r>
      <w:hyperlink w:history="1" r:id="rId7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jvdijk@sp.nl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Meer van der L.; Bosma M.; Eggink M.; Keijzer, M.;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Krüders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R.; Meijer, S.; Bergkamp, V.; Langendoen W.A.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Brief Kunsten '92 inzake decentralisatie-uitkering (DU) voor Beeldende Kunst en Vormgeving</w:t>
      </w:r>
    </w:p>
    <w:p w:rsidR="00AF371E" w:rsidP="00AF371E" w:rsidRDefault="00AF371E">
      <w:r>
        <w:rPr>
          <w:sz w:val="24"/>
          <w:szCs w:val="24"/>
        </w:rPr>
        <w:t>Geachte cultuurwoordvoerders in de Tweede Kamer,</w:t>
      </w:r>
    </w:p>
    <w:p w:rsidR="00AF371E" w:rsidP="00AF371E" w:rsidRDefault="00AF371E">
      <w:r>
        <w:rPr>
          <w:sz w:val="24"/>
          <w:szCs w:val="24"/>
        </w:rPr>
        <w:t>Vandaag zonden wij bijgaande brief aan minister Bussemaker, inzake de decentralisatie-uitkering (DU) voor Beeldende Kunst en Vormgeving, waarin in het kader van het groot onderhoud gemeentefonds wijzigingen zullen plaatsvinden met ingang van 1 januari 2015.</w:t>
      </w:r>
    </w:p>
    <w:p w:rsidR="00AF371E" w:rsidP="00AF371E" w:rsidRDefault="00AF371E">
      <w:r>
        <w:rPr>
          <w:sz w:val="24"/>
          <w:szCs w:val="24"/>
          <w:lang w:eastAsia="nl-NL"/>
        </w:rPr>
        <w:t>Met vriendelijke groeten,</w:t>
      </w:r>
    </w:p>
    <w:p w:rsidR="00AF371E" w:rsidP="00AF371E" w:rsidRDefault="00AF371E">
      <w:r>
        <w:rPr>
          <w:sz w:val="24"/>
          <w:szCs w:val="24"/>
          <w:lang w:eastAsia="nl-NL"/>
        </w:rPr>
        <w:t>Marianne Versteegh</w:t>
      </w:r>
    </w:p>
    <w:p w:rsidR="00AF371E" w:rsidP="00AF371E" w:rsidRDefault="00AF371E">
      <w:r>
        <w:rPr>
          <w:sz w:val="24"/>
          <w:szCs w:val="24"/>
          <w:lang w:eastAsia="nl-NL"/>
        </w:rPr>
        <w:t>Algemeen secretaris</w:t>
      </w:r>
    </w:p>
    <w:p w:rsidR="00AF371E" w:rsidP="00AF371E" w:rsidRDefault="00AF371E">
      <w:r>
        <w:rPr>
          <w:sz w:val="24"/>
          <w:szCs w:val="24"/>
          <w:lang w:eastAsia="nl-NL"/>
        </w:rPr>
        <w:t>Vereniging Kunsten ‘92</w:t>
      </w:r>
    </w:p>
    <w:p w:rsidR="00AF371E" w:rsidP="00AF371E" w:rsidRDefault="00AF371E">
      <w:r>
        <w:rPr>
          <w:sz w:val="24"/>
          <w:szCs w:val="24"/>
          <w:lang w:eastAsia="nl-NL"/>
        </w:rPr>
        <w:t>Herengracht 62</w:t>
      </w:r>
    </w:p>
    <w:p w:rsidR="00AF371E" w:rsidP="00AF371E" w:rsidRDefault="00AF371E">
      <w:r>
        <w:rPr>
          <w:sz w:val="24"/>
          <w:szCs w:val="24"/>
          <w:lang w:eastAsia="nl-NL"/>
        </w:rPr>
        <w:t>1015 BP AMSTERDAM</w:t>
      </w:r>
    </w:p>
    <w:p w:rsidR="00AF371E" w:rsidP="00AF371E" w:rsidRDefault="00AF371E">
      <w:r>
        <w:rPr>
          <w:sz w:val="24"/>
          <w:szCs w:val="24"/>
          <w:lang w:eastAsia="nl-NL"/>
        </w:rPr>
        <w:t>t. 020-4220322</w:t>
      </w:r>
    </w:p>
    <w:p w:rsidR="00AF371E" w:rsidP="00AF371E" w:rsidRDefault="00AF371E">
      <w:r>
        <w:rPr>
          <w:sz w:val="24"/>
          <w:szCs w:val="24"/>
          <w:lang w:eastAsia="nl-NL"/>
        </w:rPr>
        <w:t>m. 06-20539299</w:t>
      </w:r>
    </w:p>
    <w:p w:rsidR="00AF371E" w:rsidP="00AF371E" w:rsidRDefault="00AF371E">
      <w:r>
        <w:rPr>
          <w:sz w:val="24"/>
          <w:szCs w:val="24"/>
          <w:lang w:eastAsia="nl-NL"/>
        </w:rPr>
        <w:t xml:space="preserve">e. </w:t>
      </w:r>
      <w:hyperlink w:history="1" r:id="rId8">
        <w:r>
          <w:rPr>
            <w:rStyle w:val="Hyperlink"/>
            <w:sz w:val="24"/>
            <w:szCs w:val="24"/>
            <w:lang w:eastAsia="nl-NL"/>
          </w:rPr>
          <w:t>marianneversteegh@kunsten92.nl</w:t>
        </w:r>
      </w:hyperlink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1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AF371E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371E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371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F371E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3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ianneversteegh@kunsten92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jvdijk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dbrenkman@sp.nl" TargetMode="External" Id="rId6" /><Relationship Type="http://schemas.openxmlformats.org/officeDocument/2006/relationships/hyperlink" Target="mailto:marianneversteegh@kunsten92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1434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2014-07-11T12:28:00.0000000Z</dcterms:created>
  <dcterms:modified xsi:type="dcterms:W3CDTF">2014-07-11T12:29:00.0000000Z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0x01010097A769DD8300F8469C61E0B0FBA87736</vt:lpwstr>
  </property>
</Properties>
</file>