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2D" w:rsidP="00583A2D" w:rsidRDefault="00583A2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Kler de E.C.E.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25 augustus 2014 16:47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GC-Commissie-OCW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GC-Commissie-OCW-Fractiemedewerkers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w:t>
      </w:r>
      <w:bookmarkStart w:name="_GoBack" w:id="0"/>
      <w:bookmarkEnd w:id="0"/>
      <w:r>
        <w:rPr>
          <w:rFonts w:ascii="Tahoma" w:hAnsi="Tahoma" w:eastAsia="Times New Roman" w:cs="Tahoma"/>
          <w:b/>
          <w:bCs/>
          <w:sz w:val="20"/>
          <w:szCs w:val="20"/>
          <w:lang w:eastAsia="nl-NL"/>
        </w:rPr>
        <w:t>rp:</w:t>
      </w:r>
      <w:r>
        <w:rPr>
          <w:rFonts w:ascii="Tahoma" w:hAnsi="Tahoma" w:eastAsia="Times New Roman" w:cs="Tahoma"/>
          <w:sz w:val="20"/>
          <w:szCs w:val="20"/>
          <w:lang w:eastAsia="nl-NL"/>
        </w:rPr>
        <w:t xml:space="preserve"> FW: Ontmoeting onderwijswoordvoerders met Prins Edward</w:t>
      </w:r>
    </w:p>
    <w:p w:rsidR="00583A2D" w:rsidP="00583A2D" w:rsidRDefault="00583A2D"/>
    <w:p w:rsidR="00583A2D" w:rsidP="00583A2D" w:rsidRDefault="00583A2D">
      <w:pPr>
        <w:rPr>
          <w:color w:val="1F497D"/>
        </w:rPr>
      </w:pPr>
      <w:r>
        <w:rPr>
          <w:color w:val="1F497D"/>
        </w:rPr>
        <w:t xml:space="preserve">Betreft: verzoek van het </w:t>
      </w:r>
      <w:r>
        <w:rPr>
          <w:color w:val="1F497D"/>
          <w:highlight w:val="yellow"/>
        </w:rPr>
        <w:t>lid De Rouwe</w:t>
      </w:r>
      <w:r>
        <w:rPr>
          <w:color w:val="1F497D"/>
        </w:rPr>
        <w:t xml:space="preserve"> te polsen of de onderwijswoordvoerders van de commissie OCW bereid  een </w:t>
      </w:r>
      <w:r>
        <w:rPr>
          <w:color w:val="1F497D"/>
          <w:highlight w:val="yellow"/>
        </w:rPr>
        <w:t>lunchgesprek</w:t>
      </w:r>
      <w:r>
        <w:rPr>
          <w:color w:val="1F497D"/>
        </w:rPr>
        <w:t xml:space="preserve"> te agenderen </w:t>
      </w:r>
      <w:r>
        <w:rPr>
          <w:color w:val="1F497D"/>
          <w:highlight w:val="yellow"/>
        </w:rPr>
        <w:t>met Prins Edward</w:t>
      </w:r>
      <w:r>
        <w:rPr>
          <w:color w:val="1F497D"/>
        </w:rPr>
        <w:t xml:space="preserve"> </w:t>
      </w:r>
      <w:r>
        <w:rPr>
          <w:color w:val="1F497D"/>
          <w:u w:val="single"/>
        </w:rPr>
        <w:t>in mei 2015</w:t>
      </w:r>
      <w:r>
        <w:rPr>
          <w:color w:val="1F497D"/>
        </w:rPr>
        <w:t>,</w:t>
      </w:r>
    </w:p>
    <w:p w:rsidR="00583A2D" w:rsidP="00583A2D" w:rsidRDefault="00583A2D">
      <w:pPr>
        <w:rPr>
          <w:color w:val="1F497D"/>
        </w:rPr>
      </w:pPr>
      <w:r>
        <w:rPr>
          <w:color w:val="1F497D"/>
        </w:rPr>
        <w:t xml:space="preserve">in het kader van de </w:t>
      </w:r>
      <w:r>
        <w:rPr>
          <w:sz w:val="24"/>
          <w:szCs w:val="24"/>
        </w:rPr>
        <w:t xml:space="preserve">International Award </w:t>
      </w:r>
      <w:proofErr w:type="spellStart"/>
      <w:r>
        <w:rPr>
          <w:sz w:val="24"/>
          <w:szCs w:val="24"/>
        </w:rPr>
        <w:t>for</w:t>
      </w:r>
      <w:proofErr w:type="spellEnd"/>
      <w:r>
        <w:rPr>
          <w:sz w:val="24"/>
          <w:szCs w:val="24"/>
        </w:rPr>
        <w:t xml:space="preserve"> Young People</w:t>
      </w:r>
      <w:r>
        <w:rPr>
          <w:color w:val="1F497D"/>
        </w:rPr>
        <w:t>.</w:t>
      </w:r>
    </w:p>
    <w:p w:rsidR="00583A2D" w:rsidP="00583A2D" w:rsidRDefault="00583A2D">
      <w:pPr>
        <w:rPr>
          <w:color w:val="1F497D"/>
        </w:rPr>
      </w:pPr>
    </w:p>
    <w:p w:rsidR="00583A2D" w:rsidP="00583A2D" w:rsidRDefault="00583A2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Rouwe de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25 augustus 2014 15:11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Ontmoeting onderwijswoordvoerders met Prins Edward</w:t>
      </w:r>
    </w:p>
    <w:p w:rsidR="00583A2D" w:rsidP="00583A2D" w:rsidRDefault="00583A2D">
      <w:pPr>
        <w:rPr>
          <w:color w:val="1F497D"/>
          <w:sz w:val="24"/>
          <w:szCs w:val="24"/>
        </w:rPr>
      </w:pPr>
    </w:p>
    <w:p w:rsidR="00583A2D" w:rsidP="00583A2D" w:rsidRDefault="00583A2D">
      <w:pPr>
        <w:rPr>
          <w:color w:val="1F497D"/>
        </w:rPr>
      </w:pPr>
    </w:p>
    <w:p w:rsidR="00583A2D" w:rsidP="00583A2D" w:rsidRDefault="00583A2D">
      <w:pPr>
        <w:rPr>
          <w:sz w:val="24"/>
          <w:szCs w:val="24"/>
        </w:rPr>
      </w:pPr>
      <w:r>
        <w:rPr>
          <w:sz w:val="24"/>
          <w:szCs w:val="24"/>
        </w:rPr>
        <w:t xml:space="preserve">Geachte voorzitter, beste Agnes, geachte griffier, beste Eveline, </w:t>
      </w:r>
    </w:p>
    <w:p w:rsidR="00583A2D" w:rsidP="00583A2D" w:rsidRDefault="00583A2D">
      <w:pPr>
        <w:rPr>
          <w:sz w:val="24"/>
          <w:szCs w:val="24"/>
        </w:rPr>
      </w:pPr>
    </w:p>
    <w:p w:rsidR="00583A2D" w:rsidP="00583A2D" w:rsidRDefault="00583A2D">
      <w:pPr>
        <w:rPr>
          <w:sz w:val="24"/>
          <w:szCs w:val="24"/>
        </w:rPr>
      </w:pPr>
      <w:r>
        <w:rPr>
          <w:sz w:val="24"/>
          <w:szCs w:val="24"/>
        </w:rPr>
        <w:t>Ik heb een bijzondere vraag aan de leden van de vaste Kamercommissie OC&amp;W. Volgend jaar mei bezoekt Prins Edward (</w:t>
      </w:r>
      <w:r>
        <w:rPr>
          <w:color w:val="222222"/>
          <w:sz w:val="24"/>
          <w:szCs w:val="24"/>
        </w:rPr>
        <w:t xml:space="preserve">The Earl of </w:t>
      </w:r>
      <w:proofErr w:type="spellStart"/>
      <w:r>
        <w:rPr>
          <w:color w:val="222222"/>
          <w:sz w:val="24"/>
          <w:szCs w:val="24"/>
        </w:rPr>
        <w:t>Wessex</w:t>
      </w:r>
      <w:proofErr w:type="spellEnd"/>
      <w:r>
        <w:rPr>
          <w:color w:val="222222"/>
          <w:sz w:val="24"/>
          <w:szCs w:val="24"/>
        </w:rPr>
        <w:t>, de derde zoon en het vierde kind van koningin Elizabeth II van het Verenigd Koninkrijk en prins Philip, de hertog van Edinburgh)</w:t>
      </w:r>
      <w:r>
        <w:rPr>
          <w:sz w:val="24"/>
          <w:szCs w:val="24"/>
        </w:rPr>
        <w:t xml:space="preserve"> Nederland voor een tweedaags bezoek. Hij doet dit vanuit zijn rol als </w:t>
      </w:r>
      <w:proofErr w:type="spellStart"/>
      <w:r>
        <w:rPr>
          <w:sz w:val="24"/>
          <w:szCs w:val="24"/>
        </w:rPr>
        <w:t>Chairman</w:t>
      </w:r>
      <w:proofErr w:type="spellEnd"/>
      <w:r>
        <w:rPr>
          <w:sz w:val="24"/>
          <w:szCs w:val="24"/>
        </w:rPr>
        <w:t xml:space="preserve"> van de stichting “The Duke of Edinburgh ’s  International Award </w:t>
      </w:r>
      <w:proofErr w:type="spellStart"/>
      <w:r>
        <w:rPr>
          <w:sz w:val="24"/>
          <w:szCs w:val="24"/>
        </w:rPr>
        <w:t>for</w:t>
      </w:r>
      <w:proofErr w:type="spellEnd"/>
      <w:r>
        <w:rPr>
          <w:sz w:val="24"/>
          <w:szCs w:val="24"/>
        </w:rPr>
        <w:t xml:space="preserve"> Young People” (</w:t>
      </w:r>
      <w:hyperlink w:history="1" r:id="rId5">
        <w:r>
          <w:rPr>
            <w:rStyle w:val="Hyperlink"/>
            <w:sz w:val="24"/>
            <w:szCs w:val="24"/>
          </w:rPr>
          <w:t>http://www.intaward.org</w:t>
        </w:r>
      </w:hyperlink>
      <w:r>
        <w:rPr>
          <w:sz w:val="24"/>
          <w:szCs w:val="24"/>
        </w:rPr>
        <w:t>). Deze internationale stichting, die ook in Nederland erg actief is (</w:t>
      </w:r>
      <w:hyperlink w:history="1" r:id="rId6">
        <w:r>
          <w:rPr>
            <w:rStyle w:val="Hyperlink"/>
            <w:sz w:val="24"/>
            <w:szCs w:val="24"/>
          </w:rPr>
          <w:t>http://www.award.nl</w:t>
        </w:r>
      </w:hyperlink>
      <w:r>
        <w:rPr>
          <w:sz w:val="24"/>
          <w:szCs w:val="24"/>
        </w:rPr>
        <w:t xml:space="preserve">), stimuleert jonge mensen via een Award programma om hun grenzen (op sportief, cultureel en maatschappelijk terrein) te verleggen. </w:t>
      </w:r>
    </w:p>
    <w:p w:rsidR="00583A2D" w:rsidP="00583A2D" w:rsidRDefault="00583A2D">
      <w:pPr>
        <w:rPr>
          <w:sz w:val="24"/>
          <w:szCs w:val="24"/>
        </w:rPr>
      </w:pPr>
    </w:p>
    <w:p w:rsidR="00583A2D" w:rsidP="00583A2D" w:rsidRDefault="00583A2D">
      <w:pPr>
        <w:pStyle w:val="Geenafstand"/>
        <w:rPr>
          <w:i/>
          <w:iCs/>
          <w:sz w:val="24"/>
          <w:szCs w:val="24"/>
        </w:rPr>
      </w:pPr>
      <w:r>
        <w:rPr>
          <w:sz w:val="24"/>
          <w:szCs w:val="24"/>
        </w:rPr>
        <w:t>Tijdens het tweedaagse bezoek zou de Nederlandse Award stichting graag een informele lunch ontmoeting willen arrangeren tussen de Prins en de onderwijswoordvoerders. Zelf ben ik lid van de van de Raad van Advies van de  Nederlandse stichting en zou ik de suggestie willen doen om deze lunch in de Kamer te verzorgen. Mijn vraag aan de leden is of zij interesse hebben in deze informele ontmoeting met de Prins. In overleg met de Prins zal de lunch in mei 2015 plaatsvinden tussen 12.30 uur en 14.30 uur. De Prins zou heel graag met de woordvoerders van gedachten willen wisselen over het belang van informeel leren en de vergroting van maatschappelijke betrokkenheid om jongeren beter toe te rusten voor de maatschappij van de toekomst.    </w:t>
      </w:r>
    </w:p>
    <w:p w:rsidR="00583A2D" w:rsidP="00583A2D" w:rsidRDefault="00583A2D">
      <w:pPr>
        <w:rPr>
          <w:sz w:val="24"/>
          <w:szCs w:val="24"/>
        </w:rPr>
      </w:pPr>
    </w:p>
    <w:p w:rsidR="00583A2D" w:rsidP="00583A2D" w:rsidRDefault="00583A2D">
      <w:pPr>
        <w:rPr>
          <w:sz w:val="24"/>
          <w:szCs w:val="24"/>
        </w:rPr>
      </w:pPr>
      <w:r>
        <w:rPr>
          <w:sz w:val="24"/>
          <w:szCs w:val="24"/>
        </w:rPr>
        <w:t xml:space="preserve">Mocht er interesse zijn dan overleg ik graag met de voorzitter en de griffier hoe het definitieve programma eruit komt te zien en op welke datum dit in mei het beste kan plaatsvinden. </w:t>
      </w:r>
    </w:p>
    <w:p w:rsidR="00583A2D" w:rsidP="00583A2D" w:rsidRDefault="00583A2D">
      <w:pPr>
        <w:rPr>
          <w:sz w:val="24"/>
          <w:szCs w:val="24"/>
        </w:rPr>
      </w:pPr>
    </w:p>
    <w:p w:rsidR="00583A2D" w:rsidP="00583A2D" w:rsidRDefault="00583A2D">
      <w:pPr>
        <w:rPr>
          <w:sz w:val="24"/>
          <w:szCs w:val="24"/>
        </w:rPr>
      </w:pPr>
      <w:r>
        <w:rPr>
          <w:sz w:val="24"/>
          <w:szCs w:val="24"/>
        </w:rPr>
        <w:t>Vr. gr.</w:t>
      </w:r>
    </w:p>
    <w:p w:rsidR="00583A2D" w:rsidP="00583A2D" w:rsidRDefault="00583A2D"/>
    <w:p w:rsidR="00583A2D" w:rsidP="00583A2D" w:rsidRDefault="00583A2D">
      <w:pPr>
        <w:rPr>
          <w:rFonts w:ascii="Arial" w:hAnsi="Arial" w:cs="Arial"/>
          <w:lang w:eastAsia="nl-NL"/>
        </w:rPr>
      </w:pPr>
      <w:r>
        <w:rPr>
          <w:rFonts w:ascii="Arial" w:hAnsi="Arial" w:cs="Arial"/>
          <w:lang w:eastAsia="nl-NL"/>
        </w:rPr>
        <w:t>Sander de Rouwe</w:t>
      </w:r>
    </w:p>
    <w:p w:rsidR="00583A2D" w:rsidP="00583A2D" w:rsidRDefault="00583A2D">
      <w:pPr>
        <w:rPr>
          <w:rFonts w:ascii="Arial" w:hAnsi="Arial" w:cs="Arial"/>
          <w:lang w:eastAsia="nl-NL"/>
        </w:rPr>
      </w:pPr>
    </w:p>
    <w:p w:rsidR="00583A2D" w:rsidP="00583A2D" w:rsidRDefault="00583A2D">
      <w:pPr>
        <w:rPr>
          <w:rFonts w:ascii="Arial" w:hAnsi="Arial" w:cs="Arial"/>
          <w:b/>
          <w:bCs/>
          <w:lang w:eastAsia="nl-NL"/>
        </w:rPr>
      </w:pPr>
      <w:r>
        <w:rPr>
          <w:rFonts w:ascii="Arial" w:hAnsi="Arial" w:cs="Arial"/>
          <w:b/>
          <w:bCs/>
          <w:lang w:eastAsia="nl-NL"/>
        </w:rPr>
        <w:t>CDA-fractie Tweede Kamer</w:t>
      </w:r>
    </w:p>
    <w:p w:rsidR="00583A2D" w:rsidP="00583A2D" w:rsidRDefault="00583A2D">
      <w:pPr>
        <w:rPr>
          <w:rFonts w:ascii="Arial" w:hAnsi="Arial" w:cs="Arial"/>
          <w:b/>
          <w:bCs/>
          <w:lang w:eastAsia="nl-NL"/>
        </w:rPr>
      </w:pPr>
      <w:r>
        <w:rPr>
          <w:rFonts w:ascii="Arial" w:hAnsi="Arial" w:cs="Arial"/>
          <w:b/>
          <w:bCs/>
          <w:lang w:eastAsia="nl-NL"/>
        </w:rPr>
        <w:t>der Staten Generaal</w:t>
      </w:r>
    </w:p>
    <w:p w:rsidR="00583A2D" w:rsidP="00583A2D" w:rsidRDefault="00583A2D">
      <w:pPr>
        <w:rPr>
          <w:rFonts w:ascii="Arial" w:hAnsi="Arial" w:cs="Arial"/>
          <w:lang w:eastAsia="nl-NL"/>
        </w:rPr>
      </w:pPr>
      <w:r>
        <w:rPr>
          <w:rFonts w:ascii="Arial" w:hAnsi="Arial" w:cs="Arial"/>
          <w:lang w:eastAsia="nl-NL"/>
        </w:rPr>
        <w:t>Tel. 070 3183579</w:t>
      </w:r>
    </w:p>
    <w:p w:rsidR="00583A2D" w:rsidP="00583A2D" w:rsidRDefault="00583A2D">
      <w:pPr>
        <w:rPr>
          <w:rFonts w:ascii="Arial" w:hAnsi="Arial" w:cs="Arial"/>
          <w:lang w:eastAsia="nl-NL"/>
        </w:rPr>
      </w:pPr>
      <w:r>
        <w:rPr>
          <w:rFonts w:ascii="Arial" w:hAnsi="Arial" w:cs="Arial"/>
          <w:lang w:eastAsia="nl-NL"/>
        </w:rPr>
        <w:t>Fax 070 3182602</w:t>
      </w:r>
    </w:p>
    <w:p w:rsidR="00583A2D" w:rsidP="00583A2D" w:rsidRDefault="00583A2D">
      <w:pPr>
        <w:rPr>
          <w:rFonts w:ascii="Arial" w:hAnsi="Arial" w:cs="Arial"/>
          <w:lang w:eastAsia="nl-NL"/>
        </w:rPr>
      </w:pPr>
      <w:hyperlink w:history="1" r:id="rId7">
        <w:r>
          <w:rPr>
            <w:rStyle w:val="Hyperlink"/>
            <w:rFonts w:ascii="Arial" w:hAnsi="Arial" w:cs="Arial"/>
            <w:lang w:eastAsia="nl-NL"/>
          </w:rPr>
          <w:t>s.derouwe@tweedekamer.nl</w:t>
        </w:r>
      </w:hyperlink>
    </w:p>
    <w:sectPr w:rsidR="00583A2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2D"/>
    <w:rsid w:val="00053433"/>
    <w:rsid w:val="000A094D"/>
    <w:rsid w:val="000B4D7F"/>
    <w:rsid w:val="00122935"/>
    <w:rsid w:val="00274247"/>
    <w:rsid w:val="002E35C1"/>
    <w:rsid w:val="00310549"/>
    <w:rsid w:val="004E1A0D"/>
    <w:rsid w:val="00583A2D"/>
    <w:rsid w:val="005962F9"/>
    <w:rsid w:val="005E4F03"/>
    <w:rsid w:val="007C161F"/>
    <w:rsid w:val="007E11B0"/>
    <w:rsid w:val="008674EC"/>
    <w:rsid w:val="00882B1D"/>
    <w:rsid w:val="0089477C"/>
    <w:rsid w:val="009A54E8"/>
    <w:rsid w:val="00A8278F"/>
    <w:rsid w:val="00A86E29"/>
    <w:rsid w:val="00AF0A8B"/>
    <w:rsid w:val="00B12DE2"/>
    <w:rsid w:val="00B23AF3"/>
    <w:rsid w:val="00B51EFA"/>
    <w:rsid w:val="00B94ECB"/>
    <w:rsid w:val="00BE58A6"/>
    <w:rsid w:val="00BF6CBA"/>
    <w:rsid w:val="00C123C4"/>
    <w:rsid w:val="00C45AD4"/>
    <w:rsid w:val="00D443DF"/>
    <w:rsid w:val="00DA1749"/>
    <w:rsid w:val="00DD3718"/>
    <w:rsid w:val="00E70D47"/>
    <w:rsid w:val="00E73EFC"/>
    <w:rsid w:val="00E82F4B"/>
    <w:rsid w:val="00E82FEF"/>
    <w:rsid w:val="00F12E9F"/>
    <w:rsid w:val="00F15420"/>
    <w:rsid w:val="00F4150B"/>
    <w:rsid w:val="00FC2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3A2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3A2D"/>
    <w:rPr>
      <w:color w:val="0000FF"/>
      <w:u w:val="single"/>
    </w:rPr>
  </w:style>
  <w:style w:type="paragraph" w:styleId="Geenafstand">
    <w:name w:val="No Spacing"/>
    <w:basedOn w:val="Standaard"/>
    <w:uiPriority w:val="1"/>
    <w:qFormat/>
    <w:rsid w:val="00583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3A2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3A2D"/>
    <w:rPr>
      <w:color w:val="0000FF"/>
      <w:u w:val="single"/>
    </w:rPr>
  </w:style>
  <w:style w:type="paragraph" w:styleId="Geenafstand">
    <w:name w:val="No Spacing"/>
    <w:basedOn w:val="Standaard"/>
    <w:uiPriority w:val="1"/>
    <w:qFormat/>
    <w:rsid w:val="0058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1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s.derouwe@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award.nl" TargetMode="External" Id="rId6" /><Relationship Type="http://schemas.openxmlformats.org/officeDocument/2006/relationships/hyperlink" Target="http://www.intaward.org"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361</ap:Words>
  <ap:Characters>2120</ap:Characters>
  <ap:DocSecurity>0</ap:DocSecurity>
  <ap:Lines>17</ap:Lines>
  <ap:Paragraphs>4</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Van: Rouwe de S.  Verzonden: maandag 25 augustus 2014 15:11 Aan: Kler de E.C.E. </vt:lpstr>
    </vt:vector>
  </ap:TitlesOfParts>
  <ap:LinksUpToDate>false</ap:LinksUpToDate>
  <ap:CharactersWithSpaces>2477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2014-08-26T14:20:00.0000000Z</dcterms:created>
  <dcterms:modified xsi:type="dcterms:W3CDTF">2014-08-26T14:21:00.0000000Z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0x0101004AA84B76055B974F9968F82374A79498</vt:lpwstr>
  </property>
</Properties>
</file>