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66" w:rsidRDefault="00DF6B66"/>
    <w:p w:rsidR="00890624" w:rsidRDefault="00890624"/>
    <w:p w:rsidR="00890624" w:rsidP="00890624" w:rsidRDefault="00890624">
      <w:r>
        <w:t>Beste griffie,</w:t>
      </w:r>
    </w:p>
    <w:p w:rsidR="00890624" w:rsidP="00890624" w:rsidRDefault="00890624"/>
    <w:p w:rsidR="00890624" w:rsidP="00890624" w:rsidRDefault="00890624">
      <w:r>
        <w:t xml:space="preserve">De Partij voor de Dieren wil graag een aantal rondvraagpunten aanleveren voor de Procedurevergadering van Economische Zaken. </w:t>
      </w:r>
    </w:p>
    <w:p w:rsidR="00890624" w:rsidP="00890624" w:rsidRDefault="00890624"/>
    <w:p w:rsidR="00890624" w:rsidP="00890624" w:rsidRDefault="00890624">
      <w:pPr>
        <w:pStyle w:val="Lijstalinea"/>
        <w:numPr>
          <w:ilvl w:val="0"/>
          <w:numId w:val="1"/>
        </w:numPr>
      </w:pPr>
      <w:r>
        <w:t xml:space="preserve">Esther Ouwehand wil graag verzoeken om de </w:t>
      </w:r>
      <w:bookmarkStart w:name="_GoBack" w:id="0"/>
      <w:r>
        <w:t>Technische Briefing over de Wet Natuurbescherming</w:t>
      </w:r>
      <w:bookmarkEnd w:id="0"/>
      <w:r>
        <w:t xml:space="preserve">, gepland op 11 september van 15.30 tot 17.00 uur, een aantal uur eerder in te plannen. Reden daarvoor is dat op deze zelfde datum ook om 15.30 het tweede deel van het Rondetafelgesprek over de Omgevingswet staat ingepland en zij graag beide activiteiten bij zou willen wonen. </w:t>
      </w:r>
    </w:p>
    <w:p w:rsidR="00890624" w:rsidRDefault="00890624"/>
    <w:sectPr w:rsidR="0089062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D7148"/>
    <w:multiLevelType w:val="hybridMultilevel"/>
    <w:tmpl w:val="4C2831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24"/>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90624"/>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9062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9062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9062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9062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6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80</ap:Words>
  <ap:Characters>435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2014-09-04T11:20:00.0000000Z</dcterms:created>
  <dcterms:modified xsi:type="dcterms:W3CDTF">2014-09-04T11:22:00.0000000Z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0x0101001366EEF73B42D1449E180CD329EF145B</vt:lpwstr>
  </property>
</Properties>
</file>