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89" w:rsidP="00147F89" w:rsidRDefault="00147F89">
      <w:r>
        <w:t>Beste griffie,</w:t>
      </w:r>
    </w:p>
    <w:p w:rsidR="00147F89" w:rsidP="00147F89" w:rsidRDefault="00147F89"/>
    <w:p w:rsidR="00147F89" w:rsidP="00147F89" w:rsidRDefault="00147F89"/>
    <w:p w:rsidR="00147F89" w:rsidP="00147F89" w:rsidRDefault="00147F89">
      <w:r>
        <w:t>De Partij voor de Dieren wil graag een rondvraagpunt aanleveren voor de procedurevergadering van Economische Zaken.</w:t>
      </w:r>
    </w:p>
    <w:p w:rsidR="00147F89" w:rsidP="00147F89" w:rsidRDefault="00147F89"/>
    <w:p w:rsidR="00147F89" w:rsidP="00147F89" w:rsidRDefault="00147F89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Marianne Thieme wil graag een rappel doen op de toezegging van de Staatssecretaris van EZ en de minister van VWS (2013Z24518) over een integraal advies door de RIVM en </w:t>
      </w:r>
      <w:proofErr w:type="spellStart"/>
      <w:r>
        <w:rPr>
          <w:rFonts w:ascii="Calibri" w:hAnsi="Calibri"/>
          <w:sz w:val="22"/>
          <w:szCs w:val="22"/>
        </w:rPr>
        <w:t>CIb</w:t>
      </w:r>
      <w:proofErr w:type="spellEnd"/>
      <w:r>
        <w:rPr>
          <w:rFonts w:ascii="Calibri" w:hAnsi="Calibri"/>
          <w:sz w:val="22"/>
          <w:szCs w:val="22"/>
        </w:rPr>
        <w:t xml:space="preserve"> over het totaalbeeld van </w:t>
      </w:r>
      <w:proofErr w:type="spellStart"/>
      <w:r>
        <w:rPr>
          <w:rFonts w:ascii="Calibri" w:hAnsi="Calibri"/>
          <w:sz w:val="22"/>
          <w:szCs w:val="22"/>
        </w:rPr>
        <w:t>CRE’s</w:t>
      </w:r>
      <w:proofErr w:type="spellEnd"/>
      <w:r>
        <w:rPr>
          <w:rFonts w:ascii="Calibri" w:hAnsi="Calibri"/>
          <w:sz w:val="22"/>
          <w:szCs w:val="22"/>
        </w:rPr>
        <w:t xml:space="preserve"> risico’s in de veterinaire en humane gezondheidszorg en de effectiviteit van maatregelen. </w:t>
      </w:r>
    </w:p>
    <w:p w:rsidR="00147F89" w:rsidP="00147F89" w:rsidRDefault="00147F89"/>
    <w:p w:rsidR="00147F89" w:rsidP="00147F89" w:rsidRDefault="00147F89"/>
    <w:p w:rsidR="00147F89" w:rsidP="00147F89" w:rsidRDefault="00147F89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147F89" w:rsidP="00147F89" w:rsidRDefault="00147F89">
      <w:pPr>
        <w:rPr>
          <w:rFonts w:ascii="Verdana" w:hAnsi="Verdana"/>
          <w:sz w:val="20"/>
          <w:szCs w:val="20"/>
          <w:lang w:eastAsia="nl-NL"/>
        </w:rPr>
      </w:pPr>
    </w:p>
    <w:p w:rsidR="00AA4764" w:rsidP="00147F89" w:rsidRDefault="00147F89">
      <w:bookmarkStart w:name="_GoBack" w:id="0"/>
      <w:bookmarkEnd w:id="0"/>
      <w:r>
        <w:rPr>
          <w:rFonts w:ascii="Verdana" w:hAnsi="Verdana"/>
          <w:sz w:val="20"/>
          <w:szCs w:val="20"/>
          <w:lang w:eastAsia="nl-NL"/>
        </w:rPr>
        <w:t>Beleidsmedewerker</w:t>
      </w:r>
      <w:r>
        <w:rPr>
          <w:rFonts w:ascii="Verdana" w:hAnsi="Verdana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color w:val="008000"/>
          <w:sz w:val="20"/>
          <w:szCs w:val="20"/>
          <w:lang w:eastAsia="nl-NL"/>
        </w:rPr>
        <w:t>Tweede Kamerfractie Partij voor de Dieren</w:t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993"/>
    <w:multiLevelType w:val="hybridMultilevel"/>
    <w:tmpl w:val="53DA5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89"/>
    <w:rsid w:val="00147F89"/>
    <w:rsid w:val="00433D6E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F8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147F89"/>
    <w:pPr>
      <w:autoSpaceDE w:val="0"/>
      <w:autoSpaceDN w:val="0"/>
    </w:pPr>
    <w:rPr>
      <w:rFonts w:ascii="Verdana" w:hAnsi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F8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147F89"/>
    <w:pPr>
      <w:autoSpaceDE w:val="0"/>
      <w:autoSpaceDN w:val="0"/>
    </w:pPr>
    <w:rPr>
      <w:rFonts w:ascii="Verdana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439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2014-09-22T11:45:00.0000000Z</dcterms:created>
  <dcterms:modified xsi:type="dcterms:W3CDTF">2014-09-22T11:46:00.0000000Z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0x0101000EDF2904F50EC749A4E49F271D65D229</vt:lpwstr>
  </property>
</Properties>
</file>