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58" w:rsidP="00034C58" w:rsidRDefault="00034C58">
      <w:r>
        <w:t xml:space="preserve">Minister verzoeken om de voor de zomer toegezegde emancipatiebrief z.s.m. naar de Kamer te zenden, evenals een stand van zaken brief over voorlichting  inzake </w:t>
      </w:r>
      <w:proofErr w:type="spellStart"/>
      <w:r>
        <w:t>sexualiteit</w:t>
      </w:r>
      <w:proofErr w:type="spellEnd"/>
      <w:r>
        <w:t xml:space="preserve"> op scholen. Zodra de brieven bij de Kamer ontvangen zijn  wordt </w:t>
      </w:r>
      <w:proofErr w:type="spellStart"/>
      <w:r>
        <w:t>z.s.m</w:t>
      </w:r>
      <w:proofErr w:type="spellEnd"/>
      <w:r>
        <w:t xml:space="preserve"> een AO emancipatie gepland.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58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34C58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4C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34C58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229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2014-10-16T09:05:00.0000000Z</dcterms:created>
  <dcterms:modified xsi:type="dcterms:W3CDTF">2014-10-16T09:07:00.0000000Z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0x010100842B3265FF41FE448D12D28FA0AAD8E5</vt:lpwstr>
  </property>
</Properties>
</file>