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FB9" w:rsidP="009C7FB9" w:rsidRDefault="009C7FB9">
      <w:pPr>
        <w:rPr>
          <w:rFonts w:ascii="Tahoma" w:hAnsi="Tahoma" w:cs="Tahoma"/>
          <w:color w:val="000000"/>
          <w:sz w:val="20"/>
          <w:szCs w:val="20"/>
          <w:lang w:eastAsia="nl-NL"/>
        </w:rPr>
      </w:pPr>
      <w:bookmarkStart w:name="_GoBack" w:id="0"/>
      <w:bookmarkEnd w:id="0"/>
      <w:r>
        <w:rPr>
          <w:rFonts w:ascii="Tahoma" w:hAnsi="Tahoma" w:cs="Tahoma"/>
          <w:color w:val="000000"/>
          <w:sz w:val="20"/>
          <w:szCs w:val="20"/>
          <w:lang w:eastAsia="nl-NL"/>
        </w:rPr>
        <w:t xml:space="preserve">Het CDA heeft het initiatief genomen voor een AO mobiele bereikbaarheid van alarmnummer 112. De minister van EZ heeft tijdens de begrotingsbehandeling van EZ (onderdeel economie en innovatie) toegezegd om het onderzoek naar mobiele bereikbaarheid 112 uit te breiden met een aanvullend onderzoek naar de technische mogelijkheden en de kosten voor het verzorgen van meer of volledige mobiele dekking in Nederland (aangenomen motie 34000-XIII-21). Het onderzoek wordt in het voorjaar van 2015 naar de Kamer wordt gestuurd. Daarom het voorstel om het AO te verplaatsen naar het voorjaar, waar we als commissie komende procedurevergadering een nieuwe datum plannen. </w:t>
      </w:r>
    </w:p>
    <w:p w:rsidR="009C7FB9" w:rsidP="009C7FB9" w:rsidRDefault="009C7FB9">
      <w:pPr>
        <w:rPr>
          <w:rFonts w:ascii="Tahoma" w:hAnsi="Tahoma" w:cs="Tahoma"/>
          <w:color w:val="000000"/>
          <w:sz w:val="20"/>
          <w:szCs w:val="20"/>
          <w:lang w:eastAsia="nl-NL"/>
        </w:rPr>
      </w:pPr>
    </w:p>
    <w:p w:rsidR="009C7FB9" w:rsidP="009C7FB9" w:rsidRDefault="009C7FB9">
      <w:pPr>
        <w:rPr>
          <w:rFonts w:ascii="Tahoma" w:hAnsi="Tahoma" w:cs="Tahoma"/>
          <w:color w:val="000000"/>
          <w:sz w:val="20"/>
          <w:szCs w:val="20"/>
          <w:lang w:eastAsia="nl-NL"/>
        </w:rPr>
      </w:pPr>
      <w:r>
        <w:rPr>
          <w:rFonts w:ascii="Tahoma" w:hAnsi="Tahoma" w:cs="Tahoma"/>
          <w:color w:val="000000"/>
          <w:sz w:val="20"/>
          <w:szCs w:val="20"/>
          <w:lang w:eastAsia="nl-NL"/>
        </w:rPr>
        <w:t xml:space="preserve">Agnes Mulder </w:t>
      </w:r>
    </w:p>
    <w:p w:rsidR="00AA4764" w:rsidRDefault="00AA4764"/>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B9"/>
    <w:rsid w:val="00265A7B"/>
    <w:rsid w:val="00433D6E"/>
    <w:rsid w:val="005E049A"/>
    <w:rsid w:val="00782A56"/>
    <w:rsid w:val="009C7FB9"/>
    <w:rsid w:val="00AA4764"/>
    <w:rsid w:val="00DF5182"/>
    <w:rsid w:val="00E60EDB"/>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C7FB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C7FB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71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100</ap:Words>
  <ap:Characters>578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2014-11-06T12:43:00.0000000Z</dcterms:created>
  <dcterms:modified xsi:type="dcterms:W3CDTF">2014-11-06T12:43:00.0000000Z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0x0101003664A9884DC0024298E6280713AE7F6C</vt:lpwstr>
  </property>
</Properties>
</file>