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6972" w:rsidP="00706972" w:rsidRDefault="00706972">
      <w:pPr>
        <w:outlineLvl w:val="0"/>
        <w:rPr>
          <w:rFonts w:ascii="Tahoma" w:hAnsi="Tahoma" w:cs="Tahoma"/>
          <w:sz w:val="20"/>
          <w:szCs w:val="20"/>
          <w:lang w:eastAsia="nl-NL"/>
        </w:rPr>
      </w:pPr>
      <w:bookmarkStart w:name="_MailOriginal" w:id="0"/>
      <w:bookmarkStart w:name="_GoBack" w:id="1"/>
      <w:bookmarkEnd w:id="1"/>
      <w:r>
        <w:rPr>
          <w:rFonts w:ascii="Tahoma" w:hAnsi="Tahoma" w:cs="Tahoma"/>
          <w:b/>
          <w:bCs/>
          <w:sz w:val="20"/>
          <w:szCs w:val="20"/>
          <w:lang w:eastAsia="nl-NL"/>
        </w:rPr>
        <w:t>Van:</w:t>
      </w:r>
      <w:r>
        <w:rPr>
          <w:rFonts w:ascii="Tahoma" w:hAnsi="Tahoma" w:cs="Tahoma"/>
          <w:sz w:val="20"/>
          <w:szCs w:val="20"/>
          <w:lang w:eastAsia="nl-NL"/>
        </w:rPr>
        <w:t xml:space="preserve"> Wiskerke C. </w:t>
      </w:r>
      <w:r>
        <w:rPr>
          <w:rFonts w:ascii="Tahoma" w:hAnsi="Tahoma" w:cs="Tahoma"/>
          <w:sz w:val="20"/>
          <w:szCs w:val="20"/>
          <w:lang w:eastAsia="nl-NL"/>
        </w:rPr>
        <w:br/>
      </w:r>
      <w:r>
        <w:rPr>
          <w:rFonts w:ascii="Tahoma" w:hAnsi="Tahoma" w:cs="Tahoma"/>
          <w:b/>
          <w:bCs/>
          <w:sz w:val="20"/>
          <w:szCs w:val="20"/>
          <w:lang w:eastAsia="nl-NL"/>
        </w:rPr>
        <w:t>Verzonden:</w:t>
      </w:r>
      <w:r>
        <w:rPr>
          <w:rFonts w:ascii="Tahoma" w:hAnsi="Tahoma" w:cs="Tahoma"/>
          <w:sz w:val="20"/>
          <w:szCs w:val="20"/>
          <w:lang w:eastAsia="nl-NL"/>
        </w:rPr>
        <w:t xml:space="preserve"> dinsdag 13 januari 2015 15:03</w:t>
      </w:r>
      <w:r>
        <w:rPr>
          <w:rFonts w:ascii="Tahoma" w:hAnsi="Tahoma" w:cs="Tahoma"/>
          <w:sz w:val="20"/>
          <w:szCs w:val="20"/>
          <w:lang w:eastAsia="nl-NL"/>
        </w:rPr>
        <w:br/>
      </w:r>
      <w:r>
        <w:rPr>
          <w:rFonts w:ascii="Tahoma" w:hAnsi="Tahoma" w:cs="Tahoma"/>
          <w:b/>
          <w:bCs/>
          <w:sz w:val="20"/>
          <w:szCs w:val="20"/>
          <w:lang w:eastAsia="nl-NL"/>
        </w:rPr>
        <w:t>Aan:</w:t>
      </w:r>
      <w:r>
        <w:rPr>
          <w:rFonts w:ascii="Tahoma" w:hAnsi="Tahoma" w:cs="Tahoma"/>
          <w:sz w:val="20"/>
          <w:szCs w:val="20"/>
          <w:lang w:eastAsia="nl-NL"/>
        </w:rPr>
        <w:t xml:space="preserve"> Commissie V&amp;J</w:t>
      </w:r>
      <w:r>
        <w:rPr>
          <w:rFonts w:ascii="Tahoma" w:hAnsi="Tahoma" w:cs="Tahoma"/>
          <w:sz w:val="20"/>
          <w:szCs w:val="20"/>
          <w:lang w:eastAsia="nl-NL"/>
        </w:rPr>
        <w:br/>
      </w:r>
      <w:r>
        <w:rPr>
          <w:rFonts w:ascii="Tahoma" w:hAnsi="Tahoma" w:cs="Tahoma"/>
          <w:b/>
          <w:bCs/>
          <w:sz w:val="20"/>
          <w:szCs w:val="20"/>
          <w:lang w:eastAsia="nl-NL"/>
        </w:rPr>
        <w:t>Onderwerp:</w:t>
      </w:r>
      <w:r>
        <w:rPr>
          <w:rFonts w:ascii="Tahoma" w:hAnsi="Tahoma" w:cs="Tahoma"/>
          <w:sz w:val="20"/>
          <w:szCs w:val="20"/>
          <w:lang w:eastAsia="nl-NL"/>
        </w:rPr>
        <w:t xml:space="preserve"> Reactie rapport PG over strafbeschikkingen</w:t>
      </w:r>
    </w:p>
    <w:p w:rsidR="00706972" w:rsidP="00706972" w:rsidRDefault="00706972"/>
    <w:p w:rsidR="00706972" w:rsidP="00706972" w:rsidRDefault="00706972">
      <w:r>
        <w:t>Beste griffiers,</w:t>
      </w:r>
    </w:p>
    <w:p w:rsidR="00706972" w:rsidP="00706972" w:rsidRDefault="00706972"/>
    <w:p w:rsidR="00706972" w:rsidP="00706972" w:rsidRDefault="00706972">
      <w:r>
        <w:t xml:space="preserve">Michiel van Nispen wil tijdens de procedurevergadering het verzoek voorleggen om een reactie te vragen van de minister van Veiligheid &amp; Justitie op het rapport van de procureur-generaal bij de Hoge Raad waarin naar voren komt dat strafbeschikkingen beter moeten: </w:t>
      </w:r>
    </w:p>
    <w:p w:rsidR="00706972" w:rsidP="00706972" w:rsidRDefault="00706972">
      <w:hyperlink w:history="1" r:id="rId5">
        <w:r>
          <w:rPr>
            <w:rStyle w:val="Hyperlink"/>
          </w:rPr>
          <w:t>http://www.rechtspraak.nl/Organisatie/Hoge-Raad/Nieuws/Pages/Rapport-PG-strafbeschikkingen-moeten-beter.aspx</w:t>
        </w:r>
      </w:hyperlink>
      <w:r>
        <w:t xml:space="preserve"> </w:t>
      </w:r>
    </w:p>
    <w:p w:rsidR="00706972" w:rsidP="00706972" w:rsidRDefault="00706972"/>
    <w:p w:rsidR="00706972" w:rsidP="00706972" w:rsidRDefault="00706972">
      <w:r>
        <w:t>Tevens wil hij weten welke aanbevelingen door het OM zijn overgenomen en op welke manier uitvoering gegeven zal worden aan deze aanbevelingen. Voor zover aanbevelingen niet zijn overgenomen is de SP benieuwd naar de redenen daarvoor.</w:t>
      </w:r>
    </w:p>
    <w:p w:rsidR="00706972" w:rsidP="00706972" w:rsidRDefault="00706972"/>
    <w:p w:rsidR="00706972" w:rsidP="00706972" w:rsidRDefault="00706972">
      <w:pPr>
        <w:rPr>
          <w:lang w:eastAsia="nl-NL"/>
        </w:rPr>
      </w:pPr>
      <w:r>
        <w:rPr>
          <w:lang w:eastAsia="nl-NL"/>
        </w:rPr>
        <w:t xml:space="preserve">Met vriendelijke groet, </w:t>
      </w:r>
      <w:r>
        <w:rPr>
          <w:lang w:eastAsia="nl-NL"/>
        </w:rPr>
        <w:br/>
        <w:t>Christel Wiskerke</w:t>
      </w:r>
      <w:r>
        <w:rPr>
          <w:lang w:eastAsia="nl-NL"/>
        </w:rPr>
        <w:br/>
        <w:t>Fractiemedewerker Justitie SP Tweede Kamer der Staten-Generaal</w:t>
      </w:r>
    </w:p>
    <w:bookmarkEnd w:id="0"/>
    <w:p w:rsidR="00706972" w:rsidP="00706972" w:rsidRDefault="00706972"/>
    <w:p w:rsidR="006D3A19" w:rsidRDefault="006D3A19"/>
    <w:sectPr w:rsidR="006D3A19">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972"/>
    <w:rsid w:val="0000314C"/>
    <w:rsid w:val="00003FD2"/>
    <w:rsid w:val="000120FF"/>
    <w:rsid w:val="00026A04"/>
    <w:rsid w:val="00033A9C"/>
    <w:rsid w:val="00056984"/>
    <w:rsid w:val="000943EE"/>
    <w:rsid w:val="000A3390"/>
    <w:rsid w:val="000B0D92"/>
    <w:rsid w:val="000C0CE2"/>
    <w:rsid w:val="000E5A7D"/>
    <w:rsid w:val="000E6C21"/>
    <w:rsid w:val="00102ED8"/>
    <w:rsid w:val="00112F0D"/>
    <w:rsid w:val="00133270"/>
    <w:rsid w:val="001518A2"/>
    <w:rsid w:val="00153944"/>
    <w:rsid w:val="001720DE"/>
    <w:rsid w:val="001731EB"/>
    <w:rsid w:val="001979F2"/>
    <w:rsid w:val="001C7F8F"/>
    <w:rsid w:val="001E125B"/>
    <w:rsid w:val="001E47CE"/>
    <w:rsid w:val="001E48EE"/>
    <w:rsid w:val="001F43B2"/>
    <w:rsid w:val="00200522"/>
    <w:rsid w:val="0020071E"/>
    <w:rsid w:val="00206D80"/>
    <w:rsid w:val="00283ED1"/>
    <w:rsid w:val="00284A36"/>
    <w:rsid w:val="00290823"/>
    <w:rsid w:val="002B1081"/>
    <w:rsid w:val="002B3B18"/>
    <w:rsid w:val="002C1F3B"/>
    <w:rsid w:val="00300D80"/>
    <w:rsid w:val="00331046"/>
    <w:rsid w:val="00334343"/>
    <w:rsid w:val="00337FCA"/>
    <w:rsid w:val="00360C8E"/>
    <w:rsid w:val="003672DF"/>
    <w:rsid w:val="00377D85"/>
    <w:rsid w:val="00381834"/>
    <w:rsid w:val="003977D0"/>
    <w:rsid w:val="003C7423"/>
    <w:rsid w:val="003E723E"/>
    <w:rsid w:val="0041052F"/>
    <w:rsid w:val="00443150"/>
    <w:rsid w:val="00461DF5"/>
    <w:rsid w:val="00486BC6"/>
    <w:rsid w:val="004B7463"/>
    <w:rsid w:val="004E39B0"/>
    <w:rsid w:val="004F7BFD"/>
    <w:rsid w:val="00523B41"/>
    <w:rsid w:val="005261D7"/>
    <w:rsid w:val="00583DE8"/>
    <w:rsid w:val="005B52B6"/>
    <w:rsid w:val="005B5841"/>
    <w:rsid w:val="005B7B83"/>
    <w:rsid w:val="005C5533"/>
    <w:rsid w:val="005C6C18"/>
    <w:rsid w:val="00695D38"/>
    <w:rsid w:val="006A650A"/>
    <w:rsid w:val="006D26DF"/>
    <w:rsid w:val="006D3A19"/>
    <w:rsid w:val="00706972"/>
    <w:rsid w:val="007253BF"/>
    <w:rsid w:val="00740CFB"/>
    <w:rsid w:val="0075759B"/>
    <w:rsid w:val="00765BD6"/>
    <w:rsid w:val="007667A8"/>
    <w:rsid w:val="00776396"/>
    <w:rsid w:val="007D0C7A"/>
    <w:rsid w:val="007D585F"/>
    <w:rsid w:val="007F1291"/>
    <w:rsid w:val="00824815"/>
    <w:rsid w:val="00833DC7"/>
    <w:rsid w:val="008835F2"/>
    <w:rsid w:val="00897C13"/>
    <w:rsid w:val="008A07AF"/>
    <w:rsid w:val="008B4C0C"/>
    <w:rsid w:val="008C3AD0"/>
    <w:rsid w:val="008D5508"/>
    <w:rsid w:val="008E0C16"/>
    <w:rsid w:val="009004BA"/>
    <w:rsid w:val="00900B50"/>
    <w:rsid w:val="00916F9F"/>
    <w:rsid w:val="00946BEF"/>
    <w:rsid w:val="00951615"/>
    <w:rsid w:val="00983D1F"/>
    <w:rsid w:val="009A4C66"/>
    <w:rsid w:val="009C0C9C"/>
    <w:rsid w:val="009E3E13"/>
    <w:rsid w:val="00A4023E"/>
    <w:rsid w:val="00A47AB2"/>
    <w:rsid w:val="00A551F2"/>
    <w:rsid w:val="00A56C3C"/>
    <w:rsid w:val="00A90A6F"/>
    <w:rsid w:val="00A9191A"/>
    <w:rsid w:val="00AB4C58"/>
    <w:rsid w:val="00AF4844"/>
    <w:rsid w:val="00AF54D5"/>
    <w:rsid w:val="00B0471D"/>
    <w:rsid w:val="00B53855"/>
    <w:rsid w:val="00B54365"/>
    <w:rsid w:val="00C01B36"/>
    <w:rsid w:val="00C14586"/>
    <w:rsid w:val="00C43EF7"/>
    <w:rsid w:val="00CA24BD"/>
    <w:rsid w:val="00CF40C9"/>
    <w:rsid w:val="00CF5AB1"/>
    <w:rsid w:val="00D31C5B"/>
    <w:rsid w:val="00D41A56"/>
    <w:rsid w:val="00D724ED"/>
    <w:rsid w:val="00D819B6"/>
    <w:rsid w:val="00DA0D23"/>
    <w:rsid w:val="00DB2DF3"/>
    <w:rsid w:val="00DC7A00"/>
    <w:rsid w:val="00DE599B"/>
    <w:rsid w:val="00DF1BAE"/>
    <w:rsid w:val="00E00712"/>
    <w:rsid w:val="00E90108"/>
    <w:rsid w:val="00ED2DC3"/>
    <w:rsid w:val="00EE759F"/>
    <w:rsid w:val="00F21378"/>
    <w:rsid w:val="00F2666C"/>
    <w:rsid w:val="00F41BF8"/>
    <w:rsid w:val="00FA183C"/>
    <w:rsid w:val="00FA5D23"/>
    <w:rsid w:val="00FE651E"/>
    <w:rsid w:val="00FF454A"/>
    <w:rsid w:val="00FF50F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706972"/>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70697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706972"/>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70697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856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hyperlink" Target="http://www.rechtspraak.nl/Organisatie/Hoge-Raad/Nieuws/Pages/Rapport-PG-strafbeschikkingen-moeten-beter.aspx" TargetMode="Externa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109</ap:Words>
  <ap:Characters>885</ap:Characters>
  <ap:DocSecurity>0</ap:DocSecurity>
  <ap:Lines>7</ap:Lines>
  <ap:Paragraphs>1</ap:Paragraphs>
  <ap:ScaleCrop>false</ap:ScaleCrop>
  <ap:LinksUpToDate>false</ap:LinksUpToDate>
  <ap:CharactersWithSpaces>993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2015-01-13T14:49:00.0000000Z</dcterms:created>
  <dcterms:modified xsi:type="dcterms:W3CDTF">2015-01-13T14:50:00.0000000Z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0x010100223180D44E20994E9AB5B565CCB767B3</vt:lpwstr>
  </property>
</Properties>
</file>