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7BE" w:rsidP="00AA77BE" w:rsidRDefault="00AA77BE">
      <w:bookmarkStart w:name="_GoBack" w:id="0"/>
      <w:bookmarkEnd w:id="0"/>
      <w:r>
        <w:t xml:space="preserve">Op 9 januari 2015 heeft de Kamer een afschrift ontvangen van een brief van minister Kamp (2015Z00203) aan de gemeente Brummen over mobiele dekking en 112. </w:t>
      </w:r>
      <w:proofErr w:type="gramStart"/>
      <w:r>
        <w:t xml:space="preserve">In deze brief wordt aangegeven dat voor 1 april 2015 er een brief met de onderzoeksresultaten en mogelijke oplossingsrichtingen naar de Tweede Kamer zal worden gestuurd. </w:t>
      </w:r>
      <w:proofErr w:type="gramEnd"/>
      <w:r>
        <w:t>Mijn verzoek is om het AO mobiele bereikbaarheid van alarmnummer 112 in grensgebieden en plattelandsgemeenten (dit AO is tot nader orde uitgesteld, in eerste instantie zou het AO 17 december 2014 plaatsvinden) in april 2015 in te plannen.  </w:t>
      </w:r>
    </w:p>
    <w:p w:rsidR="00AA77BE" w:rsidP="00AA77BE" w:rsidRDefault="00AA77BE">
      <w:r>
        <w:t> </w:t>
      </w:r>
    </w:p>
    <w:p w:rsidR="00AA77BE" w:rsidP="00AA77BE" w:rsidRDefault="00AA77BE">
      <w:r>
        <w:t>Agnes Mulder</w:t>
      </w:r>
    </w:p>
    <w:p w:rsidR="00BB35F9" w:rsidRDefault="00BB35F9"/>
    <w:sectPr w:rsidR="00BB35F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7BE"/>
    <w:rsid w:val="00AA77BE"/>
    <w:rsid w:val="00BB3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77B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A77BE"/>
    <w:pPr>
      <w:spacing w:after="0" w:line="240" w:lineRule="auto"/>
    </w:pPr>
    <w:rPr>
      <w:rFonts w:ascii="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8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493</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2015-01-14T09:44:00.0000000Z</dcterms:created>
  <dcterms:modified xsi:type="dcterms:W3CDTF">2015-01-14T09:44:00.0000000Z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0x01010040AC3A6517D5CF46A987BDF0D231F049</vt:lpwstr>
  </property>
</Properties>
</file>