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719BC" w:rsidR="008719BC" w:rsidP="008719BC" w:rsidRDefault="008719BC">
      <w:pPr>
        <w:rPr>
          <w:rFonts w:ascii="Tahoma" w:hAnsi="Tahoma" w:cs="Tahoma"/>
          <w:sz w:val="20"/>
          <w:szCs w:val="20"/>
        </w:rPr>
      </w:pPr>
      <w:bookmarkStart w:name="_MailOriginal" w:id="0"/>
      <w:r w:rsidRPr="008719BC">
        <w:rPr>
          <w:rFonts w:ascii="Tahoma" w:hAnsi="Tahoma" w:cs="Tahoma"/>
          <w:b/>
          <w:bCs/>
          <w:sz w:val="20"/>
          <w:szCs w:val="20"/>
        </w:rPr>
        <w:t>Van:</w:t>
      </w:r>
      <w:r w:rsidRPr="008719BC">
        <w:rPr>
          <w:rFonts w:ascii="Tahoma" w:hAnsi="Tahoma" w:cs="Tahoma"/>
          <w:sz w:val="20"/>
          <w:szCs w:val="20"/>
        </w:rPr>
        <w:t xml:space="preserve"> Commissie V&amp;J </w:t>
      </w:r>
      <w:r w:rsidRPr="008719BC">
        <w:rPr>
          <w:rFonts w:ascii="Tahoma" w:hAnsi="Tahoma" w:cs="Tahoma"/>
          <w:sz w:val="20"/>
          <w:szCs w:val="20"/>
        </w:rPr>
        <w:br/>
      </w:r>
      <w:r w:rsidRPr="008719BC">
        <w:rPr>
          <w:rFonts w:ascii="Tahoma" w:hAnsi="Tahoma" w:cs="Tahoma"/>
          <w:b/>
          <w:bCs/>
          <w:sz w:val="20"/>
          <w:szCs w:val="20"/>
        </w:rPr>
        <w:t>Verzonden:</w:t>
      </w:r>
      <w:r w:rsidRPr="008719BC">
        <w:rPr>
          <w:rFonts w:ascii="Tahoma" w:hAnsi="Tahoma" w:cs="Tahoma"/>
          <w:sz w:val="20"/>
          <w:szCs w:val="20"/>
        </w:rPr>
        <w:t xml:space="preserve"> woensdag 14 januari 2015 12:47</w:t>
      </w:r>
      <w:r w:rsidRPr="008719BC">
        <w:rPr>
          <w:rFonts w:ascii="Tahoma" w:hAnsi="Tahoma" w:cs="Tahoma"/>
          <w:sz w:val="20"/>
          <w:szCs w:val="20"/>
        </w:rPr>
        <w:br/>
      </w:r>
      <w:r w:rsidRPr="008719BC">
        <w:rPr>
          <w:rFonts w:ascii="Tahoma" w:hAnsi="Tahoma" w:cs="Tahoma"/>
          <w:b/>
          <w:bCs/>
          <w:sz w:val="20"/>
          <w:szCs w:val="20"/>
        </w:rPr>
        <w:t>Aan:</w:t>
      </w:r>
      <w:r w:rsidRPr="008719BC">
        <w:rPr>
          <w:rFonts w:ascii="Tahoma" w:hAnsi="Tahoma" w:cs="Tahoma"/>
          <w:sz w:val="20"/>
          <w:szCs w:val="20"/>
        </w:rPr>
        <w:t xml:space="preserve"> GC-Commissie-V&amp;J</w:t>
      </w:r>
      <w:r w:rsidRPr="008719BC">
        <w:rPr>
          <w:rFonts w:ascii="Tahoma" w:hAnsi="Tahoma" w:cs="Tahoma"/>
          <w:sz w:val="20"/>
          <w:szCs w:val="20"/>
        </w:rPr>
        <w:br/>
      </w:r>
      <w:r w:rsidRPr="008719BC">
        <w:rPr>
          <w:rFonts w:ascii="Tahoma" w:hAnsi="Tahoma" w:cs="Tahoma"/>
          <w:b/>
          <w:bCs/>
          <w:sz w:val="20"/>
          <w:szCs w:val="20"/>
        </w:rPr>
        <w:t>Onderwerp:</w:t>
      </w:r>
      <w:r w:rsidRPr="008719BC">
        <w:rPr>
          <w:rFonts w:ascii="Tahoma" w:hAnsi="Tahoma" w:cs="Tahoma"/>
          <w:sz w:val="20"/>
          <w:szCs w:val="20"/>
        </w:rPr>
        <w:t xml:space="preserve"> V&amp;J: Verzoek Kooiman (SP) rappel / uitstel inbreng verslag (</w:t>
      </w:r>
      <w:proofErr w:type="spellStart"/>
      <w:r w:rsidRPr="008719BC">
        <w:rPr>
          <w:rFonts w:ascii="Tahoma" w:hAnsi="Tahoma" w:cs="Tahoma"/>
          <w:sz w:val="20"/>
          <w:szCs w:val="20"/>
        </w:rPr>
        <w:t>tbv</w:t>
      </w:r>
      <w:proofErr w:type="spellEnd"/>
      <w:r w:rsidRPr="008719BC">
        <w:rPr>
          <w:rFonts w:ascii="Tahoma" w:hAnsi="Tahoma" w:cs="Tahoma"/>
          <w:sz w:val="20"/>
          <w:szCs w:val="20"/>
        </w:rPr>
        <w:t xml:space="preserve"> Procedurevergadering 14/1)</w:t>
      </w:r>
      <w:r w:rsidRPr="008719BC">
        <w:rPr>
          <w:rFonts w:ascii="Tahoma" w:hAnsi="Tahoma" w:cs="Tahoma"/>
          <w:sz w:val="20"/>
          <w:szCs w:val="20"/>
        </w:rPr>
        <w:br/>
      </w:r>
      <w:r w:rsidRPr="008719BC">
        <w:rPr>
          <w:rFonts w:ascii="Tahoma" w:hAnsi="Tahoma" w:cs="Tahoma"/>
          <w:b/>
          <w:bCs/>
          <w:sz w:val="20"/>
          <w:szCs w:val="20"/>
        </w:rPr>
        <w:t>Urgentie:</w:t>
      </w:r>
      <w:r w:rsidRPr="008719BC">
        <w:rPr>
          <w:rFonts w:ascii="Tahoma" w:hAnsi="Tahoma" w:cs="Tahoma"/>
          <w:sz w:val="20"/>
          <w:szCs w:val="20"/>
        </w:rPr>
        <w:t xml:space="preserve"> Hoog</w:t>
      </w:r>
    </w:p>
    <w:p w:rsidRPr="008719BC" w:rsidR="008719BC" w:rsidP="008719BC" w:rsidRDefault="008719BC">
      <w:pPr>
        <w:rPr>
          <w:rFonts w:ascii="Calibri" w:hAnsi="Calibri" w:eastAsia="Calibri"/>
          <w:sz w:val="22"/>
          <w:szCs w:val="22"/>
          <w:lang w:eastAsia="en-US"/>
        </w:rPr>
      </w:pPr>
    </w:p>
    <w:p w:rsidRPr="008719BC" w:rsidR="008719BC" w:rsidP="008719BC" w:rsidRDefault="008719BC">
      <w:pPr>
        <w:rPr>
          <w:rFonts w:ascii="Arial" w:hAnsi="Arial" w:eastAsia="Calibri" w:cs="Arial"/>
          <w:color w:val="1F497D"/>
          <w:sz w:val="20"/>
          <w:szCs w:val="20"/>
          <w:lang w:eastAsia="en-US"/>
        </w:rPr>
      </w:pPr>
      <w:r w:rsidRPr="008719BC">
        <w:rPr>
          <w:rFonts w:ascii="Arial" w:hAnsi="Arial" w:eastAsia="Calibri" w:cs="Arial"/>
          <w:color w:val="1F497D"/>
          <w:sz w:val="20"/>
          <w:szCs w:val="20"/>
          <w:lang w:eastAsia="en-US"/>
        </w:rPr>
        <w:t>Geachte leden van de vaste commissie voor Veiligheid en Justitie,</w:t>
      </w:r>
    </w:p>
    <w:p w:rsidRPr="008719BC" w:rsidR="008719BC" w:rsidP="008719BC" w:rsidRDefault="008719BC">
      <w:pPr>
        <w:rPr>
          <w:rFonts w:ascii="Arial" w:hAnsi="Arial" w:eastAsia="Calibri" w:cs="Arial"/>
          <w:color w:val="1F497D"/>
          <w:sz w:val="20"/>
          <w:szCs w:val="20"/>
          <w:lang w:eastAsia="en-US"/>
        </w:rPr>
      </w:pPr>
    </w:p>
    <w:p w:rsidRPr="008719BC" w:rsidR="008719BC" w:rsidP="008719BC" w:rsidRDefault="008719BC">
      <w:pPr>
        <w:rPr>
          <w:rFonts w:ascii="Arial" w:hAnsi="Arial" w:eastAsia="Calibri" w:cs="Arial"/>
          <w:color w:val="1F497D"/>
          <w:sz w:val="20"/>
          <w:szCs w:val="20"/>
          <w:lang w:eastAsia="en-US"/>
        </w:rPr>
      </w:pPr>
      <w:r w:rsidRPr="008719BC">
        <w:rPr>
          <w:rFonts w:ascii="Arial" w:hAnsi="Arial" w:eastAsia="Calibri" w:cs="Arial"/>
          <w:color w:val="1F497D"/>
          <w:sz w:val="20"/>
          <w:szCs w:val="20"/>
          <w:lang w:eastAsia="en-US"/>
        </w:rPr>
        <w:t>Bijgaand treft u een verzoek van het lid Kooiman (SP) te rappelleren op de nog te ontvangen kabinetsreactie op het rapport ‘Gevangen in schuld’. Voorts is het verzoek de inbrengdatum bij de wetsvoorstellen:</w:t>
      </w:r>
    </w:p>
    <w:p w:rsidRPr="008719BC" w:rsidR="008719BC" w:rsidP="008719BC" w:rsidRDefault="008719BC">
      <w:pPr>
        <w:rPr>
          <w:rFonts w:ascii="Arial" w:hAnsi="Arial" w:eastAsia="Calibri" w:cs="Arial"/>
          <w:color w:val="1F497D"/>
          <w:sz w:val="20"/>
          <w:szCs w:val="20"/>
          <w:lang w:eastAsia="en-US"/>
        </w:rPr>
      </w:pPr>
    </w:p>
    <w:p w:rsidRPr="008719BC" w:rsidR="008719BC" w:rsidP="008719BC" w:rsidRDefault="008719BC">
      <w:pPr>
        <w:numPr>
          <w:ilvl w:val="0"/>
          <w:numId w:val="1"/>
        </w:numPr>
        <w:rPr>
          <w:rFonts w:ascii="Arial" w:hAnsi="Arial" w:eastAsia="Calibri" w:cs="Arial"/>
          <w:color w:val="1F497D"/>
          <w:sz w:val="20"/>
          <w:szCs w:val="20"/>
          <w:lang w:eastAsia="en-US"/>
        </w:rPr>
      </w:pPr>
      <w:r w:rsidRPr="008719BC">
        <w:rPr>
          <w:rFonts w:ascii="Arial" w:hAnsi="Arial" w:eastAsia="Calibri" w:cs="Arial"/>
          <w:color w:val="1F497D"/>
          <w:sz w:val="20"/>
          <w:szCs w:val="20"/>
          <w:lang w:eastAsia="en-US"/>
        </w:rPr>
        <w:t>Wijziging van het Wetboek van Strafvordering in verband met de eigen bijdrage van veroordeelden aan de kosten van de strafvordering en de slachtofferzorg (Kamerstuk 34067)</w:t>
      </w:r>
    </w:p>
    <w:p w:rsidRPr="008719BC" w:rsidR="008719BC" w:rsidP="008719BC" w:rsidRDefault="008719BC">
      <w:pPr>
        <w:numPr>
          <w:ilvl w:val="0"/>
          <w:numId w:val="1"/>
        </w:numPr>
        <w:rPr>
          <w:rFonts w:ascii="Arial" w:hAnsi="Arial" w:eastAsia="Calibri" w:cs="Arial"/>
          <w:color w:val="1F497D"/>
          <w:sz w:val="20"/>
          <w:szCs w:val="20"/>
          <w:lang w:eastAsia="en-US"/>
        </w:rPr>
      </w:pPr>
      <w:r w:rsidRPr="008719BC">
        <w:rPr>
          <w:rFonts w:ascii="Arial" w:hAnsi="Arial" w:eastAsia="Calibri" w:cs="Arial"/>
          <w:color w:val="1F497D"/>
          <w:sz w:val="20"/>
          <w:szCs w:val="20"/>
          <w:lang w:eastAsia="en-US"/>
        </w:rPr>
        <w:t xml:space="preserve">Wijziging van de Penitentiaire beginselenwet, de Beginselenwet verpleging ter beschikking </w:t>
      </w:r>
      <w:proofErr w:type="spellStart"/>
      <w:r w:rsidRPr="008719BC">
        <w:rPr>
          <w:rFonts w:ascii="Arial" w:hAnsi="Arial" w:eastAsia="Calibri" w:cs="Arial"/>
          <w:color w:val="1F497D"/>
          <w:sz w:val="20"/>
          <w:szCs w:val="20"/>
          <w:lang w:eastAsia="en-US"/>
        </w:rPr>
        <w:t>gestelden</w:t>
      </w:r>
      <w:proofErr w:type="spellEnd"/>
      <w:r w:rsidRPr="008719BC">
        <w:rPr>
          <w:rFonts w:ascii="Arial" w:hAnsi="Arial" w:eastAsia="Calibri" w:cs="Arial"/>
          <w:color w:val="1F497D"/>
          <w:sz w:val="20"/>
          <w:szCs w:val="20"/>
          <w:lang w:eastAsia="en-US"/>
        </w:rPr>
        <w:t>, de Beginselenwet justitiële jeugdinrichtingen en enige andere wetten in verband met de eigen bijdrage voor verblijf in een justitiële inrichting (Kamerstuk 34068)</w:t>
      </w:r>
    </w:p>
    <w:p w:rsidRPr="008719BC" w:rsidR="008719BC" w:rsidP="008719BC" w:rsidRDefault="008719BC">
      <w:pPr>
        <w:rPr>
          <w:rFonts w:ascii="Arial" w:hAnsi="Arial" w:eastAsia="Calibri" w:cs="Arial"/>
          <w:color w:val="1F497D"/>
          <w:sz w:val="20"/>
          <w:szCs w:val="20"/>
          <w:lang w:eastAsia="en-US"/>
        </w:rPr>
      </w:pPr>
    </w:p>
    <w:p w:rsidRPr="008719BC" w:rsidR="008719BC" w:rsidP="008719BC" w:rsidRDefault="008719BC">
      <w:pPr>
        <w:rPr>
          <w:rFonts w:ascii="Arial" w:hAnsi="Arial" w:eastAsia="Calibri" w:cs="Arial"/>
          <w:color w:val="1F497D"/>
          <w:sz w:val="20"/>
          <w:szCs w:val="20"/>
          <w:lang w:eastAsia="en-US"/>
        </w:rPr>
      </w:pPr>
      <w:r w:rsidRPr="008719BC">
        <w:rPr>
          <w:rFonts w:ascii="Arial" w:hAnsi="Arial" w:eastAsia="Calibri" w:cs="Arial"/>
          <w:color w:val="1F497D"/>
          <w:sz w:val="20"/>
          <w:szCs w:val="20"/>
          <w:lang w:eastAsia="en-US"/>
        </w:rPr>
        <w:t>Met één week uit stellen (inbrengdatum nu: 15 januari 2015)</w:t>
      </w:r>
    </w:p>
    <w:p w:rsidRPr="008719BC" w:rsidR="008719BC" w:rsidP="008719BC" w:rsidRDefault="008719BC">
      <w:pPr>
        <w:rPr>
          <w:rFonts w:ascii="Arial" w:hAnsi="Arial" w:eastAsia="Calibri" w:cs="Arial"/>
          <w:color w:val="1F497D"/>
          <w:sz w:val="20"/>
          <w:szCs w:val="20"/>
          <w:lang w:eastAsia="en-US"/>
        </w:rPr>
      </w:pPr>
    </w:p>
    <w:p w:rsidRPr="008719BC" w:rsidR="008719BC" w:rsidP="008719BC" w:rsidRDefault="008719BC">
      <w:pPr>
        <w:rPr>
          <w:rFonts w:ascii="Arial" w:hAnsi="Arial" w:eastAsia="Calibri" w:cs="Arial"/>
          <w:color w:val="1F497D"/>
          <w:sz w:val="20"/>
          <w:szCs w:val="20"/>
          <w:lang w:eastAsia="en-US"/>
        </w:rPr>
      </w:pPr>
      <w:r w:rsidRPr="008719BC">
        <w:rPr>
          <w:rFonts w:ascii="Arial" w:hAnsi="Arial" w:eastAsia="Calibri" w:cs="Arial"/>
          <w:color w:val="1F497D"/>
          <w:sz w:val="20"/>
          <w:szCs w:val="20"/>
          <w:lang w:eastAsia="en-US"/>
        </w:rPr>
        <w:t>Dit verzoek zal worden besproken tijdens de procedurevergadering van uw commissie op 14/1 (vanmiddag).</w:t>
      </w:r>
    </w:p>
    <w:p w:rsidRPr="008719BC" w:rsidR="008719BC" w:rsidP="008719BC" w:rsidRDefault="008719BC">
      <w:pPr>
        <w:rPr>
          <w:rFonts w:ascii="Arial" w:hAnsi="Arial" w:eastAsia="Calibri" w:cs="Arial"/>
          <w:color w:val="1F497D"/>
          <w:sz w:val="20"/>
          <w:szCs w:val="20"/>
          <w:lang w:eastAsia="en-US"/>
        </w:rPr>
      </w:pPr>
    </w:p>
    <w:p w:rsidRPr="008719BC" w:rsidR="008719BC" w:rsidP="008719BC" w:rsidRDefault="008719BC">
      <w:pPr>
        <w:rPr>
          <w:rFonts w:ascii="Arial" w:hAnsi="Arial" w:eastAsia="Calibri" w:cs="Arial"/>
          <w:color w:val="1F497D"/>
          <w:sz w:val="20"/>
          <w:szCs w:val="20"/>
          <w:lang w:eastAsia="en-US"/>
        </w:rPr>
      </w:pPr>
      <w:r w:rsidRPr="008719BC">
        <w:rPr>
          <w:rFonts w:ascii="Arial" w:hAnsi="Arial" w:eastAsia="Calibri" w:cs="Arial"/>
          <w:color w:val="1F497D"/>
          <w:sz w:val="20"/>
          <w:szCs w:val="20"/>
          <w:lang w:eastAsia="en-US"/>
        </w:rPr>
        <w:t>Met vriendelijke groet,</w:t>
      </w:r>
    </w:p>
    <w:p w:rsidRPr="008719BC" w:rsidR="008719BC" w:rsidP="008719BC" w:rsidRDefault="008719BC">
      <w:pPr>
        <w:rPr>
          <w:rFonts w:ascii="Arial" w:hAnsi="Arial" w:eastAsia="Calibri" w:cs="Arial"/>
          <w:color w:val="1F497D"/>
          <w:sz w:val="20"/>
          <w:szCs w:val="20"/>
          <w:lang w:eastAsia="en-US"/>
        </w:rPr>
      </w:pPr>
    </w:p>
    <w:p w:rsidRPr="008719BC" w:rsidR="008719BC" w:rsidP="008719BC" w:rsidRDefault="008719BC">
      <w:pPr>
        <w:rPr>
          <w:rFonts w:ascii="Arial" w:hAnsi="Arial" w:eastAsia="Calibri" w:cs="Arial"/>
          <w:color w:val="1F497D"/>
          <w:sz w:val="20"/>
          <w:szCs w:val="20"/>
          <w:lang w:eastAsia="en-US"/>
        </w:rPr>
      </w:pPr>
      <w:r w:rsidRPr="008719BC">
        <w:rPr>
          <w:rFonts w:ascii="Arial" w:hAnsi="Arial" w:eastAsia="Calibri" w:cs="Arial"/>
          <w:color w:val="1F497D"/>
          <w:sz w:val="20"/>
          <w:szCs w:val="20"/>
          <w:lang w:eastAsia="en-US"/>
        </w:rPr>
        <w:t>Paul van Doorn</w:t>
      </w:r>
    </w:p>
    <w:p w:rsidRPr="008719BC" w:rsidR="008719BC" w:rsidP="008719BC" w:rsidRDefault="008719BC">
      <w:pPr>
        <w:rPr>
          <w:rFonts w:ascii="Arial" w:hAnsi="Arial" w:eastAsia="Calibri" w:cs="Arial"/>
          <w:color w:val="1F497D"/>
          <w:sz w:val="20"/>
          <w:szCs w:val="20"/>
          <w:lang w:eastAsia="en-US"/>
        </w:rPr>
      </w:pPr>
      <w:r w:rsidRPr="008719BC">
        <w:rPr>
          <w:rFonts w:ascii="Arial" w:hAnsi="Arial" w:eastAsia="Calibri" w:cs="Arial"/>
          <w:color w:val="1F497D"/>
          <w:sz w:val="20"/>
          <w:szCs w:val="20"/>
          <w:lang w:eastAsia="en-US"/>
        </w:rPr>
        <w:t>Adjunct-griffier vaste commissie voor Veiligheid en Justitie</w:t>
      </w:r>
    </w:p>
    <w:p w:rsidRPr="008719BC" w:rsidR="008719BC" w:rsidP="008719BC" w:rsidRDefault="008719BC">
      <w:pPr>
        <w:rPr>
          <w:rFonts w:ascii="Arial" w:hAnsi="Arial" w:eastAsia="Calibri" w:cs="Arial"/>
          <w:color w:val="1F497D"/>
          <w:sz w:val="20"/>
          <w:szCs w:val="20"/>
          <w:lang w:eastAsia="en-US"/>
        </w:rPr>
      </w:pPr>
    </w:p>
    <w:p w:rsidRPr="008719BC" w:rsidR="008719BC" w:rsidP="008719BC" w:rsidRDefault="008719BC">
      <w:pPr>
        <w:outlineLvl w:val="0"/>
        <w:rPr>
          <w:rFonts w:ascii="Tahoma" w:hAnsi="Tahoma" w:eastAsia="Calibri" w:cs="Tahoma"/>
          <w:sz w:val="20"/>
          <w:szCs w:val="20"/>
        </w:rPr>
      </w:pPr>
      <w:r w:rsidRPr="008719BC">
        <w:rPr>
          <w:rFonts w:ascii="Tahoma" w:hAnsi="Tahoma" w:eastAsia="Calibri" w:cs="Tahoma"/>
          <w:b/>
          <w:bCs/>
          <w:sz w:val="20"/>
          <w:szCs w:val="20"/>
        </w:rPr>
        <w:t>Van:</w:t>
      </w:r>
      <w:r w:rsidRPr="008719BC">
        <w:rPr>
          <w:rFonts w:ascii="Tahoma" w:hAnsi="Tahoma" w:eastAsia="Calibri" w:cs="Tahoma"/>
          <w:sz w:val="20"/>
          <w:szCs w:val="20"/>
        </w:rPr>
        <w:t xml:space="preserve"> Wiskerke C. </w:t>
      </w:r>
      <w:r w:rsidRPr="008719BC">
        <w:rPr>
          <w:rFonts w:ascii="Tahoma" w:hAnsi="Tahoma" w:eastAsia="Calibri" w:cs="Tahoma"/>
          <w:sz w:val="20"/>
          <w:szCs w:val="20"/>
        </w:rPr>
        <w:br/>
      </w:r>
      <w:r w:rsidRPr="008719BC">
        <w:rPr>
          <w:rFonts w:ascii="Tahoma" w:hAnsi="Tahoma" w:eastAsia="Calibri" w:cs="Tahoma"/>
          <w:b/>
          <w:bCs/>
          <w:sz w:val="20"/>
          <w:szCs w:val="20"/>
        </w:rPr>
        <w:t>Verzonden:</w:t>
      </w:r>
      <w:r w:rsidRPr="008719BC">
        <w:rPr>
          <w:rFonts w:ascii="Tahoma" w:hAnsi="Tahoma" w:eastAsia="Calibri" w:cs="Tahoma"/>
          <w:sz w:val="20"/>
          <w:szCs w:val="20"/>
        </w:rPr>
        <w:t xml:space="preserve"> woensdag 14 januari 2015 12:01</w:t>
      </w:r>
      <w:r w:rsidRPr="008719BC">
        <w:rPr>
          <w:rFonts w:ascii="Tahoma" w:hAnsi="Tahoma" w:eastAsia="Calibri" w:cs="Tahoma"/>
          <w:sz w:val="20"/>
          <w:szCs w:val="20"/>
        </w:rPr>
        <w:br/>
      </w:r>
      <w:r w:rsidRPr="008719BC">
        <w:rPr>
          <w:rFonts w:ascii="Tahoma" w:hAnsi="Tahoma" w:eastAsia="Calibri" w:cs="Tahoma"/>
          <w:b/>
          <w:bCs/>
          <w:sz w:val="20"/>
          <w:szCs w:val="20"/>
        </w:rPr>
        <w:t>Aan:</w:t>
      </w:r>
      <w:r w:rsidRPr="008719BC">
        <w:rPr>
          <w:rFonts w:ascii="Tahoma" w:hAnsi="Tahoma" w:eastAsia="Calibri" w:cs="Tahoma"/>
          <w:sz w:val="20"/>
          <w:szCs w:val="20"/>
        </w:rPr>
        <w:t xml:space="preserve"> Commissie V&amp;J</w:t>
      </w:r>
      <w:r w:rsidRPr="008719BC">
        <w:rPr>
          <w:rFonts w:ascii="Tahoma" w:hAnsi="Tahoma" w:eastAsia="Calibri" w:cs="Tahoma"/>
          <w:sz w:val="20"/>
          <w:szCs w:val="20"/>
        </w:rPr>
        <w:br/>
      </w:r>
      <w:r w:rsidRPr="008719BC">
        <w:rPr>
          <w:rFonts w:ascii="Tahoma" w:hAnsi="Tahoma" w:eastAsia="Calibri" w:cs="Tahoma"/>
          <w:b/>
          <w:bCs/>
          <w:sz w:val="20"/>
          <w:szCs w:val="20"/>
        </w:rPr>
        <w:t>Onderwerp:</w:t>
      </w:r>
      <w:r w:rsidRPr="008719BC">
        <w:rPr>
          <w:rFonts w:ascii="Tahoma" w:hAnsi="Tahoma" w:eastAsia="Calibri" w:cs="Tahoma"/>
          <w:sz w:val="20"/>
          <w:szCs w:val="20"/>
        </w:rPr>
        <w:t xml:space="preserve"> Rondvraagpunt pv SP</w:t>
      </w:r>
      <w:r w:rsidRPr="008719BC">
        <w:rPr>
          <w:rFonts w:ascii="Tahoma" w:hAnsi="Tahoma" w:eastAsia="Calibri" w:cs="Tahoma"/>
          <w:sz w:val="20"/>
          <w:szCs w:val="20"/>
        </w:rPr>
        <w:br/>
      </w:r>
      <w:r w:rsidRPr="008719BC">
        <w:rPr>
          <w:rFonts w:ascii="Tahoma" w:hAnsi="Tahoma" w:eastAsia="Calibri" w:cs="Tahoma"/>
          <w:b/>
          <w:bCs/>
          <w:sz w:val="20"/>
          <w:szCs w:val="20"/>
        </w:rPr>
        <w:t>Urgentie:</w:t>
      </w:r>
      <w:r w:rsidRPr="008719BC">
        <w:rPr>
          <w:rFonts w:ascii="Tahoma" w:hAnsi="Tahoma" w:eastAsia="Calibri" w:cs="Tahoma"/>
          <w:sz w:val="20"/>
          <w:szCs w:val="20"/>
        </w:rPr>
        <w:t xml:space="preserve"> Hoog</w:t>
      </w:r>
    </w:p>
    <w:p w:rsidRPr="008719BC" w:rsidR="008719BC" w:rsidP="008719BC" w:rsidRDefault="008719BC">
      <w:pPr>
        <w:rPr>
          <w:rFonts w:ascii="Calibri" w:hAnsi="Calibri" w:eastAsia="Calibri"/>
          <w:sz w:val="22"/>
          <w:szCs w:val="22"/>
          <w:lang w:eastAsia="en-US"/>
        </w:rPr>
      </w:pPr>
    </w:p>
    <w:p w:rsidRPr="008719BC" w:rsidR="008719BC" w:rsidP="008719BC" w:rsidRDefault="008719BC">
      <w:pPr>
        <w:rPr>
          <w:rFonts w:ascii="Calibri" w:hAnsi="Calibri" w:eastAsia="Calibri"/>
          <w:sz w:val="22"/>
          <w:szCs w:val="22"/>
        </w:rPr>
      </w:pPr>
      <w:r w:rsidRPr="008719BC">
        <w:rPr>
          <w:rFonts w:ascii="Calibri" w:hAnsi="Calibri" w:eastAsia="Calibri"/>
          <w:sz w:val="22"/>
          <w:szCs w:val="22"/>
        </w:rPr>
        <w:t>Beste griffiers,</w:t>
      </w:r>
    </w:p>
    <w:p w:rsidRPr="008719BC" w:rsidR="008719BC" w:rsidP="008719BC" w:rsidRDefault="008719BC">
      <w:pPr>
        <w:rPr>
          <w:rFonts w:ascii="Calibri" w:hAnsi="Calibri" w:eastAsia="Calibri"/>
          <w:sz w:val="22"/>
          <w:szCs w:val="22"/>
        </w:rPr>
      </w:pPr>
    </w:p>
    <w:p w:rsidRPr="008719BC" w:rsidR="008719BC" w:rsidP="008719BC" w:rsidRDefault="008719BC">
      <w:pPr>
        <w:rPr>
          <w:rFonts w:ascii="Calibri" w:hAnsi="Calibri" w:eastAsia="Calibri"/>
          <w:sz w:val="22"/>
          <w:szCs w:val="22"/>
        </w:rPr>
      </w:pPr>
      <w:r w:rsidRPr="008719BC">
        <w:rPr>
          <w:rFonts w:ascii="Calibri" w:hAnsi="Calibri" w:eastAsia="Calibri"/>
          <w:sz w:val="22"/>
          <w:szCs w:val="22"/>
        </w:rPr>
        <w:t>Tijdens de procedurevergadering van 3 december 2014 is besloten dat de staatssecretarissen van V&amp;J en van SZW zullen worden verzocht de Kamer voor het einde van het kerstreces een reactie te doen toekomen op het onderzoeksrapport ‘Gevangen in Schuld’ (</w:t>
      </w:r>
      <w:proofErr w:type="spellStart"/>
      <w:r w:rsidRPr="008719BC">
        <w:rPr>
          <w:rFonts w:ascii="Calibri" w:hAnsi="Calibri" w:eastAsia="Calibri"/>
          <w:sz w:val="22"/>
          <w:szCs w:val="22"/>
        </w:rPr>
        <w:t>Jungmann</w:t>
      </w:r>
      <w:proofErr w:type="spellEnd"/>
      <w:r w:rsidRPr="008719BC">
        <w:rPr>
          <w:rFonts w:ascii="Calibri" w:hAnsi="Calibri" w:eastAsia="Calibri"/>
          <w:sz w:val="22"/>
          <w:szCs w:val="22"/>
        </w:rPr>
        <w:t xml:space="preserve"> </w:t>
      </w:r>
      <w:proofErr w:type="spellStart"/>
      <w:r w:rsidRPr="008719BC">
        <w:rPr>
          <w:rFonts w:ascii="Calibri" w:hAnsi="Calibri" w:eastAsia="Calibri"/>
          <w:sz w:val="22"/>
          <w:szCs w:val="22"/>
        </w:rPr>
        <w:t>ea</w:t>
      </w:r>
      <w:proofErr w:type="spellEnd"/>
      <w:r w:rsidRPr="008719BC">
        <w:rPr>
          <w:rFonts w:ascii="Calibri" w:hAnsi="Calibri" w:eastAsia="Calibri"/>
          <w:sz w:val="22"/>
          <w:szCs w:val="22"/>
        </w:rPr>
        <w:t>, 2 juli 2014). Deze reactie is er nog steeds niet, terwijl de inbrengen voor wetsvoorstellen 34067 en 34068 over de eigen bijdragen in het strafrecht morgen al ingediend moeten worden.</w:t>
      </w:r>
    </w:p>
    <w:p w:rsidRPr="008719BC" w:rsidR="008719BC" w:rsidP="008719BC" w:rsidRDefault="008719BC">
      <w:pPr>
        <w:rPr>
          <w:rFonts w:ascii="Calibri" w:hAnsi="Calibri" w:eastAsia="Calibri"/>
          <w:sz w:val="22"/>
          <w:szCs w:val="22"/>
        </w:rPr>
      </w:pPr>
    </w:p>
    <w:p w:rsidRPr="008719BC" w:rsidR="008719BC" w:rsidP="008719BC" w:rsidRDefault="008719BC">
      <w:pPr>
        <w:rPr>
          <w:rFonts w:ascii="Calibri" w:hAnsi="Calibri" w:eastAsia="Calibri"/>
          <w:sz w:val="22"/>
          <w:szCs w:val="22"/>
        </w:rPr>
      </w:pPr>
      <w:r w:rsidRPr="008719BC">
        <w:rPr>
          <w:rFonts w:ascii="Calibri" w:hAnsi="Calibri" w:eastAsia="Calibri"/>
          <w:sz w:val="22"/>
          <w:szCs w:val="22"/>
        </w:rPr>
        <w:t xml:space="preserve">Daarom wil </w:t>
      </w:r>
      <w:proofErr w:type="spellStart"/>
      <w:r w:rsidRPr="008719BC">
        <w:rPr>
          <w:rFonts w:ascii="Calibri" w:hAnsi="Calibri" w:eastAsia="Calibri"/>
          <w:sz w:val="22"/>
          <w:szCs w:val="22"/>
        </w:rPr>
        <w:t>Nine</w:t>
      </w:r>
      <w:proofErr w:type="spellEnd"/>
      <w:r w:rsidRPr="008719BC">
        <w:rPr>
          <w:rFonts w:ascii="Calibri" w:hAnsi="Calibri" w:eastAsia="Calibri"/>
          <w:sz w:val="22"/>
          <w:szCs w:val="22"/>
        </w:rPr>
        <w:t xml:space="preserve"> Kooiman tijdens de procedurevergadering deze middag verzoeken om betreffende besluit te rappelleren en tevens om het vandaag naar de Kamer verzonden impactanalyse van Significant te betrekken bij de inbrengen op wetsvoorstel 34067 en 34068. </w:t>
      </w:r>
    </w:p>
    <w:p w:rsidRPr="008719BC" w:rsidR="008719BC" w:rsidP="008719BC" w:rsidRDefault="008719BC">
      <w:pPr>
        <w:rPr>
          <w:rFonts w:ascii="Calibri" w:hAnsi="Calibri" w:eastAsia="Calibri"/>
          <w:sz w:val="22"/>
          <w:szCs w:val="22"/>
        </w:rPr>
      </w:pPr>
      <w:r w:rsidRPr="008719BC">
        <w:rPr>
          <w:rFonts w:ascii="Calibri" w:hAnsi="Calibri" w:eastAsia="Calibri"/>
          <w:sz w:val="22"/>
          <w:szCs w:val="22"/>
        </w:rPr>
        <w:t>Omdat al deze stukken op het laatste moment naar de Kamer zijn gezonden of zelfs nog helemaal niet aan de Kamer zijn verzonden wil de SP tot slot het voorstel doen om de inbrengen met in ieder geval een week te verschuiven.</w:t>
      </w:r>
    </w:p>
    <w:p w:rsidRPr="008719BC" w:rsidR="008719BC" w:rsidP="008719BC" w:rsidRDefault="008719BC">
      <w:pPr>
        <w:rPr>
          <w:rFonts w:ascii="Calibri" w:hAnsi="Calibri" w:eastAsia="Calibri"/>
          <w:sz w:val="22"/>
          <w:szCs w:val="22"/>
        </w:rPr>
      </w:pPr>
    </w:p>
    <w:p w:rsidRPr="008719BC" w:rsidR="008719BC" w:rsidP="008719BC" w:rsidRDefault="008719BC">
      <w:pPr>
        <w:rPr>
          <w:rFonts w:ascii="Calibri" w:hAnsi="Calibri" w:eastAsia="Calibri"/>
          <w:sz w:val="22"/>
          <w:szCs w:val="22"/>
        </w:rPr>
      </w:pPr>
      <w:r w:rsidRPr="008719BC">
        <w:rPr>
          <w:rFonts w:ascii="Calibri" w:hAnsi="Calibri" w:eastAsia="Calibri"/>
          <w:sz w:val="22"/>
          <w:szCs w:val="22"/>
        </w:rPr>
        <w:t xml:space="preserve">Met vriendelijke groet, </w:t>
      </w:r>
    </w:p>
    <w:p w:rsidRPr="008719BC" w:rsidR="008719BC" w:rsidP="008719BC" w:rsidRDefault="008719BC">
      <w:pPr>
        <w:rPr>
          <w:rFonts w:ascii="Calibri" w:hAnsi="Calibri" w:eastAsia="Calibri"/>
          <w:sz w:val="22"/>
          <w:szCs w:val="22"/>
        </w:rPr>
      </w:pPr>
      <w:r w:rsidRPr="008719BC">
        <w:rPr>
          <w:rFonts w:ascii="Calibri" w:hAnsi="Calibri" w:eastAsia="Calibri"/>
          <w:sz w:val="22"/>
          <w:szCs w:val="22"/>
        </w:rPr>
        <w:t>Christel Wiskerke</w:t>
      </w:r>
    </w:p>
    <w:p w:rsidRPr="008719BC" w:rsidR="006D3A19" w:rsidRDefault="008719BC">
      <w:pPr>
        <w:rPr>
          <w:rFonts w:ascii="Calibri" w:hAnsi="Calibri" w:eastAsia="Calibri"/>
          <w:sz w:val="22"/>
          <w:szCs w:val="22"/>
        </w:rPr>
      </w:pPr>
      <w:r w:rsidRPr="008719BC">
        <w:rPr>
          <w:rFonts w:ascii="Calibri" w:hAnsi="Calibri" w:eastAsia="Calibri"/>
          <w:sz w:val="22"/>
          <w:szCs w:val="22"/>
        </w:rPr>
        <w:t>Fractiemedewerker Justitie SP Tweede Kamer der Staten-Generaal</w:t>
      </w:r>
      <w:bookmarkStart w:name="_GoBack" w:id="1"/>
      <w:bookmarkEnd w:id="0"/>
      <w:bookmarkEnd w:id="1"/>
    </w:p>
    <w:sectPr w:rsidRPr="008719BC"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2279A"/>
    <w:multiLevelType w:val="hybridMultilevel"/>
    <w:tmpl w:val="307A24C4"/>
    <w:lvl w:ilvl="0" w:tplc="ABB02AC4">
      <w:start w:val="2500"/>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9BC"/>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719BC"/>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17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348</ap:Words>
  <ap:Characters>2016</ap:Characters>
  <ap:DocSecurity>0</ap:DocSecurity>
  <ap:Lines>16</ap:Lines>
  <ap:Paragraphs>4</ap:Paragraphs>
  <ap:ScaleCrop>false</ap:ScaleCrop>
  <ap:LinksUpToDate>false</ap:LinksUpToDate>
  <ap:CharactersWithSpaces>2360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2015-01-14T11:49:00.0000000Z</dcterms:created>
  <dcterms:modified xsi:type="dcterms:W3CDTF">2015-01-14T11:50:00.0000000Z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0x01010040AC3A6517D5CF46A987BDF0D231F049</vt:lpwstr>
  </property>
</Properties>
</file>