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5133F" w:rsidP="00E56EB2" w:rsidRDefault="0025133F">
          <w:pPr>
            <w:tabs>
              <w:tab w:val="left" w:pos="3686"/>
            </w:tabs>
          </w:pPr>
        </w:p>
        <w:p w:rsidR="0025133F" w:rsidP="00E56EB2" w:rsidRDefault="0025133F">
          <w:pPr>
            <w:tabs>
              <w:tab w:val="left" w:pos="3686"/>
            </w:tabs>
          </w:pPr>
          <w:r>
            <w:t>Advies Raad van State</w:t>
          </w:r>
        </w:p>
        <w:p w:rsidR="0025133F" w:rsidP="00E56EB2" w:rsidRDefault="0025133F">
          <w:pPr>
            <w:tabs>
              <w:tab w:val="left" w:pos="3686"/>
            </w:tabs>
          </w:pPr>
        </w:p>
        <w:p w:rsidR="0025133F"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r w:rsidR="00503044">
            <w:t>No.</w:t>
          </w:r>
          <w:sdt>
            <w:sdtPr>
              <w:alias w:val="ZaakNummerPlus"/>
              <w:tag w:val="ZaakNummerPlus"/>
              <w:id w:val="-2079433656"/>
              <w:lock w:val="sdtContentLocked"/>
              <w:placeholder>
                <w:docPart w:val="DefaultPlaceholder_1082065158"/>
              </w:placeholder>
              <w:text/>
            </w:sdtPr>
            <w:sdtEndPr/>
            <w:sdtContent>
              <w:r>
                <w:t>W15.14.0435/IV</w:t>
              </w:r>
            </w:sdtContent>
          </w:sdt>
          <w:r w:rsidR="00BC1C96">
            <w:tab/>
          </w:r>
        </w:p>
        <w:p w:rsidR="002C6867" w:rsidP="00E56EB2" w:rsidRDefault="00BC1C96">
          <w:pPr>
            <w:tabs>
              <w:tab w:val="left" w:pos="3686"/>
            </w:tabs>
          </w:pPr>
          <w:r>
            <w:t xml:space="preserve">'s-Gravenhage, </w:t>
          </w:r>
          <w:sdt>
            <w:sdtPr>
              <w:alias w:val="DatumAdvies"/>
              <w:tag w:val="DatumAdvies"/>
              <w:id w:val="-287518040"/>
              <w:lock w:val="sdtContentLocked"/>
              <w:placeholder>
                <w:docPart w:val="DefaultPlaceholder_1082065158"/>
              </w:placeholder>
              <w:text/>
            </w:sdtPr>
            <w:sdtEndPr/>
            <w:sdtContent>
              <w:r w:rsidR="00FF6790">
                <w:t>7 januari 2015</w:t>
              </w:r>
            </w:sdtContent>
          </w:sdt>
        </w:p>
        <w:p w:rsidR="00503044" w:rsidP="00503044" w:rsidRDefault="00503044">
          <w:pPr>
            <w:tabs>
              <w:tab w:val="left" w:pos="3685"/>
            </w:tabs>
          </w:pPr>
        </w:p>
        <w:p w:rsidR="0025133F" w:rsidP="00503044" w:rsidRDefault="0025133F">
          <w:pPr>
            <w:tabs>
              <w:tab w:val="left" w:pos="3685"/>
            </w:tabs>
          </w:pPr>
          <w:r>
            <w:t>Aan de Koning</w:t>
          </w: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E4228" w:rsidRDefault="00E50698">
              <w:r>
                <w:t>Bij Kabinetsmissive van 26 november 2014, no.2014002263, heeft Uwe Majesteit, op voordracht van de Staatssecretaris van Economische Zaken, bij de Afdeling advisering van de Raad van State ter overweging aanhangig gemaakt het voorstel van wet houdende regels ter implementatie van het Nagoya Protocol (Wet implementatie Nagoya Protocol), met memorie van toelichting.</w:t>
              </w:r>
            </w:p>
          </w:sdtContent>
        </w:sdt>
        <w:p w:rsidR="0071031E" w:rsidRDefault="0071031E"/>
        <w:p w:rsidR="00C50D4F" w:rsidRDefault="00652F9B">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bookmarkStart w:name="_GoBack" w:displacedByCustomXml="prev" w:id="0"/>
    <w:bookmarkEnd w:displacedByCustomXml="prev" w:id="0"/>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E50698" w:rsidP="005B3E03">
      <w:r>
        <w:separator/>
      </w:r>
    </w:p>
  </w:endnote>
  <w:endnote w:type="continuationSeparator" w:id="0">
    <w:p w:rsidR="00954004" w:rsidRDefault="00E5069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E50698" w:rsidP="005B3E03">
      <w:r>
        <w:separator/>
      </w:r>
    </w:p>
  </w:footnote>
  <w:footnote w:type="continuationSeparator" w:id="0">
    <w:p w:rsidR="00954004" w:rsidRDefault="00E50698"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5133F"/>
    <w:rsid w:val="002A3323"/>
    <w:rsid w:val="002C6867"/>
    <w:rsid w:val="003257D8"/>
    <w:rsid w:val="00367933"/>
    <w:rsid w:val="00414D52"/>
    <w:rsid w:val="00424C22"/>
    <w:rsid w:val="004C120D"/>
    <w:rsid w:val="004E4228"/>
    <w:rsid w:val="00503044"/>
    <w:rsid w:val="005D31AB"/>
    <w:rsid w:val="00652F9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0698"/>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773</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2015-02-03T11:53:00.0000000Z</dcterms:created>
  <dcterms:modified xsi:type="dcterms:W3CDTF">2015-02-03T11:53:00.0000000Z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0x0101005389F076875B3E45BDBCEA38CF6AE43B</vt:lpwstr>
  </property>
</Properties>
</file>