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21" w:rsidP="004C7521" w:rsidRDefault="004C7521">
      <w:pPr>
        <w:pStyle w:val="Tekstzonderopmaak"/>
        <w:rPr>
          <w:noProof/>
          <w:lang w:val="en-GB" w:eastAsia="nl-NL"/>
        </w:rPr>
      </w:pPr>
    </w:p>
    <w:p w:rsidR="004C7521" w:rsidP="004C7521" w:rsidRDefault="004C7521">
      <w:pPr>
        <w:pStyle w:val="Tekstzonderopmaak"/>
        <w:rPr>
          <w:lang w:val="en-GB"/>
        </w:rPr>
      </w:pPr>
    </w:p>
    <w:p w:rsidR="004C7521" w:rsidP="004C7521" w:rsidRDefault="004C7521">
      <w:pPr>
        <w:pStyle w:val="Tekstzonderopmaak"/>
      </w:pPr>
      <w:proofErr w:type="gramStart"/>
      <w:r>
        <w:rPr>
          <w:lang w:eastAsia="nl-NL"/>
        </w:rPr>
        <w:t>-----Oorspronkelijk</w:t>
      </w:r>
      <w:proofErr w:type="gramEnd"/>
      <w:r>
        <w:rPr>
          <w:lang w:eastAsia="nl-NL"/>
        </w:rPr>
        <w:t xml:space="preserve"> bericht-----</w:t>
      </w:r>
      <w:r>
        <w:rPr>
          <w:lang w:eastAsia="nl-NL"/>
        </w:rPr>
        <w:br/>
        <w:t xml:space="preserve">Van: Raak van A.A.G.M. </w:t>
      </w:r>
      <w:r>
        <w:rPr>
          <w:lang w:eastAsia="nl-NL"/>
        </w:rPr>
        <w:br/>
        <w:t>Verzonden: woensdag 11 februari 2015 18:16</w:t>
      </w:r>
      <w:r>
        <w:rPr>
          <w:lang w:eastAsia="nl-NL"/>
        </w:rPr>
        <w:br/>
        <w:t>Aan: Commissie Koninkrijksrelaties</w:t>
      </w:r>
      <w:r>
        <w:rPr>
          <w:lang w:eastAsia="nl-NL"/>
        </w:rPr>
        <w:br/>
        <w:t xml:space="preserve">CC: </w:t>
      </w:r>
      <w:proofErr w:type="spellStart"/>
      <w:r>
        <w:rPr>
          <w:lang w:eastAsia="nl-NL"/>
        </w:rPr>
        <w:t>Eelco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Eikenaar</w:t>
      </w:r>
      <w:proofErr w:type="spellEnd"/>
      <w:r>
        <w:rPr>
          <w:lang w:eastAsia="nl-NL"/>
        </w:rPr>
        <w:br/>
        <w:t>Onderwerp: Verzoek Van Raak voor algemeen overleg</w:t>
      </w:r>
    </w:p>
    <w:p w:rsidR="004C7521" w:rsidP="001A6965" w:rsidRDefault="004C7521">
      <w:pPr>
        <w:pStyle w:val="Tekstzonderopmaak"/>
      </w:pPr>
      <w:bookmarkStart w:name="_GoBack" w:id="0"/>
      <w:bookmarkEnd w:id="0"/>
    </w:p>
    <w:p w:rsidR="004C7521" w:rsidP="001A6965" w:rsidRDefault="004C7521">
      <w:pPr>
        <w:pStyle w:val="Tekstzonderopmaak"/>
      </w:pPr>
    </w:p>
    <w:p w:rsidR="001A6965" w:rsidP="001A6965" w:rsidRDefault="001A6965">
      <w:pPr>
        <w:pStyle w:val="Tekstzonderopmaak"/>
      </w:pPr>
      <w:r>
        <w:t xml:space="preserve">Het lid Van Raak (SP) vraagt de commissie Koninkrijksrelaties een algemeen overleg te organiseren met de minister van Binnenlandse Zaken en Koninkrijksrelaties over de verbondenheid tussen politiek en onderwereld op </w:t>
      </w:r>
      <w:proofErr w:type="spellStart"/>
      <w:r>
        <w:t>Curacao</w:t>
      </w:r>
      <w:proofErr w:type="spellEnd"/>
      <w:r>
        <w:t xml:space="preserve"> en Sint Maarten en de verantwoordelijkheid van Nederland binnen het Koninkrijk, mede naar aanleiding van de beantwoording van Kamervragen over dit onderwerp. </w:t>
      </w:r>
    </w:p>
    <w:p w:rsidR="001A6965" w:rsidP="001A6965" w:rsidRDefault="001A6965">
      <w:pPr>
        <w:pStyle w:val="Tekstzonderopmaak"/>
      </w:pPr>
    </w:p>
    <w:p w:rsidR="001A6965" w:rsidP="001A6965" w:rsidRDefault="001A6965">
      <w:pPr>
        <w:pStyle w:val="Tekstzonderopmaak"/>
      </w:pPr>
      <w:r>
        <w:t>Antwoord op vragen van het lid Van Raak over de geheime dienst van Curaçao</w:t>
      </w:r>
    </w:p>
    <w:p w:rsidR="0066158F" w:rsidRDefault="0066158F"/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65"/>
    <w:rsid w:val="000243FB"/>
    <w:rsid w:val="000972C1"/>
    <w:rsid w:val="000D025A"/>
    <w:rsid w:val="000E5D57"/>
    <w:rsid w:val="0013546A"/>
    <w:rsid w:val="001A2A2D"/>
    <w:rsid w:val="001A6965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4C7521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A69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A6965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A69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A696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575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2015-02-12T09:19:00.0000000Z</dcterms:created>
  <dcterms:modified xsi:type="dcterms:W3CDTF">2015-02-12T09:19:00.0000000Z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0x0101008248EDDAD4C8BA46AFF2B8B5C278282D</vt:lpwstr>
  </property>
</Properties>
</file>