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C32" w:rsidP="0064754C" w:rsidRDefault="00B171BB">
      <w:pPr>
        <w:spacing w:after="0" w:line="280" w:lineRule="exact"/>
        <w:rPr>
          <w:rFonts w:ascii="Verdana" w:hAnsi="Verdana"/>
          <w:color w:val="0D0D0D" w:themeColor="text1" w:themeTint="F2"/>
          <w:sz w:val="18"/>
          <w:szCs w:val="18"/>
        </w:rPr>
      </w:pPr>
      <w:bookmarkStart w:name="_GoBack" w:id="0"/>
      <w:bookmarkEnd w:id="0"/>
      <w:r w:rsidRPr="00C40D88">
        <w:rPr>
          <w:rFonts w:ascii="Verdana" w:hAnsi="Verdana"/>
          <w:b/>
          <w:color w:val="0D0D0D" w:themeColor="text1" w:themeTint="F2"/>
          <w:sz w:val="18"/>
          <w:szCs w:val="18"/>
        </w:rPr>
        <w:t xml:space="preserve">Verslag </w:t>
      </w:r>
      <w:r w:rsidRPr="00C40D88" w:rsidR="001C6B84">
        <w:rPr>
          <w:rFonts w:ascii="Verdana" w:hAnsi="Verdana"/>
          <w:b/>
          <w:color w:val="0D0D0D" w:themeColor="text1" w:themeTint="F2"/>
          <w:sz w:val="18"/>
          <w:szCs w:val="18"/>
        </w:rPr>
        <w:t xml:space="preserve">van de </w:t>
      </w:r>
      <w:r w:rsidRPr="00C40D88" w:rsidR="00C47556">
        <w:rPr>
          <w:rFonts w:ascii="Verdana" w:hAnsi="Verdana"/>
          <w:b/>
          <w:color w:val="0D0D0D" w:themeColor="text1" w:themeTint="F2"/>
          <w:sz w:val="18"/>
          <w:szCs w:val="18"/>
        </w:rPr>
        <w:t xml:space="preserve">Informele Milieuraad </w:t>
      </w:r>
      <w:r w:rsidRPr="00C40D88" w:rsidR="001C6B84">
        <w:rPr>
          <w:rFonts w:ascii="Verdana" w:hAnsi="Verdana"/>
          <w:b/>
          <w:color w:val="0D0D0D" w:themeColor="text1" w:themeTint="F2"/>
          <w:sz w:val="18"/>
          <w:szCs w:val="18"/>
        </w:rPr>
        <w:t xml:space="preserve">in </w:t>
      </w:r>
      <w:r w:rsidR="00F5566A">
        <w:rPr>
          <w:rFonts w:ascii="Verdana" w:hAnsi="Verdana"/>
          <w:b/>
          <w:color w:val="0D0D0D" w:themeColor="text1" w:themeTint="F2"/>
          <w:sz w:val="18"/>
          <w:szCs w:val="18"/>
        </w:rPr>
        <w:t>Riga</w:t>
      </w:r>
      <w:r w:rsidRPr="00C40D88" w:rsidR="008D61EE">
        <w:rPr>
          <w:rFonts w:ascii="Verdana" w:hAnsi="Verdana"/>
          <w:b/>
          <w:color w:val="0D0D0D" w:themeColor="text1" w:themeTint="F2"/>
          <w:sz w:val="18"/>
          <w:szCs w:val="18"/>
        </w:rPr>
        <w:t>, 1</w:t>
      </w:r>
      <w:r w:rsidR="000812B4">
        <w:rPr>
          <w:rFonts w:ascii="Verdana" w:hAnsi="Verdana"/>
          <w:b/>
          <w:color w:val="0D0D0D" w:themeColor="text1" w:themeTint="F2"/>
          <w:sz w:val="18"/>
          <w:szCs w:val="18"/>
        </w:rPr>
        <w:t>4</w:t>
      </w:r>
      <w:r w:rsidR="00B916DD">
        <w:rPr>
          <w:rFonts w:ascii="Verdana" w:hAnsi="Verdana"/>
          <w:b/>
          <w:color w:val="0D0D0D" w:themeColor="text1" w:themeTint="F2"/>
          <w:sz w:val="18"/>
          <w:szCs w:val="18"/>
        </w:rPr>
        <w:t xml:space="preserve"> en 1</w:t>
      </w:r>
      <w:r w:rsidR="000812B4">
        <w:rPr>
          <w:rFonts w:ascii="Verdana" w:hAnsi="Verdana"/>
          <w:b/>
          <w:color w:val="0D0D0D" w:themeColor="text1" w:themeTint="F2"/>
          <w:sz w:val="18"/>
          <w:szCs w:val="18"/>
        </w:rPr>
        <w:t>5 april 2015</w:t>
      </w:r>
    </w:p>
    <w:p w:rsidR="00F5566A" w:rsidP="003D5C32" w:rsidRDefault="00F5566A">
      <w:pPr>
        <w:spacing w:after="0" w:line="280" w:lineRule="exact"/>
        <w:rPr>
          <w:rFonts w:ascii="Verdana" w:hAnsi="Verdana" w:eastAsia="Times New Roman" w:cs="Times New Roman"/>
          <w:sz w:val="18"/>
          <w:szCs w:val="18"/>
        </w:rPr>
      </w:pPr>
    </w:p>
    <w:p w:rsidR="009C14E2" w:rsidP="003D5C32" w:rsidRDefault="00F5566A">
      <w:pPr>
        <w:spacing w:after="0" w:line="280" w:lineRule="exact"/>
        <w:rPr>
          <w:rFonts w:ascii="Verdana" w:hAnsi="Verdana" w:eastAsia="Times New Roman" w:cs="Times New Roman"/>
          <w:sz w:val="18"/>
          <w:szCs w:val="18"/>
        </w:rPr>
      </w:pPr>
      <w:r>
        <w:rPr>
          <w:rFonts w:ascii="Verdana" w:hAnsi="Verdana" w:eastAsia="Times New Roman" w:cs="Times New Roman"/>
          <w:sz w:val="18"/>
          <w:szCs w:val="18"/>
        </w:rPr>
        <w:t>Onder Lets voorzitterschap (dhr. Kaspars Gerhards, Minister voor Milieubescherming en Regionale Ontwikkeling) vond op 14 en 15 april de Informele Milieuraad plaats in Riga.</w:t>
      </w:r>
    </w:p>
    <w:p w:rsidR="009C14E2" w:rsidP="003D5C32" w:rsidRDefault="009C14E2">
      <w:pPr>
        <w:spacing w:after="0" w:line="280" w:lineRule="exact"/>
        <w:rPr>
          <w:rFonts w:ascii="Verdana" w:hAnsi="Verdana" w:eastAsia="Times New Roman" w:cs="Times New Roman"/>
          <w:sz w:val="18"/>
          <w:szCs w:val="18"/>
        </w:rPr>
      </w:pPr>
    </w:p>
    <w:p w:rsidRPr="00916FF5" w:rsidR="00F5566A" w:rsidP="003D5C32" w:rsidRDefault="00D10ABC">
      <w:pPr>
        <w:spacing w:after="0" w:line="280" w:lineRule="exact"/>
        <w:rPr>
          <w:rFonts w:ascii="Verdana" w:hAnsi="Verdana" w:eastAsia="Times New Roman" w:cs="Times New Roman"/>
          <w:sz w:val="18"/>
          <w:szCs w:val="18"/>
        </w:rPr>
      </w:pPr>
      <w:r>
        <w:rPr>
          <w:rFonts w:ascii="Verdana" w:hAnsi="Verdana" w:eastAsia="Times New Roman" w:cs="Times New Roman"/>
          <w:sz w:val="18"/>
          <w:szCs w:val="18"/>
        </w:rPr>
        <w:t>De</w:t>
      </w:r>
      <w:r w:rsidR="00F5566A">
        <w:rPr>
          <w:rFonts w:ascii="Verdana" w:hAnsi="Verdana" w:eastAsia="Times New Roman" w:cs="Times New Roman"/>
          <w:sz w:val="18"/>
          <w:szCs w:val="18"/>
        </w:rPr>
        <w:t xml:space="preserve"> ochtendsessie op 14 april </w:t>
      </w:r>
      <w:r>
        <w:rPr>
          <w:rFonts w:ascii="Verdana" w:hAnsi="Verdana" w:eastAsia="Times New Roman" w:cs="Times New Roman"/>
          <w:sz w:val="18"/>
          <w:szCs w:val="18"/>
        </w:rPr>
        <w:t xml:space="preserve">ging </w:t>
      </w:r>
      <w:r w:rsidR="00F5566A">
        <w:rPr>
          <w:rFonts w:ascii="Verdana" w:hAnsi="Verdana" w:eastAsia="Times New Roman" w:cs="Times New Roman"/>
          <w:sz w:val="18"/>
          <w:szCs w:val="18"/>
        </w:rPr>
        <w:t xml:space="preserve">over de </w:t>
      </w:r>
      <w:r w:rsidR="00EC2FF3">
        <w:rPr>
          <w:rFonts w:ascii="Verdana" w:hAnsi="Verdana" w:eastAsia="Times New Roman" w:cs="Times New Roman"/>
          <w:sz w:val="18"/>
          <w:szCs w:val="18"/>
        </w:rPr>
        <w:t xml:space="preserve">huidige situatie en bescherming van biodiversiteit en ecosystemen, in relatie tot onder meer de EU Biodiversiteitsstrategie. </w:t>
      </w:r>
      <w:r w:rsidR="00F5566A">
        <w:rPr>
          <w:rFonts w:ascii="Verdana" w:hAnsi="Verdana" w:eastAsia="Times New Roman" w:cs="Times New Roman"/>
          <w:sz w:val="18"/>
          <w:szCs w:val="18"/>
        </w:rPr>
        <w:t xml:space="preserve">Na de lunch, waarin door de Europese Investeringsbank (EIB) een presentatie is gegeven over de Natural Capital Financing Facility en andere financiële instrumenten, </w:t>
      </w:r>
      <w:r w:rsidR="00EC2FF3">
        <w:rPr>
          <w:rFonts w:ascii="Verdana" w:hAnsi="Verdana" w:eastAsia="Times New Roman" w:cs="Times New Roman"/>
          <w:sz w:val="18"/>
          <w:szCs w:val="18"/>
        </w:rPr>
        <w:t>wisselden lidstaten voorbeelden en ideeën uit</w:t>
      </w:r>
      <w:r w:rsidR="00F5566A">
        <w:rPr>
          <w:rFonts w:ascii="Verdana" w:hAnsi="Verdana" w:eastAsia="Times New Roman" w:cs="Times New Roman"/>
          <w:sz w:val="18"/>
          <w:szCs w:val="18"/>
        </w:rPr>
        <w:t xml:space="preserve"> over de integratie va</w:t>
      </w:r>
      <w:r w:rsidRPr="00916FF5" w:rsidR="00F5566A">
        <w:rPr>
          <w:rFonts w:ascii="Verdana" w:hAnsi="Verdana" w:eastAsia="Times New Roman" w:cs="Times New Roman"/>
          <w:sz w:val="18"/>
          <w:szCs w:val="18"/>
        </w:rPr>
        <w:t>n biodiversiteit in andere beleidsterreinen. Aan het einde van de middag volgde een sessie over de</w:t>
      </w:r>
      <w:r w:rsidRPr="00916FF5" w:rsidR="00A44762">
        <w:rPr>
          <w:rFonts w:ascii="Verdana" w:hAnsi="Verdana" w:eastAsia="Times New Roman" w:cs="Times New Roman"/>
          <w:sz w:val="18"/>
          <w:szCs w:val="18"/>
        </w:rPr>
        <w:t xml:space="preserve"> wenselijke en realistische uitkomst van de </w:t>
      </w:r>
      <w:r w:rsidRPr="00916FF5" w:rsidR="00F5566A">
        <w:rPr>
          <w:rFonts w:ascii="Verdana" w:hAnsi="Verdana" w:eastAsia="Times New Roman" w:cs="Times New Roman"/>
          <w:sz w:val="18"/>
          <w:szCs w:val="18"/>
        </w:rPr>
        <w:t>internationale klimaatonderhandelingen</w:t>
      </w:r>
      <w:r w:rsidRPr="00916FF5" w:rsidR="00A44762">
        <w:rPr>
          <w:rFonts w:ascii="Verdana" w:hAnsi="Verdana" w:eastAsia="Times New Roman" w:cs="Times New Roman"/>
          <w:sz w:val="18"/>
          <w:szCs w:val="18"/>
        </w:rPr>
        <w:t xml:space="preserve"> voorafgaand aan de COP 21 in Parijs,</w:t>
      </w:r>
      <w:r w:rsidRPr="00916FF5" w:rsidR="00F5566A">
        <w:rPr>
          <w:rFonts w:ascii="Verdana" w:hAnsi="Verdana" w:eastAsia="Times New Roman" w:cs="Times New Roman"/>
          <w:sz w:val="18"/>
          <w:szCs w:val="18"/>
        </w:rPr>
        <w:t xml:space="preserve"> en </w:t>
      </w:r>
      <w:r w:rsidRPr="00916FF5" w:rsidR="00AE7AD1">
        <w:rPr>
          <w:rFonts w:ascii="Verdana" w:hAnsi="Verdana" w:eastAsia="Times New Roman" w:cs="Times New Roman"/>
          <w:sz w:val="18"/>
          <w:szCs w:val="18"/>
        </w:rPr>
        <w:t>ov</w:t>
      </w:r>
      <w:r w:rsidR="00A349BD">
        <w:rPr>
          <w:rFonts w:ascii="Verdana" w:hAnsi="Verdana" w:eastAsia="Times New Roman" w:cs="Times New Roman"/>
          <w:sz w:val="18"/>
          <w:szCs w:val="18"/>
        </w:rPr>
        <w:t xml:space="preserve">er betrokkenheid van ministers </w:t>
      </w:r>
      <w:r w:rsidRPr="00916FF5" w:rsidR="00BD06BF">
        <w:rPr>
          <w:rFonts w:ascii="Verdana" w:hAnsi="Verdana" w:eastAsia="Times New Roman" w:cs="Times New Roman"/>
          <w:sz w:val="18"/>
          <w:szCs w:val="18"/>
        </w:rPr>
        <w:t>bij de</w:t>
      </w:r>
      <w:r w:rsidRPr="00916FF5" w:rsidR="00A44762">
        <w:rPr>
          <w:rFonts w:ascii="Verdana" w:hAnsi="Verdana" w:eastAsia="Times New Roman" w:cs="Times New Roman"/>
          <w:sz w:val="18"/>
          <w:szCs w:val="18"/>
        </w:rPr>
        <w:t>ze</w:t>
      </w:r>
      <w:r w:rsidRPr="00916FF5" w:rsidR="00BD06BF">
        <w:rPr>
          <w:rFonts w:ascii="Verdana" w:hAnsi="Verdana" w:eastAsia="Times New Roman" w:cs="Times New Roman"/>
          <w:sz w:val="18"/>
          <w:szCs w:val="18"/>
        </w:rPr>
        <w:t xml:space="preserve"> onderhandelingen</w:t>
      </w:r>
      <w:r w:rsidRPr="00916FF5" w:rsidR="001341E8">
        <w:rPr>
          <w:rFonts w:ascii="Verdana" w:hAnsi="Verdana" w:eastAsia="Times New Roman" w:cs="Times New Roman"/>
          <w:sz w:val="18"/>
          <w:szCs w:val="18"/>
        </w:rPr>
        <w:t>.</w:t>
      </w:r>
    </w:p>
    <w:p w:rsidRPr="00916FF5" w:rsidR="00AE7AD1" w:rsidP="003D5C32" w:rsidRDefault="00AE7AD1">
      <w:pPr>
        <w:spacing w:after="0" w:line="280" w:lineRule="exact"/>
        <w:rPr>
          <w:rFonts w:ascii="Verdana" w:hAnsi="Verdana" w:eastAsia="Times New Roman" w:cs="Times New Roman"/>
          <w:sz w:val="18"/>
          <w:szCs w:val="18"/>
        </w:rPr>
      </w:pPr>
    </w:p>
    <w:p w:rsidRPr="00916FF5" w:rsidR="00AE7AD1" w:rsidP="003D5C32" w:rsidRDefault="00AE7AD1">
      <w:pPr>
        <w:spacing w:after="0" w:line="280" w:lineRule="exact"/>
        <w:rPr>
          <w:rFonts w:ascii="Verdana" w:hAnsi="Verdana" w:eastAsia="Times New Roman" w:cs="Times New Roman"/>
          <w:sz w:val="18"/>
          <w:szCs w:val="18"/>
        </w:rPr>
      </w:pPr>
      <w:r w:rsidRPr="00916FF5">
        <w:rPr>
          <w:rFonts w:ascii="Verdana" w:hAnsi="Verdana" w:eastAsia="Times New Roman" w:cs="Times New Roman"/>
          <w:sz w:val="18"/>
          <w:szCs w:val="18"/>
        </w:rPr>
        <w:t xml:space="preserve">Op 15 april </w:t>
      </w:r>
      <w:r w:rsidRPr="00916FF5" w:rsidR="00FA2866">
        <w:rPr>
          <w:rFonts w:ascii="Verdana" w:hAnsi="Verdana" w:eastAsia="Times New Roman" w:cs="Times New Roman"/>
          <w:sz w:val="18"/>
          <w:szCs w:val="18"/>
        </w:rPr>
        <w:t>was er</w:t>
      </w:r>
      <w:r w:rsidRPr="00916FF5">
        <w:rPr>
          <w:rFonts w:ascii="Verdana" w:hAnsi="Verdana" w:eastAsia="Times New Roman" w:cs="Times New Roman"/>
          <w:sz w:val="18"/>
          <w:szCs w:val="18"/>
        </w:rPr>
        <w:t xml:space="preserve"> ’s ochtends een gezamenlijke sess</w:t>
      </w:r>
      <w:r w:rsidRPr="00916FF5" w:rsidR="00FA2866">
        <w:rPr>
          <w:rFonts w:ascii="Verdana" w:hAnsi="Verdana" w:eastAsia="Times New Roman" w:cs="Times New Roman"/>
          <w:sz w:val="18"/>
          <w:szCs w:val="18"/>
        </w:rPr>
        <w:t>ie met de Ministers van Energie</w:t>
      </w:r>
      <w:r w:rsidRPr="00916FF5">
        <w:rPr>
          <w:rFonts w:ascii="Verdana" w:hAnsi="Verdana" w:eastAsia="Times New Roman" w:cs="Times New Roman"/>
          <w:sz w:val="18"/>
          <w:szCs w:val="18"/>
        </w:rPr>
        <w:t xml:space="preserve"> over verbanden tussen het groeiend gebruik van hernieuwbare energie enerzijds en bescherming van biodiversiteit anderzijds; mogelijke win-win kansen en trade-offs. In het verslag van de Informele Energieraad, dat door de Minister van Economische Zaken aan de Tweede Kamer </w:t>
      </w:r>
      <w:r w:rsidRPr="00916FF5" w:rsidR="001341E8">
        <w:rPr>
          <w:rFonts w:ascii="Verdana" w:hAnsi="Verdana" w:eastAsia="Times New Roman" w:cs="Times New Roman"/>
          <w:sz w:val="18"/>
          <w:szCs w:val="18"/>
        </w:rPr>
        <w:t>zal worden</w:t>
      </w:r>
      <w:r w:rsidRPr="00916FF5">
        <w:rPr>
          <w:rFonts w:ascii="Verdana" w:hAnsi="Verdana" w:eastAsia="Times New Roman" w:cs="Times New Roman"/>
          <w:sz w:val="18"/>
          <w:szCs w:val="18"/>
        </w:rPr>
        <w:t xml:space="preserve"> aangeboden, wordt op deze sessie terugge</w:t>
      </w:r>
      <w:r w:rsidRPr="00916FF5" w:rsidR="00BD06BF">
        <w:rPr>
          <w:rFonts w:ascii="Verdana" w:hAnsi="Verdana" w:eastAsia="Times New Roman" w:cs="Times New Roman"/>
          <w:sz w:val="18"/>
          <w:szCs w:val="18"/>
        </w:rPr>
        <w:t xml:space="preserve">blikt. </w:t>
      </w:r>
    </w:p>
    <w:p w:rsidRPr="00916FF5" w:rsidR="003D5C32" w:rsidP="003D5C32" w:rsidRDefault="003D5C32">
      <w:pPr>
        <w:spacing w:after="0" w:line="280" w:lineRule="exact"/>
        <w:rPr>
          <w:rFonts w:ascii="Verdana" w:hAnsi="Verdana"/>
          <w:sz w:val="18"/>
          <w:szCs w:val="18"/>
        </w:rPr>
      </w:pPr>
    </w:p>
    <w:p w:rsidRPr="00916FF5" w:rsidR="003D5C32" w:rsidP="003D5C32" w:rsidRDefault="00117AE2">
      <w:pPr>
        <w:pStyle w:val="Heading2"/>
        <w:spacing w:before="0" w:line="280" w:lineRule="exact"/>
        <w:rPr>
          <w:rFonts w:ascii="Verdana" w:hAnsi="Verdana"/>
          <w:b w:val="0"/>
          <w:color w:val="auto"/>
          <w:sz w:val="18"/>
          <w:szCs w:val="18"/>
        </w:rPr>
      </w:pPr>
      <w:r w:rsidRPr="00916FF5">
        <w:rPr>
          <w:rFonts w:ascii="Verdana" w:hAnsi="Verdana"/>
          <w:color w:val="auto"/>
          <w:sz w:val="18"/>
          <w:szCs w:val="18"/>
        </w:rPr>
        <w:t xml:space="preserve">Biodiversiteit: </w:t>
      </w:r>
      <w:r w:rsidRPr="00916FF5" w:rsidR="00F5566A">
        <w:rPr>
          <w:rFonts w:ascii="Verdana" w:hAnsi="Verdana"/>
          <w:color w:val="auto"/>
          <w:sz w:val="18"/>
          <w:szCs w:val="18"/>
        </w:rPr>
        <w:t>stand van zaken en vooruitgang</w:t>
      </w:r>
    </w:p>
    <w:p w:rsidRPr="00020E4E" w:rsidR="00A305DD" w:rsidP="00EC2FF3" w:rsidRDefault="00A305DD">
      <w:pPr>
        <w:spacing w:after="0" w:line="280" w:lineRule="exact"/>
        <w:rPr>
          <w:rFonts w:ascii="Verdana" w:hAnsi="Verdana" w:eastAsia="Times New Roman" w:cs="Times New Roman"/>
          <w:sz w:val="18"/>
          <w:szCs w:val="18"/>
        </w:rPr>
      </w:pPr>
      <w:r>
        <w:rPr>
          <w:rFonts w:ascii="Verdana" w:hAnsi="Verdana" w:eastAsia="Times New Roman" w:cs="Times New Roman"/>
          <w:sz w:val="18"/>
          <w:szCs w:val="18"/>
        </w:rPr>
        <w:t xml:space="preserve">De ochtendsessie over biodiversiteit werd ingeleid door Eurocommissaries Karmenu Vella (Milieu) met aansluitend presentaties van </w:t>
      </w:r>
      <w:r w:rsidRPr="00916FF5">
        <w:rPr>
          <w:rFonts w:ascii="Verdana" w:hAnsi="Verdana" w:eastAsia="Times New Roman" w:cs="Times New Roman"/>
          <w:sz w:val="18"/>
          <w:szCs w:val="18"/>
        </w:rPr>
        <w:t>Hans Bruyninckx, directeur van het Europees Milieuagentschap (EEA), en Jeremy Wates, secretaris-generaal van het Europees Milieubureau (EEB)</w:t>
      </w:r>
      <w:r>
        <w:rPr>
          <w:rFonts w:ascii="Verdana" w:hAnsi="Verdana" w:eastAsia="Times New Roman" w:cs="Times New Roman"/>
          <w:sz w:val="18"/>
          <w:szCs w:val="18"/>
        </w:rPr>
        <w:t xml:space="preserve">. In zijn inleiding refereerde Vella aan </w:t>
      </w:r>
      <w:r w:rsidRPr="00A305DD">
        <w:rPr>
          <w:rFonts w:ascii="Verdana" w:hAnsi="Verdana" w:eastAsia="Times New Roman" w:cs="Times New Roman"/>
          <w:sz w:val="18"/>
          <w:szCs w:val="18"/>
        </w:rPr>
        <w:t xml:space="preserve">het rapport “State of Nature in the EU” dat binnenkort zal verschijnen, en naar de Mid Term Review (MTR) van de EU Biodiversiteitsstrategie die in oktober 2015 wordt verwacht. De MTR zorgt voor een momentum om tijdens de Milieuraad in december 2015 de voortgang van </w:t>
      </w:r>
      <w:r w:rsidRPr="00020E4E">
        <w:rPr>
          <w:rFonts w:ascii="Verdana" w:hAnsi="Verdana" w:eastAsia="Times New Roman" w:cs="Times New Roman"/>
          <w:sz w:val="18"/>
          <w:szCs w:val="18"/>
        </w:rPr>
        <w:t xml:space="preserve">de acties uit de Biodiversiteitsstrategie te bespreken. Daarnaast refereerde Vella aan de lopende consultatieronde inzake de fitness check van de Vogel- en Habitatrichtlijn en aan de komende Green Week (begin juni). </w:t>
      </w:r>
    </w:p>
    <w:p w:rsidRPr="00020E4E" w:rsidR="00A305DD" w:rsidP="00EC2FF3" w:rsidRDefault="00A305DD">
      <w:pPr>
        <w:spacing w:after="0" w:line="280" w:lineRule="exact"/>
        <w:rPr>
          <w:rFonts w:ascii="Verdana" w:hAnsi="Verdana" w:eastAsia="Times New Roman" w:cs="Times New Roman"/>
          <w:sz w:val="18"/>
          <w:szCs w:val="18"/>
        </w:rPr>
      </w:pPr>
    </w:p>
    <w:p w:rsidR="00D03457" w:rsidP="003D5C32" w:rsidRDefault="00D03457">
      <w:pPr>
        <w:spacing w:after="0" w:line="280" w:lineRule="exact"/>
        <w:rPr>
          <w:rFonts w:ascii="Verdana" w:hAnsi="Verdana" w:eastAsia="Times New Roman" w:cs="Times New Roman"/>
          <w:sz w:val="18"/>
          <w:szCs w:val="18"/>
        </w:rPr>
      </w:pPr>
      <w:r w:rsidRPr="00020E4E">
        <w:rPr>
          <w:rFonts w:ascii="Verdana" w:hAnsi="Verdana" w:eastAsia="Times New Roman" w:cs="Times New Roman"/>
          <w:sz w:val="18"/>
          <w:szCs w:val="18"/>
        </w:rPr>
        <w:t xml:space="preserve">Hans Bruyninckx ging </w:t>
      </w:r>
      <w:r w:rsidRPr="00020E4E" w:rsidR="008C32EB">
        <w:rPr>
          <w:rFonts w:ascii="Verdana" w:hAnsi="Verdana" w:eastAsia="Times New Roman" w:cs="Times New Roman"/>
          <w:sz w:val="18"/>
          <w:szCs w:val="18"/>
        </w:rPr>
        <w:t>in zijn inleiding</w:t>
      </w:r>
      <w:r w:rsidRPr="00020E4E">
        <w:rPr>
          <w:rFonts w:ascii="Verdana" w:hAnsi="Verdana" w:eastAsia="Times New Roman" w:cs="Times New Roman"/>
          <w:sz w:val="18"/>
          <w:szCs w:val="18"/>
        </w:rPr>
        <w:t xml:space="preserve"> kort in op enkele bevindingen uit het recent verschenen rapport “The European environment - State and outlook 2015” (SOER 2015)</w:t>
      </w:r>
      <w:r w:rsidRPr="00020E4E" w:rsidR="006B2D55">
        <w:rPr>
          <w:rStyle w:val="FootnoteReference"/>
          <w:rFonts w:ascii="Verdana" w:hAnsi="Verdana" w:eastAsia="Times New Roman" w:cs="Times New Roman"/>
          <w:sz w:val="18"/>
          <w:szCs w:val="18"/>
        </w:rPr>
        <w:footnoteReference w:id="1"/>
      </w:r>
      <w:r w:rsidRPr="00020E4E">
        <w:rPr>
          <w:rFonts w:ascii="Verdana" w:hAnsi="Verdana" w:eastAsia="Times New Roman" w:cs="Times New Roman"/>
          <w:sz w:val="18"/>
          <w:szCs w:val="18"/>
        </w:rPr>
        <w:t xml:space="preserve">. Hieruit blijkt dat het Europees natuurlijk kapitaal nog steeds onder druk staat en dat er meer stappen gezet kunnen worden om wetgeving ter bescherming van dit kapitaal te implementeren en om biodiversiteit in andere beleidsdomeinen te integreren. Vervolgens werden </w:t>
      </w:r>
      <w:r w:rsidRPr="00020E4E" w:rsidR="00514209">
        <w:rPr>
          <w:rFonts w:ascii="Verdana" w:hAnsi="Verdana" w:eastAsia="Times New Roman" w:cs="Times New Roman"/>
          <w:sz w:val="18"/>
          <w:szCs w:val="18"/>
        </w:rPr>
        <w:t>voorlopige resultaten uit het State of Nature rapport gepresenteerd; het eerste gezamenlijke rapport waarin de stand van zaken van soorten en habitats uit de Vogel- en Habitat</w:t>
      </w:r>
      <w:r w:rsidRPr="00916FF5" w:rsidR="00514209">
        <w:rPr>
          <w:rFonts w:ascii="Verdana" w:hAnsi="Verdana" w:eastAsia="Times New Roman" w:cs="Times New Roman"/>
          <w:sz w:val="18"/>
          <w:szCs w:val="18"/>
        </w:rPr>
        <w:t xml:space="preserve">richtlijn wordt beschreven. </w:t>
      </w:r>
      <w:r w:rsidRPr="00A305DD" w:rsidR="00A305DD">
        <w:rPr>
          <w:rFonts w:ascii="Verdana" w:hAnsi="Verdana" w:eastAsia="Times New Roman" w:cs="Times New Roman"/>
          <w:sz w:val="18"/>
          <w:szCs w:val="18"/>
        </w:rPr>
        <w:t>De voorlopige resultaten wijzen erop dat de beoogde eindsituatie, een gunstige staat van instandhouding voor de soorten en habitats die in de Vogel en Habitatatrichtlijn zijn opgenomen, nog niet bereikt is,</w:t>
      </w:r>
      <w:r w:rsidR="00A305DD">
        <w:rPr>
          <w:rFonts w:ascii="Verdana" w:hAnsi="Verdana" w:eastAsia="Times New Roman" w:cs="Times New Roman"/>
          <w:sz w:val="18"/>
          <w:szCs w:val="18"/>
        </w:rPr>
        <w:t xml:space="preserve"> </w:t>
      </w:r>
      <w:r w:rsidRPr="00916FF5">
        <w:rPr>
          <w:rFonts w:ascii="Verdana" w:hAnsi="Verdana" w:eastAsia="Times New Roman" w:cs="Times New Roman"/>
          <w:sz w:val="18"/>
          <w:szCs w:val="18"/>
        </w:rPr>
        <w:t xml:space="preserve">hoewel er op onderdelen wel verbeteringen zichtbaar zijn. </w:t>
      </w:r>
      <w:r w:rsidRPr="00916FF5" w:rsidR="00514209">
        <w:rPr>
          <w:rFonts w:ascii="Verdana" w:hAnsi="Verdana" w:eastAsia="Times New Roman" w:cs="Times New Roman"/>
          <w:sz w:val="18"/>
          <w:szCs w:val="18"/>
        </w:rPr>
        <w:t>Om de afgesproken doelen te realiseren</w:t>
      </w:r>
      <w:r w:rsidR="00514209">
        <w:rPr>
          <w:rFonts w:ascii="Verdana" w:hAnsi="Verdana" w:eastAsia="Times New Roman" w:cs="Times New Roman"/>
          <w:sz w:val="18"/>
          <w:szCs w:val="18"/>
        </w:rPr>
        <w:t xml:space="preserve"> zijn meer inspanningen, kennis en i</w:t>
      </w:r>
      <w:r w:rsidR="006B2D55">
        <w:rPr>
          <w:rFonts w:ascii="Verdana" w:hAnsi="Verdana" w:eastAsia="Times New Roman" w:cs="Times New Roman"/>
          <w:sz w:val="18"/>
          <w:szCs w:val="18"/>
        </w:rPr>
        <w:t>nvesteringen nodig. Jeremy Wate</w:t>
      </w:r>
      <w:r w:rsidR="00514209">
        <w:rPr>
          <w:rFonts w:ascii="Verdana" w:hAnsi="Verdana" w:eastAsia="Times New Roman" w:cs="Times New Roman"/>
          <w:sz w:val="18"/>
          <w:szCs w:val="18"/>
        </w:rPr>
        <w:t xml:space="preserve">s onderschreef </w:t>
      </w:r>
      <w:r w:rsidR="00E272CA">
        <w:rPr>
          <w:rFonts w:ascii="Verdana" w:hAnsi="Verdana" w:eastAsia="Times New Roman" w:cs="Times New Roman"/>
          <w:sz w:val="18"/>
          <w:szCs w:val="18"/>
        </w:rPr>
        <w:t>deze bevindingen</w:t>
      </w:r>
      <w:r w:rsidR="00514209">
        <w:rPr>
          <w:rFonts w:ascii="Verdana" w:hAnsi="Verdana" w:eastAsia="Times New Roman" w:cs="Times New Roman"/>
          <w:sz w:val="18"/>
          <w:szCs w:val="18"/>
        </w:rPr>
        <w:t xml:space="preserve"> en sprak zijn zorgen uit over de Commissieprioriteiten, waarin </w:t>
      </w:r>
      <w:r w:rsidR="00A305DD">
        <w:rPr>
          <w:rFonts w:ascii="Verdana" w:hAnsi="Verdana" w:eastAsia="Times New Roman" w:cs="Times New Roman"/>
          <w:sz w:val="18"/>
          <w:szCs w:val="18"/>
        </w:rPr>
        <w:t xml:space="preserve">volgens hem </w:t>
      </w:r>
      <w:r w:rsidR="00514209">
        <w:rPr>
          <w:rFonts w:ascii="Verdana" w:hAnsi="Verdana" w:eastAsia="Times New Roman" w:cs="Times New Roman"/>
          <w:sz w:val="18"/>
          <w:szCs w:val="18"/>
        </w:rPr>
        <w:t xml:space="preserve">deregulering centraal staat. Hij benadrukte de toegevoegde waarde van de Vogel- en Habitatrichtlijn, hoewel betere implementatie, meer kennis en middelen en betere handhaving </w:t>
      </w:r>
      <w:r w:rsidR="00E272CA">
        <w:rPr>
          <w:rFonts w:ascii="Verdana" w:hAnsi="Verdana" w:eastAsia="Times New Roman" w:cs="Times New Roman"/>
          <w:sz w:val="18"/>
          <w:szCs w:val="18"/>
        </w:rPr>
        <w:t xml:space="preserve">in zijn ogen noodzakelijk zijn. </w:t>
      </w:r>
    </w:p>
    <w:p w:rsidR="00514209" w:rsidP="003D5C32" w:rsidRDefault="00514209">
      <w:pPr>
        <w:spacing w:after="0" w:line="280" w:lineRule="exact"/>
        <w:rPr>
          <w:rFonts w:ascii="Verdana" w:hAnsi="Verdana" w:eastAsia="Times New Roman" w:cs="Times New Roman"/>
          <w:sz w:val="18"/>
          <w:szCs w:val="18"/>
        </w:rPr>
      </w:pPr>
    </w:p>
    <w:p w:rsidR="00E1248E" w:rsidP="003D5C32" w:rsidRDefault="00514209">
      <w:pPr>
        <w:spacing w:after="0" w:line="280" w:lineRule="exact"/>
        <w:rPr>
          <w:rFonts w:ascii="Verdana" w:hAnsi="Verdana" w:eastAsia="Times New Roman" w:cs="Times New Roman"/>
          <w:sz w:val="18"/>
          <w:szCs w:val="18"/>
        </w:rPr>
      </w:pPr>
      <w:r>
        <w:rPr>
          <w:rFonts w:ascii="Verdana" w:hAnsi="Verdana" w:eastAsia="Times New Roman" w:cs="Times New Roman"/>
          <w:sz w:val="18"/>
          <w:szCs w:val="18"/>
        </w:rPr>
        <w:lastRenderedPageBreak/>
        <w:t>In hun</w:t>
      </w:r>
      <w:r w:rsidR="00A305DD">
        <w:rPr>
          <w:rFonts w:ascii="Verdana" w:hAnsi="Verdana" w:eastAsia="Times New Roman" w:cs="Times New Roman"/>
          <w:sz w:val="18"/>
          <w:szCs w:val="18"/>
        </w:rPr>
        <w:t xml:space="preserve"> bijdragen noemden</w:t>
      </w:r>
      <w:r>
        <w:rPr>
          <w:rFonts w:ascii="Verdana" w:hAnsi="Verdana" w:eastAsia="Times New Roman" w:cs="Times New Roman"/>
          <w:sz w:val="18"/>
          <w:szCs w:val="18"/>
        </w:rPr>
        <w:t xml:space="preserve"> veel lidstaten </w:t>
      </w:r>
      <w:r w:rsidR="00E272CA">
        <w:rPr>
          <w:rFonts w:ascii="Verdana" w:hAnsi="Verdana" w:eastAsia="Times New Roman" w:cs="Times New Roman"/>
          <w:sz w:val="18"/>
          <w:szCs w:val="18"/>
        </w:rPr>
        <w:t>d</w:t>
      </w:r>
      <w:r>
        <w:rPr>
          <w:rFonts w:ascii="Verdana" w:hAnsi="Verdana" w:eastAsia="Times New Roman" w:cs="Times New Roman"/>
          <w:sz w:val="18"/>
          <w:szCs w:val="18"/>
        </w:rPr>
        <w:t>e noodzaak om de integratie van biodiversiteit in andere beleidsterreinen te versterken. Ook werd</w:t>
      </w:r>
      <w:r w:rsidR="00A305DD">
        <w:rPr>
          <w:rFonts w:ascii="Verdana" w:hAnsi="Verdana" w:eastAsia="Times New Roman" w:cs="Times New Roman"/>
          <w:sz w:val="18"/>
          <w:szCs w:val="18"/>
        </w:rPr>
        <w:t>en</w:t>
      </w:r>
      <w:r>
        <w:rPr>
          <w:rFonts w:ascii="Verdana" w:hAnsi="Verdana" w:eastAsia="Times New Roman" w:cs="Times New Roman"/>
          <w:sz w:val="18"/>
          <w:szCs w:val="18"/>
        </w:rPr>
        <w:t xml:space="preserve"> het belang voor biodiversiteit als natuurlijk kapitaal</w:t>
      </w:r>
      <w:r w:rsidR="00A305DD">
        <w:rPr>
          <w:rFonts w:ascii="Verdana" w:hAnsi="Verdana" w:eastAsia="Times New Roman" w:cs="Times New Roman"/>
          <w:sz w:val="18"/>
          <w:szCs w:val="18"/>
        </w:rPr>
        <w:t>,</w:t>
      </w:r>
      <w:r>
        <w:rPr>
          <w:rFonts w:ascii="Verdana" w:hAnsi="Verdana" w:eastAsia="Times New Roman" w:cs="Times New Roman"/>
          <w:sz w:val="18"/>
          <w:szCs w:val="18"/>
        </w:rPr>
        <w:t xml:space="preserve"> </w:t>
      </w:r>
      <w:r w:rsidR="00A305DD">
        <w:rPr>
          <w:rFonts w:ascii="Verdana" w:hAnsi="Verdana" w:eastAsia="Times New Roman" w:cs="Times New Roman"/>
          <w:sz w:val="18"/>
          <w:szCs w:val="18"/>
        </w:rPr>
        <w:t xml:space="preserve">en natuurlijk kapitaal als essentieel element voor de EU 2020 strategie, </w:t>
      </w:r>
      <w:r>
        <w:rPr>
          <w:rFonts w:ascii="Verdana" w:hAnsi="Verdana" w:eastAsia="Times New Roman" w:cs="Times New Roman"/>
          <w:sz w:val="18"/>
          <w:szCs w:val="18"/>
        </w:rPr>
        <w:t xml:space="preserve">vaak benadrukt. </w:t>
      </w:r>
      <w:r w:rsidRPr="00B67A74" w:rsidR="00B67A74">
        <w:rPr>
          <w:rFonts w:ascii="Verdana" w:hAnsi="Verdana" w:eastAsia="Times New Roman" w:cs="Times New Roman"/>
          <w:sz w:val="18"/>
          <w:szCs w:val="18"/>
        </w:rPr>
        <w:t>Een aantal l</w:t>
      </w:r>
      <w:r w:rsidR="006B2D55">
        <w:rPr>
          <w:rFonts w:ascii="Verdana" w:hAnsi="Verdana" w:eastAsia="Times New Roman" w:cs="Times New Roman"/>
          <w:sz w:val="18"/>
          <w:szCs w:val="18"/>
        </w:rPr>
        <w:t xml:space="preserve">idstaten </w:t>
      </w:r>
      <w:r w:rsidR="00B67A74">
        <w:rPr>
          <w:rFonts w:ascii="Verdana" w:hAnsi="Verdana" w:eastAsia="Times New Roman" w:cs="Times New Roman"/>
          <w:sz w:val="18"/>
          <w:szCs w:val="18"/>
        </w:rPr>
        <w:t>verwees specifiek naar de Vogel- en Habitatrichtlijn</w:t>
      </w:r>
      <w:r w:rsidRPr="00B67A74" w:rsidR="00B67A74">
        <w:rPr>
          <w:rFonts w:ascii="Verdana" w:hAnsi="Verdana" w:eastAsia="Times New Roman" w:cs="Times New Roman"/>
          <w:sz w:val="18"/>
          <w:szCs w:val="18"/>
        </w:rPr>
        <w:t>, waarbij werd aangegeven dat de</w:t>
      </w:r>
      <w:r w:rsidR="00B67A74">
        <w:rPr>
          <w:rFonts w:ascii="Verdana" w:hAnsi="Verdana" w:eastAsia="Times New Roman" w:cs="Times New Roman"/>
          <w:sz w:val="18"/>
          <w:szCs w:val="18"/>
        </w:rPr>
        <w:t>ze</w:t>
      </w:r>
      <w:r w:rsidRPr="00B67A74" w:rsidR="00B67A74">
        <w:rPr>
          <w:rFonts w:ascii="Verdana" w:hAnsi="Verdana" w:eastAsia="Times New Roman" w:cs="Times New Roman"/>
          <w:sz w:val="18"/>
          <w:szCs w:val="18"/>
        </w:rPr>
        <w:t xml:space="preserve"> tot positieve effecten he</w:t>
      </w:r>
      <w:r w:rsidR="00B67A74">
        <w:rPr>
          <w:rFonts w:ascii="Verdana" w:hAnsi="Verdana" w:eastAsia="Times New Roman" w:cs="Times New Roman"/>
          <w:sz w:val="18"/>
          <w:szCs w:val="18"/>
        </w:rPr>
        <w:t>eft</w:t>
      </w:r>
      <w:r w:rsidRPr="00B67A74" w:rsidR="00B67A74">
        <w:rPr>
          <w:rFonts w:ascii="Verdana" w:hAnsi="Verdana" w:eastAsia="Times New Roman" w:cs="Times New Roman"/>
          <w:sz w:val="18"/>
          <w:szCs w:val="18"/>
        </w:rPr>
        <w:t xml:space="preserve"> geleid</w:t>
      </w:r>
      <w:r w:rsidR="00B67A74">
        <w:rPr>
          <w:rFonts w:ascii="Verdana" w:hAnsi="Verdana" w:eastAsia="Times New Roman" w:cs="Times New Roman"/>
          <w:sz w:val="18"/>
          <w:szCs w:val="18"/>
        </w:rPr>
        <w:t xml:space="preserve">. Nederland heeft in zijn inbreng aangegeven dat de Rijksnatuurvisie leidend is voor het huidige beleid. Hierin is onder meer opgenomen dat Nederland natuurlijk kapitaal als een belangrijke basis voor welzijn en welvaart ziet, maar dat voor </w:t>
      </w:r>
      <w:r w:rsidR="00E272CA">
        <w:rPr>
          <w:rFonts w:ascii="Verdana" w:hAnsi="Verdana" w:eastAsia="Times New Roman" w:cs="Times New Roman"/>
          <w:sz w:val="18"/>
          <w:szCs w:val="18"/>
        </w:rPr>
        <w:t xml:space="preserve">synergie </w:t>
      </w:r>
      <w:r w:rsidR="00B67A74">
        <w:rPr>
          <w:rFonts w:ascii="Verdana" w:hAnsi="Verdana" w:eastAsia="Times New Roman" w:cs="Times New Roman"/>
          <w:sz w:val="18"/>
          <w:szCs w:val="18"/>
        </w:rPr>
        <w:t>van natuur</w:t>
      </w:r>
      <w:r w:rsidR="00E272CA">
        <w:rPr>
          <w:rFonts w:ascii="Verdana" w:hAnsi="Verdana" w:eastAsia="Times New Roman" w:cs="Times New Roman"/>
          <w:sz w:val="18"/>
          <w:szCs w:val="18"/>
        </w:rPr>
        <w:t>bescherming</w:t>
      </w:r>
      <w:r w:rsidR="00B67A74">
        <w:rPr>
          <w:rFonts w:ascii="Verdana" w:hAnsi="Verdana" w:eastAsia="Times New Roman" w:cs="Times New Roman"/>
          <w:sz w:val="18"/>
          <w:szCs w:val="18"/>
        </w:rPr>
        <w:t xml:space="preserve"> met andere</w:t>
      </w:r>
      <w:r w:rsidR="00E272CA">
        <w:rPr>
          <w:rFonts w:ascii="Verdana" w:hAnsi="Verdana" w:eastAsia="Times New Roman" w:cs="Times New Roman"/>
          <w:sz w:val="18"/>
          <w:szCs w:val="18"/>
        </w:rPr>
        <w:t xml:space="preserve"> beleidsterreinen</w:t>
      </w:r>
      <w:r w:rsidR="00B67A74">
        <w:rPr>
          <w:rFonts w:ascii="Verdana" w:hAnsi="Verdana" w:eastAsia="Times New Roman" w:cs="Times New Roman"/>
          <w:sz w:val="18"/>
          <w:szCs w:val="18"/>
        </w:rPr>
        <w:t xml:space="preserve"> in ons dichtbevolkte land wel flexibiliteit nodig is. </w:t>
      </w:r>
      <w:r w:rsidR="00E1248E">
        <w:rPr>
          <w:rFonts w:ascii="Verdana" w:hAnsi="Verdana" w:eastAsia="Times New Roman" w:cs="Times New Roman"/>
          <w:sz w:val="18"/>
          <w:szCs w:val="18"/>
        </w:rPr>
        <w:t xml:space="preserve">Ook heeft Nederland haar Green Deal aanpak voor het voetlicht gebracht als voorbeeld van het oppakken van natuurbeleid in samenwerking met maatschappelijke actoren. </w:t>
      </w:r>
    </w:p>
    <w:p w:rsidR="00E1248E" w:rsidP="003D5C32" w:rsidRDefault="00E1248E">
      <w:pPr>
        <w:spacing w:after="0" w:line="280" w:lineRule="exact"/>
        <w:rPr>
          <w:rFonts w:ascii="Verdana" w:hAnsi="Verdana" w:eastAsia="Times New Roman" w:cs="Times New Roman"/>
          <w:sz w:val="18"/>
          <w:szCs w:val="18"/>
        </w:rPr>
      </w:pPr>
    </w:p>
    <w:p w:rsidRPr="00EE7B8A" w:rsidR="00117AE2" w:rsidP="003D5C32" w:rsidRDefault="00F5566A">
      <w:pPr>
        <w:pStyle w:val="PlainText"/>
        <w:spacing w:line="280" w:lineRule="exact"/>
        <w:rPr>
          <w:b/>
          <w:sz w:val="18"/>
          <w:szCs w:val="18"/>
        </w:rPr>
      </w:pPr>
      <w:r w:rsidRPr="00EE7B8A">
        <w:rPr>
          <w:b/>
          <w:sz w:val="18"/>
          <w:szCs w:val="18"/>
        </w:rPr>
        <w:t>Integratie biodiversiteit in andere beleidsterreinen</w:t>
      </w:r>
    </w:p>
    <w:p w:rsidR="00D16916" w:rsidP="00D16916" w:rsidRDefault="00EE7B8A">
      <w:pPr>
        <w:spacing w:after="0" w:line="280" w:lineRule="exact"/>
        <w:rPr>
          <w:rFonts w:ascii="Verdana" w:hAnsi="Verdana"/>
          <w:bCs/>
          <w:sz w:val="18"/>
          <w:szCs w:val="18"/>
        </w:rPr>
      </w:pPr>
      <w:r w:rsidRPr="00EE7B8A">
        <w:rPr>
          <w:rFonts w:ascii="Verdana" w:hAnsi="Verdana"/>
          <w:bCs/>
          <w:sz w:val="18"/>
          <w:szCs w:val="18"/>
        </w:rPr>
        <w:t>D</w:t>
      </w:r>
      <w:r>
        <w:rPr>
          <w:rFonts w:ascii="Verdana" w:hAnsi="Verdana"/>
          <w:bCs/>
          <w:sz w:val="18"/>
          <w:szCs w:val="18"/>
        </w:rPr>
        <w:t>eze gedachtewisseling over de integratie van biodiversiteit in andere beleidsterreinen werd ingeleid door Luc Bas, directeur van IUCN-EU. Hij sprak over “nature-based solutions”; manieren waarop de natuur bij kan dragen aan oplossingen voor maatschappelijke problemen. Deze zijn complementair aan bestaande natuurbeschermingsmaatregelen. Hij gaf enkele voorbeelden waar investeringen in de natuur tot concrete en meervoudige baten hebben geleid en pleitte ervoor om te spreken over natuurinvesteringen in plaats van kosten voor natuurbehoud.</w:t>
      </w:r>
    </w:p>
    <w:p w:rsidR="00EE7B8A" w:rsidP="00D16916" w:rsidRDefault="00EE7B8A">
      <w:pPr>
        <w:spacing w:after="0" w:line="280" w:lineRule="exact"/>
        <w:rPr>
          <w:rFonts w:ascii="Verdana" w:hAnsi="Verdana"/>
          <w:bCs/>
          <w:sz w:val="18"/>
          <w:szCs w:val="18"/>
        </w:rPr>
      </w:pPr>
    </w:p>
    <w:p w:rsidRPr="00EE7B8A" w:rsidR="00EE7B8A" w:rsidP="00D16916" w:rsidRDefault="00EE7B8A">
      <w:pPr>
        <w:spacing w:after="0" w:line="280" w:lineRule="exact"/>
        <w:rPr>
          <w:rFonts w:ascii="Verdana" w:hAnsi="Verdana"/>
          <w:bCs/>
          <w:sz w:val="18"/>
          <w:szCs w:val="18"/>
        </w:rPr>
      </w:pPr>
      <w:r>
        <w:rPr>
          <w:rFonts w:ascii="Verdana" w:hAnsi="Verdana"/>
          <w:bCs/>
          <w:sz w:val="18"/>
          <w:szCs w:val="18"/>
        </w:rPr>
        <w:t xml:space="preserve">Eurocommissaris </w:t>
      </w:r>
      <w:r w:rsidR="00E1248E">
        <w:rPr>
          <w:rFonts w:ascii="Verdana" w:hAnsi="Verdana"/>
          <w:bCs/>
          <w:sz w:val="18"/>
          <w:szCs w:val="18"/>
        </w:rPr>
        <w:t xml:space="preserve">Vella </w:t>
      </w:r>
      <w:r>
        <w:rPr>
          <w:rFonts w:ascii="Verdana" w:hAnsi="Verdana"/>
          <w:bCs/>
          <w:sz w:val="18"/>
          <w:szCs w:val="18"/>
        </w:rPr>
        <w:t xml:space="preserve">verwees voor betreft het standpunt van de Europese Commissie naar de doelen uit de EU Biodiversiteitsstrategie: integratie van biodiversiteit met land- en bosbouw en met visserij, en het belang van groene infrastructuur. </w:t>
      </w:r>
      <w:r w:rsidRPr="00EE7B8A">
        <w:rPr>
          <w:rFonts w:ascii="Verdana" w:hAnsi="Verdana"/>
          <w:bCs/>
          <w:sz w:val="18"/>
          <w:szCs w:val="18"/>
        </w:rPr>
        <w:t>Integratie dient zich niet allen te richten op kansen maar ook op het tegengaan van negatieve neveneffecten.</w:t>
      </w:r>
      <w:r>
        <w:rPr>
          <w:rFonts w:ascii="Verdana" w:hAnsi="Verdana"/>
          <w:bCs/>
          <w:sz w:val="18"/>
          <w:szCs w:val="18"/>
        </w:rPr>
        <w:t xml:space="preserve"> Door lidstaten werden voorbeelden aangedragen van de integratie van biodiversiteit en natuurbescherming in andere beleidsterreinen. De Nederlandse inbreng richtte zich hier op de waardering van ecosysteemdiensten en </w:t>
      </w:r>
      <w:r w:rsidRPr="00EE7B8A">
        <w:rPr>
          <w:rFonts w:ascii="Verdana" w:hAnsi="Verdana"/>
          <w:bCs/>
          <w:sz w:val="18"/>
          <w:szCs w:val="18"/>
        </w:rPr>
        <w:t>synergie van biodiversiteit met watermanagement en gezondheid.</w:t>
      </w:r>
    </w:p>
    <w:p w:rsidRPr="00E272CA" w:rsidR="00F5566A" w:rsidP="003D5C32" w:rsidRDefault="00F5566A">
      <w:pPr>
        <w:pStyle w:val="PlainText"/>
        <w:spacing w:line="280" w:lineRule="exact"/>
        <w:rPr>
          <w:sz w:val="18"/>
          <w:szCs w:val="18"/>
        </w:rPr>
      </w:pPr>
    </w:p>
    <w:p w:rsidR="00500811" w:rsidP="00500811" w:rsidRDefault="003D5C32">
      <w:pPr>
        <w:pStyle w:val="Heading2"/>
        <w:spacing w:before="0" w:line="280" w:lineRule="exact"/>
        <w:ind w:hanging="851"/>
        <w:rPr>
          <w:rFonts w:ascii="Verdana" w:hAnsi="Verdana"/>
          <w:color w:val="auto"/>
          <w:sz w:val="18"/>
          <w:szCs w:val="18"/>
        </w:rPr>
      </w:pPr>
      <w:r w:rsidRPr="00E272CA">
        <w:rPr>
          <w:rFonts w:ascii="Verdana" w:hAnsi="Verdana"/>
          <w:color w:val="auto"/>
          <w:sz w:val="18"/>
          <w:szCs w:val="18"/>
        </w:rPr>
        <w:tab/>
      </w:r>
      <w:r w:rsidR="00900BCE">
        <w:rPr>
          <w:rFonts w:ascii="Verdana" w:hAnsi="Verdana"/>
          <w:color w:val="auto"/>
          <w:sz w:val="18"/>
          <w:szCs w:val="18"/>
        </w:rPr>
        <w:t>COP 21 in Parijs: gewenste uitkomsten en ministeriële betrokkenheid bij de onderhandelingen</w:t>
      </w:r>
      <w:r w:rsidR="00500811">
        <w:rPr>
          <w:rFonts w:ascii="Verdana" w:hAnsi="Verdana"/>
          <w:color w:val="auto"/>
          <w:sz w:val="18"/>
          <w:szCs w:val="18"/>
        </w:rPr>
        <w:t xml:space="preserve"> </w:t>
      </w:r>
    </w:p>
    <w:p w:rsidRPr="00EC2FF3" w:rsidR="000858B7" w:rsidP="000858B7" w:rsidRDefault="003F6C44">
      <w:pPr>
        <w:rPr>
          <w:rFonts w:ascii="Verdana" w:hAnsi="Verdana"/>
          <w:sz w:val="18"/>
          <w:szCs w:val="18"/>
        </w:rPr>
      </w:pPr>
      <w:r>
        <w:rPr>
          <w:rFonts w:ascii="Verdana" w:hAnsi="Verdana"/>
          <w:sz w:val="18"/>
          <w:szCs w:val="18"/>
        </w:rPr>
        <w:t>Euroc</w:t>
      </w:r>
      <w:r w:rsidRPr="00EE7B8A">
        <w:rPr>
          <w:rFonts w:ascii="Verdana" w:hAnsi="Verdana"/>
          <w:sz w:val="18"/>
          <w:szCs w:val="18"/>
        </w:rPr>
        <w:t>ommissaris Cañete (Klimaat</w:t>
      </w:r>
      <w:r>
        <w:rPr>
          <w:rFonts w:ascii="Verdana" w:hAnsi="Verdana"/>
          <w:sz w:val="18"/>
          <w:szCs w:val="18"/>
        </w:rPr>
        <w:t xml:space="preserve"> en Energie</w:t>
      </w:r>
      <w:r w:rsidRPr="00EE7B8A">
        <w:rPr>
          <w:rFonts w:ascii="Verdana" w:hAnsi="Verdana"/>
          <w:sz w:val="18"/>
          <w:szCs w:val="18"/>
        </w:rPr>
        <w:t>)</w:t>
      </w:r>
      <w:r>
        <w:rPr>
          <w:rFonts w:ascii="Verdana" w:hAnsi="Verdana"/>
          <w:sz w:val="18"/>
          <w:szCs w:val="18"/>
        </w:rPr>
        <w:t xml:space="preserve"> leidde de sessie </w:t>
      </w:r>
      <w:r w:rsidRPr="00EE7B8A">
        <w:rPr>
          <w:rFonts w:ascii="Verdana" w:hAnsi="Verdana"/>
          <w:sz w:val="18"/>
          <w:szCs w:val="18"/>
        </w:rPr>
        <w:t>over de wenselijke en realistische uitkomsten van</w:t>
      </w:r>
      <w:r>
        <w:rPr>
          <w:rFonts w:ascii="Verdana" w:hAnsi="Verdana"/>
          <w:sz w:val="18"/>
          <w:szCs w:val="18"/>
        </w:rPr>
        <w:t xml:space="preserve"> de COP21 in Parijs in. De EU moet </w:t>
      </w:r>
      <w:r w:rsidRPr="00EE7B8A" w:rsidR="000858B7">
        <w:rPr>
          <w:rFonts w:ascii="Verdana" w:hAnsi="Verdana"/>
          <w:sz w:val="18"/>
          <w:szCs w:val="18"/>
        </w:rPr>
        <w:t xml:space="preserve">blijven inzetten op </w:t>
      </w:r>
      <w:r w:rsidR="00310A81">
        <w:rPr>
          <w:rFonts w:ascii="Verdana" w:hAnsi="Verdana"/>
          <w:sz w:val="18"/>
          <w:szCs w:val="18"/>
        </w:rPr>
        <w:t xml:space="preserve">vijf elementen: </w:t>
      </w:r>
      <w:r w:rsidR="0051035F">
        <w:rPr>
          <w:rFonts w:ascii="Verdana" w:hAnsi="Verdana"/>
          <w:sz w:val="18"/>
          <w:szCs w:val="18"/>
        </w:rPr>
        <w:t xml:space="preserve">een </w:t>
      </w:r>
      <w:r w:rsidRPr="00EE7B8A" w:rsidR="000858B7">
        <w:rPr>
          <w:rFonts w:ascii="Verdana" w:hAnsi="Verdana"/>
          <w:sz w:val="18"/>
          <w:szCs w:val="18"/>
        </w:rPr>
        <w:t xml:space="preserve">juridisch bindend </w:t>
      </w:r>
      <w:r w:rsidR="0051035F">
        <w:rPr>
          <w:rFonts w:ascii="Verdana" w:hAnsi="Verdana"/>
          <w:sz w:val="18"/>
          <w:szCs w:val="18"/>
        </w:rPr>
        <w:t>akkoord</w:t>
      </w:r>
      <w:r w:rsidR="00310A81">
        <w:rPr>
          <w:rFonts w:ascii="Verdana" w:hAnsi="Verdana"/>
          <w:sz w:val="18"/>
          <w:szCs w:val="18"/>
        </w:rPr>
        <w:t>;</w:t>
      </w:r>
      <w:r w:rsidRPr="00EE7B8A" w:rsidR="000858B7">
        <w:rPr>
          <w:rFonts w:ascii="Verdana" w:hAnsi="Verdana"/>
          <w:sz w:val="18"/>
          <w:szCs w:val="18"/>
        </w:rPr>
        <w:t xml:space="preserve"> heldere en eerlijke doelen</w:t>
      </w:r>
      <w:r w:rsidR="00310A81">
        <w:rPr>
          <w:rFonts w:ascii="Verdana" w:hAnsi="Verdana"/>
          <w:sz w:val="18"/>
          <w:szCs w:val="18"/>
        </w:rPr>
        <w:t xml:space="preserve"> die</w:t>
      </w:r>
      <w:r w:rsidR="00625F1C">
        <w:rPr>
          <w:rFonts w:ascii="Verdana" w:hAnsi="Verdana"/>
          <w:sz w:val="18"/>
          <w:szCs w:val="18"/>
        </w:rPr>
        <w:t xml:space="preserve"> gebaseerd zijn op mondiale en nationale </w:t>
      </w:r>
      <w:r w:rsidR="00310A81">
        <w:rPr>
          <w:rFonts w:ascii="Verdana" w:hAnsi="Verdana"/>
          <w:sz w:val="18"/>
          <w:szCs w:val="18"/>
        </w:rPr>
        <w:t>economische ontwikkel</w:t>
      </w:r>
      <w:r w:rsidR="00A14E45">
        <w:rPr>
          <w:rFonts w:ascii="Verdana" w:hAnsi="Verdana"/>
          <w:sz w:val="18"/>
          <w:szCs w:val="18"/>
        </w:rPr>
        <w:t>ing</w:t>
      </w:r>
      <w:r w:rsidR="00310A81">
        <w:rPr>
          <w:rFonts w:ascii="Verdana" w:hAnsi="Verdana"/>
          <w:sz w:val="18"/>
          <w:szCs w:val="18"/>
        </w:rPr>
        <w:t xml:space="preserve">en; </w:t>
      </w:r>
      <w:r w:rsidRPr="00EE7B8A" w:rsidR="000858B7">
        <w:rPr>
          <w:rFonts w:ascii="Verdana" w:hAnsi="Verdana"/>
          <w:sz w:val="18"/>
          <w:szCs w:val="18"/>
        </w:rPr>
        <w:t xml:space="preserve">vijfjaarlijkse herziening van de </w:t>
      </w:r>
      <w:r w:rsidR="00625F1C">
        <w:rPr>
          <w:rFonts w:ascii="Verdana" w:hAnsi="Verdana"/>
          <w:sz w:val="18"/>
          <w:szCs w:val="18"/>
        </w:rPr>
        <w:t>bijdragen</w:t>
      </w:r>
      <w:r w:rsidR="00310A81">
        <w:rPr>
          <w:rFonts w:ascii="Verdana" w:hAnsi="Verdana"/>
          <w:sz w:val="18"/>
          <w:szCs w:val="18"/>
        </w:rPr>
        <w:t>; verbetering van het proces om het potentieel voor</w:t>
      </w:r>
      <w:r w:rsidR="00E150A4">
        <w:rPr>
          <w:rFonts w:ascii="Verdana" w:hAnsi="Verdana"/>
          <w:sz w:val="18"/>
          <w:szCs w:val="18"/>
        </w:rPr>
        <w:t xml:space="preserve"> mitigatie</w:t>
      </w:r>
      <w:r w:rsidR="00310A81">
        <w:rPr>
          <w:rFonts w:ascii="Verdana" w:hAnsi="Verdana"/>
          <w:sz w:val="18"/>
          <w:szCs w:val="18"/>
        </w:rPr>
        <w:t xml:space="preserve"> in kaart te brengen; en</w:t>
      </w:r>
      <w:r w:rsidRPr="00EE7B8A" w:rsidR="000858B7">
        <w:rPr>
          <w:rFonts w:ascii="Verdana" w:hAnsi="Verdana"/>
          <w:sz w:val="18"/>
          <w:szCs w:val="18"/>
        </w:rPr>
        <w:t xml:space="preserve"> </w:t>
      </w:r>
      <w:r w:rsidR="00310A81">
        <w:rPr>
          <w:rFonts w:ascii="Verdana" w:hAnsi="Verdana"/>
          <w:sz w:val="18"/>
          <w:szCs w:val="18"/>
        </w:rPr>
        <w:t xml:space="preserve">verhoogde transparantie en </w:t>
      </w:r>
      <w:r w:rsidR="00625F1C">
        <w:rPr>
          <w:rFonts w:ascii="Verdana" w:hAnsi="Verdana"/>
          <w:sz w:val="18"/>
          <w:szCs w:val="18"/>
        </w:rPr>
        <w:t>af</w:t>
      </w:r>
      <w:r w:rsidR="00310A81">
        <w:rPr>
          <w:rFonts w:ascii="Verdana" w:hAnsi="Verdana"/>
          <w:sz w:val="18"/>
          <w:szCs w:val="18"/>
        </w:rPr>
        <w:t>rekenbaarheid</w:t>
      </w:r>
      <w:r w:rsidRPr="00EE7B8A" w:rsidR="000858B7">
        <w:rPr>
          <w:rFonts w:ascii="Verdana" w:hAnsi="Verdana"/>
          <w:sz w:val="18"/>
          <w:szCs w:val="18"/>
        </w:rPr>
        <w:t xml:space="preserve">. De aanwezige lidstaten deelden </w:t>
      </w:r>
      <w:r w:rsidR="009C17A4">
        <w:rPr>
          <w:rFonts w:ascii="Verdana" w:hAnsi="Verdana"/>
          <w:sz w:val="18"/>
          <w:szCs w:val="18"/>
        </w:rPr>
        <w:t xml:space="preserve">in hoge mate deze inzet. </w:t>
      </w:r>
    </w:p>
    <w:p w:rsidRPr="00EE7B8A" w:rsidR="000858B7" w:rsidP="000858B7" w:rsidRDefault="000858B7">
      <w:pPr>
        <w:rPr>
          <w:rFonts w:ascii="Verdana" w:hAnsi="Verdana"/>
          <w:sz w:val="18"/>
          <w:szCs w:val="18"/>
        </w:rPr>
      </w:pPr>
      <w:r w:rsidRPr="00EE7B8A">
        <w:rPr>
          <w:rFonts w:ascii="Verdana" w:hAnsi="Verdana"/>
          <w:sz w:val="18"/>
          <w:szCs w:val="18"/>
        </w:rPr>
        <w:t>Frankrijk gaf aan zich als voorzitter</w:t>
      </w:r>
      <w:r w:rsidR="00207F73">
        <w:rPr>
          <w:rFonts w:ascii="Verdana" w:hAnsi="Verdana"/>
          <w:sz w:val="18"/>
          <w:szCs w:val="18"/>
        </w:rPr>
        <w:t xml:space="preserve"> van de COP 21</w:t>
      </w:r>
      <w:r w:rsidRPr="00EE7B8A">
        <w:rPr>
          <w:rFonts w:ascii="Verdana" w:hAnsi="Verdana"/>
          <w:sz w:val="18"/>
          <w:szCs w:val="18"/>
        </w:rPr>
        <w:t xml:space="preserve"> te richten op een ambitieus akkoord </w:t>
      </w:r>
      <w:r w:rsidRPr="00EE7B8A" w:rsidR="009C17A4">
        <w:rPr>
          <w:rFonts w:ascii="Verdana" w:hAnsi="Verdana"/>
          <w:sz w:val="18"/>
          <w:szCs w:val="18"/>
        </w:rPr>
        <w:t>(adaptief, flexibel en duidelijk)</w:t>
      </w:r>
      <w:r w:rsidR="009C17A4">
        <w:rPr>
          <w:rFonts w:ascii="Verdana" w:hAnsi="Verdana"/>
          <w:sz w:val="18"/>
          <w:szCs w:val="18"/>
        </w:rPr>
        <w:t xml:space="preserve"> waar iedereen aan deelneemt</w:t>
      </w:r>
      <w:r w:rsidRPr="00EE7B8A">
        <w:rPr>
          <w:rFonts w:ascii="Verdana" w:hAnsi="Verdana"/>
          <w:sz w:val="18"/>
          <w:szCs w:val="18"/>
        </w:rPr>
        <w:t xml:space="preserve">. Net als Nederland is Frankrijk van mening dat het </w:t>
      </w:r>
      <w:r w:rsidR="009C17A4">
        <w:rPr>
          <w:rFonts w:ascii="Verdana" w:hAnsi="Verdana"/>
          <w:sz w:val="18"/>
          <w:szCs w:val="18"/>
        </w:rPr>
        <w:t xml:space="preserve">uitdragen van de EU-boodschap naar en het </w:t>
      </w:r>
      <w:r w:rsidRPr="00EE7B8A">
        <w:rPr>
          <w:rFonts w:ascii="Verdana" w:hAnsi="Verdana"/>
          <w:sz w:val="18"/>
          <w:szCs w:val="18"/>
        </w:rPr>
        <w:t xml:space="preserve">betrekken van niet-statelijke actoren cruciaal is voor succes in Parijs. Nederland heeft tijdens de discussie </w:t>
      </w:r>
      <w:r w:rsidR="00E150A4">
        <w:rPr>
          <w:rFonts w:ascii="Verdana" w:hAnsi="Verdana"/>
          <w:sz w:val="18"/>
          <w:szCs w:val="18"/>
        </w:rPr>
        <w:t xml:space="preserve">ingebracht dat, nu de tijd begint te dringen, het zaak is om </w:t>
      </w:r>
      <w:r w:rsidRPr="00EE7B8A">
        <w:rPr>
          <w:rFonts w:ascii="Verdana" w:hAnsi="Verdana"/>
          <w:sz w:val="18"/>
          <w:szCs w:val="18"/>
        </w:rPr>
        <w:t>gelijkgezinden aan ons gebonden te houden en raakvlakken te zoeken met de partijen waarmee we (nog) van mening verschillen.</w:t>
      </w:r>
      <w:r w:rsidR="00207F73">
        <w:rPr>
          <w:rFonts w:ascii="Verdana" w:hAnsi="Verdana"/>
          <w:sz w:val="18"/>
          <w:szCs w:val="18"/>
        </w:rPr>
        <w:t xml:space="preserve"> </w:t>
      </w:r>
    </w:p>
    <w:p w:rsidRPr="00EE7B8A" w:rsidR="000858B7" w:rsidP="000858B7" w:rsidRDefault="000858B7">
      <w:pPr>
        <w:rPr>
          <w:rFonts w:ascii="Verdana" w:hAnsi="Verdana"/>
          <w:sz w:val="18"/>
          <w:szCs w:val="18"/>
        </w:rPr>
      </w:pPr>
      <w:r w:rsidRPr="00EE7B8A">
        <w:rPr>
          <w:rFonts w:ascii="Verdana" w:hAnsi="Verdana"/>
          <w:sz w:val="18"/>
          <w:szCs w:val="18"/>
        </w:rPr>
        <w:t xml:space="preserve">Daarnaast werd er gesproken over de momenten waarop betrokkenheid van ministers nuttig zou kunnen zijn om de onderhandelingen in aanloop naar Parijs vlot te trekken. Commissaris Cañete riep alle lidstaten op tot vroege ministeriële betrokkenheid; de EU boodschap moet de komende maanden breed worden uitgedragen op verschillende </w:t>
      </w:r>
      <w:r w:rsidRPr="00EE7B8A">
        <w:rPr>
          <w:rFonts w:ascii="Verdana" w:hAnsi="Verdana"/>
          <w:i/>
          <w:sz w:val="18"/>
          <w:szCs w:val="18"/>
        </w:rPr>
        <w:t>high level meetings</w:t>
      </w:r>
      <w:r w:rsidRPr="00EE7B8A">
        <w:rPr>
          <w:rFonts w:ascii="Verdana" w:hAnsi="Verdana"/>
          <w:sz w:val="18"/>
          <w:szCs w:val="18"/>
        </w:rPr>
        <w:t>. Dit omdat er nog te weinig INDC’s (Intended National Determined Contributions) zijn ingediend door met name G20 landen.</w:t>
      </w:r>
      <w:r w:rsidR="00AA2611">
        <w:rPr>
          <w:rFonts w:ascii="Verdana" w:hAnsi="Verdana"/>
          <w:sz w:val="18"/>
          <w:szCs w:val="18"/>
        </w:rPr>
        <w:t xml:space="preserve"> </w:t>
      </w:r>
      <w:r w:rsidRPr="00EE7B8A" w:rsidR="00AA2611">
        <w:rPr>
          <w:rFonts w:ascii="Verdana" w:hAnsi="Verdana"/>
          <w:sz w:val="18"/>
          <w:szCs w:val="18"/>
        </w:rPr>
        <w:t xml:space="preserve"> </w:t>
      </w:r>
      <w:r w:rsidRPr="00EE7B8A">
        <w:rPr>
          <w:rFonts w:ascii="Verdana" w:hAnsi="Verdana"/>
          <w:sz w:val="18"/>
          <w:szCs w:val="18"/>
        </w:rPr>
        <w:t>Daarnaast pleitte</w:t>
      </w:r>
      <w:r w:rsidR="009C17A4">
        <w:rPr>
          <w:rFonts w:ascii="Verdana" w:hAnsi="Verdana"/>
          <w:sz w:val="18"/>
          <w:szCs w:val="18"/>
        </w:rPr>
        <w:t xml:space="preserve"> hij</w:t>
      </w:r>
      <w:r w:rsidRPr="00EE7B8A">
        <w:rPr>
          <w:rFonts w:ascii="Verdana" w:hAnsi="Verdana"/>
          <w:sz w:val="18"/>
          <w:szCs w:val="18"/>
        </w:rPr>
        <w:t xml:space="preserve"> sterk voor het </w:t>
      </w:r>
      <w:r w:rsidR="003F6C44">
        <w:rPr>
          <w:rFonts w:ascii="Verdana" w:hAnsi="Verdana"/>
          <w:sz w:val="18"/>
          <w:szCs w:val="18"/>
        </w:rPr>
        <w:t xml:space="preserve">vroegtijdig </w:t>
      </w:r>
      <w:r w:rsidRPr="00EE7B8A">
        <w:rPr>
          <w:rFonts w:ascii="Verdana" w:hAnsi="Verdana"/>
          <w:sz w:val="18"/>
          <w:szCs w:val="18"/>
        </w:rPr>
        <w:t>aannemen van Raadsconclusies op dit onderwerp</w:t>
      </w:r>
      <w:r w:rsidR="003F6C44">
        <w:rPr>
          <w:rFonts w:ascii="Verdana" w:hAnsi="Verdana"/>
          <w:sz w:val="18"/>
          <w:szCs w:val="18"/>
        </w:rPr>
        <w:t>.</w:t>
      </w:r>
      <w:r w:rsidR="00AA2611">
        <w:rPr>
          <w:rFonts w:ascii="Verdana" w:hAnsi="Verdana"/>
          <w:sz w:val="18"/>
          <w:szCs w:val="18"/>
        </w:rPr>
        <w:t xml:space="preserve"> </w:t>
      </w:r>
    </w:p>
    <w:p w:rsidR="009C17A4" w:rsidP="00EE7B8A" w:rsidRDefault="009C17A4">
      <w:pPr>
        <w:rPr>
          <w:rFonts w:ascii="Verdana" w:hAnsi="Verdana"/>
          <w:sz w:val="18"/>
          <w:szCs w:val="18"/>
        </w:rPr>
      </w:pPr>
    </w:p>
    <w:p w:rsidRPr="00EE7B8A" w:rsidR="009C17A4" w:rsidP="009C17A4" w:rsidRDefault="009C17A4">
      <w:pPr>
        <w:rPr>
          <w:rFonts w:ascii="Verdana" w:hAnsi="Verdana"/>
          <w:sz w:val="18"/>
          <w:szCs w:val="18"/>
        </w:rPr>
      </w:pPr>
      <w:r>
        <w:rPr>
          <w:rFonts w:ascii="Verdana" w:hAnsi="Verdana"/>
          <w:sz w:val="18"/>
          <w:szCs w:val="18"/>
        </w:rPr>
        <w:lastRenderedPageBreak/>
        <w:t xml:space="preserve">In zijn conclusie gaf </w:t>
      </w:r>
      <w:r w:rsidRPr="00EE7B8A">
        <w:rPr>
          <w:rFonts w:ascii="Verdana" w:hAnsi="Verdana"/>
          <w:sz w:val="18"/>
          <w:szCs w:val="18"/>
        </w:rPr>
        <w:t>Cañete</w:t>
      </w:r>
      <w:r>
        <w:rPr>
          <w:rFonts w:ascii="Verdana" w:hAnsi="Verdana"/>
          <w:sz w:val="18"/>
          <w:szCs w:val="18"/>
        </w:rPr>
        <w:t xml:space="preserve"> aan zich gesterkt te voelen door de grote eenheid binnen de EU. </w:t>
      </w:r>
      <w:r w:rsidRPr="00EE7B8A">
        <w:rPr>
          <w:rFonts w:ascii="Verdana" w:hAnsi="Verdana"/>
          <w:sz w:val="18"/>
          <w:szCs w:val="18"/>
        </w:rPr>
        <w:t xml:space="preserve">Voor wat betreft de uitkomsten van de onderhandelingen </w:t>
      </w:r>
      <w:r>
        <w:rPr>
          <w:rFonts w:ascii="Verdana" w:hAnsi="Verdana"/>
          <w:sz w:val="18"/>
          <w:szCs w:val="18"/>
        </w:rPr>
        <w:t xml:space="preserve">is het belangrijk om scherp krijgen wat de EU wil en wat nodig is voor effectief mondiaal klimaatbeleid, en waarschuwde hij voor te hooggespannen verwachtingen. </w:t>
      </w:r>
    </w:p>
    <w:p w:rsidR="000858B7" w:rsidP="00EE7B8A" w:rsidRDefault="00AA2611">
      <w:pPr>
        <w:rPr>
          <w:rFonts w:ascii="Verdana" w:hAnsi="Verdana"/>
          <w:sz w:val="18"/>
          <w:szCs w:val="18"/>
        </w:rPr>
      </w:pPr>
      <w:r>
        <w:rPr>
          <w:rFonts w:ascii="Verdana" w:hAnsi="Verdana"/>
          <w:sz w:val="18"/>
          <w:szCs w:val="18"/>
        </w:rPr>
        <w:t xml:space="preserve">De komende periode wordt </w:t>
      </w:r>
      <w:r w:rsidRPr="00EE7B8A">
        <w:rPr>
          <w:rFonts w:ascii="Verdana" w:hAnsi="Verdana"/>
          <w:sz w:val="18"/>
          <w:szCs w:val="18"/>
        </w:rPr>
        <w:t xml:space="preserve">op </w:t>
      </w:r>
      <w:r>
        <w:rPr>
          <w:rFonts w:ascii="Verdana" w:hAnsi="Verdana"/>
          <w:sz w:val="18"/>
          <w:szCs w:val="18"/>
        </w:rPr>
        <w:t>verschillende</w:t>
      </w:r>
      <w:r w:rsidRPr="00EE7B8A">
        <w:rPr>
          <w:rFonts w:ascii="Verdana" w:hAnsi="Verdana"/>
          <w:sz w:val="18"/>
          <w:szCs w:val="18"/>
        </w:rPr>
        <w:t xml:space="preserve"> momenten</w:t>
      </w:r>
      <w:r>
        <w:rPr>
          <w:rFonts w:ascii="Verdana" w:hAnsi="Verdana"/>
          <w:sz w:val="18"/>
          <w:szCs w:val="18"/>
        </w:rPr>
        <w:t xml:space="preserve"> </w:t>
      </w:r>
      <w:r w:rsidRPr="00EE7B8A" w:rsidR="000858B7">
        <w:rPr>
          <w:rFonts w:ascii="Verdana" w:hAnsi="Verdana"/>
          <w:sz w:val="18"/>
          <w:szCs w:val="18"/>
        </w:rPr>
        <w:t>ministeriële betrok</w:t>
      </w:r>
      <w:r>
        <w:rPr>
          <w:rFonts w:ascii="Verdana" w:hAnsi="Verdana"/>
          <w:sz w:val="18"/>
          <w:szCs w:val="18"/>
        </w:rPr>
        <w:t>kenheid bij de onderhandelingen verwacht</w:t>
      </w:r>
      <w:r w:rsidRPr="00EE7B8A" w:rsidR="000858B7">
        <w:rPr>
          <w:rFonts w:ascii="Verdana" w:hAnsi="Verdana"/>
          <w:sz w:val="18"/>
          <w:szCs w:val="18"/>
        </w:rPr>
        <w:t xml:space="preserve">. Luxemburg </w:t>
      </w:r>
      <w:r>
        <w:rPr>
          <w:rFonts w:ascii="Verdana" w:hAnsi="Verdana"/>
          <w:sz w:val="18"/>
          <w:szCs w:val="18"/>
        </w:rPr>
        <w:t xml:space="preserve">organiseert </w:t>
      </w:r>
      <w:r w:rsidRPr="00EE7B8A" w:rsidR="000858B7">
        <w:rPr>
          <w:rFonts w:ascii="Verdana" w:hAnsi="Verdana"/>
          <w:sz w:val="18"/>
          <w:szCs w:val="18"/>
        </w:rPr>
        <w:t xml:space="preserve">op 18 september a.s. een extra EU Milieuraad over klimaat. </w:t>
      </w:r>
    </w:p>
    <w:sectPr w:rsidR="000858B7" w:rsidSect="00A17C6E">
      <w:footerReference w:type="default" r:id="rId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4E2" w:rsidRDefault="009C14E2" w:rsidP="007F2C65">
      <w:pPr>
        <w:spacing w:after="0" w:line="240" w:lineRule="auto"/>
      </w:pPr>
      <w:r>
        <w:separator/>
      </w:r>
    </w:p>
  </w:endnote>
  <w:endnote w:type="continuationSeparator" w:id="0">
    <w:p w:rsidR="009C14E2" w:rsidRDefault="009C14E2" w:rsidP="007F2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2889"/>
      <w:docPartObj>
        <w:docPartGallery w:val="Page Numbers (Bottom of Page)"/>
        <w:docPartUnique/>
      </w:docPartObj>
    </w:sdtPr>
    <w:sdtEndPr/>
    <w:sdtContent>
      <w:p w:rsidR="009C14E2" w:rsidRDefault="00E74FD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9C14E2" w:rsidRDefault="009C14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4E2" w:rsidRDefault="009C14E2" w:rsidP="007F2C65">
      <w:pPr>
        <w:spacing w:after="0" w:line="240" w:lineRule="auto"/>
      </w:pPr>
      <w:r>
        <w:separator/>
      </w:r>
    </w:p>
  </w:footnote>
  <w:footnote w:type="continuationSeparator" w:id="0">
    <w:p w:rsidR="009C14E2" w:rsidRDefault="009C14E2" w:rsidP="007F2C65">
      <w:pPr>
        <w:spacing w:after="0" w:line="240" w:lineRule="auto"/>
      </w:pPr>
      <w:r>
        <w:continuationSeparator/>
      </w:r>
    </w:p>
  </w:footnote>
  <w:footnote w:id="1">
    <w:p w:rsidR="009C14E2" w:rsidRPr="006B2D55" w:rsidRDefault="009C14E2">
      <w:pPr>
        <w:pStyle w:val="FootnoteText"/>
        <w:rPr>
          <w:sz w:val="16"/>
          <w:szCs w:val="16"/>
        </w:rPr>
      </w:pPr>
      <w:r w:rsidRPr="00F33FBF">
        <w:rPr>
          <w:rStyle w:val="FootnoteReference"/>
          <w:sz w:val="16"/>
          <w:szCs w:val="16"/>
        </w:rPr>
        <w:footnoteRef/>
      </w:r>
      <w:r w:rsidRPr="00F33FBF">
        <w:rPr>
          <w:sz w:val="16"/>
          <w:szCs w:val="16"/>
        </w:rPr>
        <w:t xml:space="preserve"> Zoals toegezegd tijdens het AO Milieuraad van 4 maart 2015 wordt een samenvattende beschouwing van dit rapport separaat aan de Tweede Kamer aangeboden.</w:t>
      </w:r>
      <w:r>
        <w:rPr>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6B5C"/>
    <w:multiLevelType w:val="hybridMultilevel"/>
    <w:tmpl w:val="0D48C3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FDB3C78"/>
    <w:multiLevelType w:val="hybridMultilevel"/>
    <w:tmpl w:val="4DF06C36"/>
    <w:lvl w:ilvl="0" w:tplc="E830076E">
      <w:start w:val="1"/>
      <w:numFmt w:val="decimal"/>
      <w:lvlText w:val="%1."/>
      <w:lvlJc w:val="left"/>
      <w:pPr>
        <w:ind w:left="405"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2">
    <w:nsid w:val="38F424D0"/>
    <w:multiLevelType w:val="multilevel"/>
    <w:tmpl w:val="9B00F188"/>
    <w:lvl w:ilvl="0">
      <w:start w:val="19"/>
      <w:numFmt w:val="decimal"/>
      <w:lvlRestart w:val="0"/>
      <w:pStyle w:val="Point123"/>
      <w:lvlText w:val="%1."/>
      <w:lvlJc w:val="left"/>
      <w:pPr>
        <w:tabs>
          <w:tab w:val="num" w:pos="567"/>
        </w:tabs>
        <w:ind w:left="567" w:hanging="567"/>
      </w:pPr>
      <w:rPr>
        <w:rFonts w:hint="default"/>
      </w:rPr>
    </w:lvl>
    <w:lvl w:ilvl="1">
      <w:start w:val="1"/>
      <w:numFmt w:val="lowerLetter"/>
      <w:pStyle w:val="Pointabc"/>
      <w:lvlText w:val="%2)"/>
      <w:lvlJc w:val="left"/>
      <w:pPr>
        <w:tabs>
          <w:tab w:val="num" w:pos="567"/>
        </w:tabs>
        <w:ind w:left="567" w:hanging="567"/>
      </w:pPr>
      <w:rPr>
        <w:rFonts w:hint="default"/>
      </w:rPr>
    </w:lvl>
    <w:lvl w:ilvl="2">
      <w:start w:val="1"/>
      <w:numFmt w:val="decimal"/>
      <w:pStyle w:val="Point1231"/>
      <w:lvlText w:val="%3."/>
      <w:lvlJc w:val="left"/>
      <w:pPr>
        <w:tabs>
          <w:tab w:val="num" w:pos="1134"/>
        </w:tabs>
        <w:ind w:left="1134" w:hanging="567"/>
      </w:pPr>
      <w:rPr>
        <w:rFonts w:hint="default"/>
      </w:rPr>
    </w:lvl>
    <w:lvl w:ilvl="3">
      <w:start w:val="1"/>
      <w:numFmt w:val="lowerLetter"/>
      <w:pStyle w:val="Pointabc1"/>
      <w:lvlText w:val="%4)"/>
      <w:lvlJc w:val="left"/>
      <w:pPr>
        <w:tabs>
          <w:tab w:val="num" w:pos="1134"/>
        </w:tabs>
        <w:ind w:left="1134" w:hanging="567"/>
      </w:pPr>
      <w:rPr>
        <w:rFonts w:hint="default"/>
      </w:rPr>
    </w:lvl>
    <w:lvl w:ilvl="4">
      <w:start w:val="1"/>
      <w:numFmt w:val="decimal"/>
      <w:pStyle w:val="Point1232"/>
      <w:lvlText w:val="%5."/>
      <w:lvlJc w:val="left"/>
      <w:pPr>
        <w:tabs>
          <w:tab w:val="num" w:pos="1701"/>
        </w:tabs>
        <w:ind w:left="1701" w:hanging="567"/>
      </w:pPr>
      <w:rPr>
        <w:rFonts w:hint="default"/>
      </w:rPr>
    </w:lvl>
    <w:lvl w:ilvl="5">
      <w:start w:val="1"/>
      <w:numFmt w:val="lowerLetter"/>
      <w:pStyle w:val="Pointabc2"/>
      <w:lvlText w:val="%6)"/>
      <w:lvlJc w:val="left"/>
      <w:pPr>
        <w:tabs>
          <w:tab w:val="num" w:pos="1701"/>
        </w:tabs>
        <w:ind w:left="1701" w:hanging="567"/>
      </w:pPr>
      <w:rPr>
        <w:rFonts w:hint="default"/>
      </w:rPr>
    </w:lvl>
    <w:lvl w:ilvl="6">
      <w:start w:val="1"/>
      <w:numFmt w:val="decimal"/>
      <w:pStyle w:val="Point1233"/>
      <w:lvlText w:val="%7."/>
      <w:lvlJc w:val="left"/>
      <w:pPr>
        <w:tabs>
          <w:tab w:val="num" w:pos="2268"/>
        </w:tabs>
        <w:ind w:left="2268" w:hanging="567"/>
      </w:pPr>
      <w:rPr>
        <w:rFonts w:hint="default"/>
      </w:rPr>
    </w:lvl>
    <w:lvl w:ilvl="7">
      <w:start w:val="1"/>
      <w:numFmt w:val="lowerLetter"/>
      <w:pStyle w:val="Pointabc3"/>
      <w:lvlText w:val="%8)"/>
      <w:lvlJc w:val="left"/>
      <w:pPr>
        <w:tabs>
          <w:tab w:val="num" w:pos="2268"/>
        </w:tabs>
        <w:ind w:left="2268" w:hanging="567"/>
      </w:pPr>
      <w:rPr>
        <w:rFonts w:hint="default"/>
      </w:rPr>
    </w:lvl>
    <w:lvl w:ilvl="8">
      <w:start w:val="1"/>
      <w:numFmt w:val="lowerLetter"/>
      <w:pStyle w:val="Pointabc4"/>
      <w:lvlText w:val="%9)"/>
      <w:lvlJc w:val="left"/>
      <w:pPr>
        <w:tabs>
          <w:tab w:val="num" w:pos="2835"/>
        </w:tabs>
        <w:ind w:left="2835" w:hanging="567"/>
      </w:pPr>
      <w:rPr>
        <w:rFonts w:hint="default"/>
      </w:rPr>
    </w:lvl>
  </w:abstractNum>
  <w:abstractNum w:abstractNumId="3">
    <w:nsid w:val="44F36676"/>
    <w:multiLevelType w:val="multilevel"/>
    <w:tmpl w:val="F0D25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DE075C"/>
    <w:multiLevelType w:val="hybridMultilevel"/>
    <w:tmpl w:val="F1BC6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854223"/>
    <w:multiLevelType w:val="hybridMultilevel"/>
    <w:tmpl w:val="B2EC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5D622D"/>
    <w:multiLevelType w:val="hybridMultilevel"/>
    <w:tmpl w:val="5B903FCA"/>
    <w:lvl w:ilvl="0" w:tplc="0413000F">
      <w:start w:val="1"/>
      <w:numFmt w:val="bullet"/>
      <w:lvlText w:val=""/>
      <w:lvlJc w:val="left"/>
      <w:pPr>
        <w:ind w:left="360" w:hanging="360"/>
      </w:pPr>
      <w:rPr>
        <w:rFonts w:ascii="Symbol" w:hAnsi="Symbol" w:hint="default"/>
      </w:rPr>
    </w:lvl>
    <w:lvl w:ilvl="1" w:tplc="04130019" w:tentative="1">
      <w:start w:val="1"/>
      <w:numFmt w:val="bullet"/>
      <w:lvlText w:val="o"/>
      <w:lvlJc w:val="left"/>
      <w:pPr>
        <w:ind w:left="1080" w:hanging="360"/>
      </w:pPr>
      <w:rPr>
        <w:rFonts w:ascii="Courier New" w:hAnsi="Courier New" w:cs="Courier New" w:hint="default"/>
      </w:rPr>
    </w:lvl>
    <w:lvl w:ilvl="2" w:tplc="0413001B" w:tentative="1">
      <w:start w:val="1"/>
      <w:numFmt w:val="bullet"/>
      <w:lvlText w:val=""/>
      <w:lvlJc w:val="left"/>
      <w:pPr>
        <w:ind w:left="1800" w:hanging="360"/>
      </w:pPr>
      <w:rPr>
        <w:rFonts w:ascii="Wingdings" w:hAnsi="Wingdings" w:hint="default"/>
      </w:rPr>
    </w:lvl>
    <w:lvl w:ilvl="3" w:tplc="0413000F" w:tentative="1">
      <w:start w:val="1"/>
      <w:numFmt w:val="bullet"/>
      <w:lvlText w:val=""/>
      <w:lvlJc w:val="left"/>
      <w:pPr>
        <w:ind w:left="2520" w:hanging="360"/>
      </w:pPr>
      <w:rPr>
        <w:rFonts w:ascii="Symbol" w:hAnsi="Symbol" w:hint="default"/>
      </w:rPr>
    </w:lvl>
    <w:lvl w:ilvl="4" w:tplc="04130019" w:tentative="1">
      <w:start w:val="1"/>
      <w:numFmt w:val="bullet"/>
      <w:lvlText w:val="o"/>
      <w:lvlJc w:val="left"/>
      <w:pPr>
        <w:ind w:left="3240" w:hanging="360"/>
      </w:pPr>
      <w:rPr>
        <w:rFonts w:ascii="Courier New" w:hAnsi="Courier New" w:cs="Courier New" w:hint="default"/>
      </w:rPr>
    </w:lvl>
    <w:lvl w:ilvl="5" w:tplc="0413001B" w:tentative="1">
      <w:start w:val="1"/>
      <w:numFmt w:val="bullet"/>
      <w:lvlText w:val=""/>
      <w:lvlJc w:val="left"/>
      <w:pPr>
        <w:ind w:left="3960" w:hanging="360"/>
      </w:pPr>
      <w:rPr>
        <w:rFonts w:ascii="Wingdings" w:hAnsi="Wingdings" w:hint="default"/>
      </w:rPr>
    </w:lvl>
    <w:lvl w:ilvl="6" w:tplc="0413000F" w:tentative="1">
      <w:start w:val="1"/>
      <w:numFmt w:val="bullet"/>
      <w:lvlText w:val=""/>
      <w:lvlJc w:val="left"/>
      <w:pPr>
        <w:ind w:left="4680" w:hanging="360"/>
      </w:pPr>
      <w:rPr>
        <w:rFonts w:ascii="Symbol" w:hAnsi="Symbol" w:hint="default"/>
      </w:rPr>
    </w:lvl>
    <w:lvl w:ilvl="7" w:tplc="04130019" w:tentative="1">
      <w:start w:val="1"/>
      <w:numFmt w:val="bullet"/>
      <w:lvlText w:val="o"/>
      <w:lvlJc w:val="left"/>
      <w:pPr>
        <w:ind w:left="5400" w:hanging="360"/>
      </w:pPr>
      <w:rPr>
        <w:rFonts w:ascii="Courier New" w:hAnsi="Courier New" w:cs="Courier New" w:hint="default"/>
      </w:rPr>
    </w:lvl>
    <w:lvl w:ilvl="8" w:tplc="0413001B" w:tentative="1">
      <w:start w:val="1"/>
      <w:numFmt w:val="bullet"/>
      <w:lvlText w:val=""/>
      <w:lvlJc w:val="left"/>
      <w:pPr>
        <w:ind w:left="6120" w:hanging="360"/>
      </w:pPr>
      <w:rPr>
        <w:rFonts w:ascii="Wingdings" w:hAnsi="Wingdings" w:hint="default"/>
      </w:rPr>
    </w:lvl>
  </w:abstractNum>
  <w:abstractNum w:abstractNumId="7">
    <w:nsid w:val="72823B2A"/>
    <w:multiLevelType w:val="hybridMultilevel"/>
    <w:tmpl w:val="E7A8A354"/>
    <w:lvl w:ilvl="0" w:tplc="04130001">
      <w:start w:val="1"/>
      <w:numFmt w:val="bullet"/>
      <w:pStyle w:val="ListParagraph"/>
      <w:lvlText w:val=""/>
      <w:lvlJc w:val="left"/>
      <w:pPr>
        <w:ind w:left="1174" w:hanging="360"/>
      </w:pPr>
      <w:rPr>
        <w:rFonts w:ascii="Symbol" w:hAnsi="Symbol" w:hint="default"/>
      </w:rPr>
    </w:lvl>
    <w:lvl w:ilvl="1" w:tplc="04130003" w:tentative="1">
      <w:start w:val="1"/>
      <w:numFmt w:val="bullet"/>
      <w:lvlText w:val="o"/>
      <w:lvlJc w:val="left"/>
      <w:pPr>
        <w:ind w:left="1894" w:hanging="360"/>
      </w:pPr>
      <w:rPr>
        <w:rFonts w:ascii="Courier New" w:hAnsi="Courier New" w:cs="Courier New" w:hint="default"/>
      </w:rPr>
    </w:lvl>
    <w:lvl w:ilvl="2" w:tplc="04130005" w:tentative="1">
      <w:start w:val="1"/>
      <w:numFmt w:val="bullet"/>
      <w:lvlText w:val=""/>
      <w:lvlJc w:val="left"/>
      <w:pPr>
        <w:ind w:left="2614" w:hanging="360"/>
      </w:pPr>
      <w:rPr>
        <w:rFonts w:ascii="Wingdings" w:hAnsi="Wingdings" w:hint="default"/>
      </w:rPr>
    </w:lvl>
    <w:lvl w:ilvl="3" w:tplc="04130001" w:tentative="1">
      <w:start w:val="1"/>
      <w:numFmt w:val="bullet"/>
      <w:lvlText w:val=""/>
      <w:lvlJc w:val="left"/>
      <w:pPr>
        <w:ind w:left="3334" w:hanging="360"/>
      </w:pPr>
      <w:rPr>
        <w:rFonts w:ascii="Symbol" w:hAnsi="Symbol" w:hint="default"/>
      </w:rPr>
    </w:lvl>
    <w:lvl w:ilvl="4" w:tplc="04130003" w:tentative="1">
      <w:start w:val="1"/>
      <w:numFmt w:val="bullet"/>
      <w:lvlText w:val="o"/>
      <w:lvlJc w:val="left"/>
      <w:pPr>
        <w:ind w:left="4054" w:hanging="360"/>
      </w:pPr>
      <w:rPr>
        <w:rFonts w:ascii="Courier New" w:hAnsi="Courier New" w:cs="Courier New" w:hint="default"/>
      </w:rPr>
    </w:lvl>
    <w:lvl w:ilvl="5" w:tplc="04130005" w:tentative="1">
      <w:start w:val="1"/>
      <w:numFmt w:val="bullet"/>
      <w:lvlText w:val=""/>
      <w:lvlJc w:val="left"/>
      <w:pPr>
        <w:ind w:left="4774" w:hanging="360"/>
      </w:pPr>
      <w:rPr>
        <w:rFonts w:ascii="Wingdings" w:hAnsi="Wingdings" w:hint="default"/>
      </w:rPr>
    </w:lvl>
    <w:lvl w:ilvl="6" w:tplc="04130001" w:tentative="1">
      <w:start w:val="1"/>
      <w:numFmt w:val="bullet"/>
      <w:lvlText w:val=""/>
      <w:lvlJc w:val="left"/>
      <w:pPr>
        <w:ind w:left="5494" w:hanging="360"/>
      </w:pPr>
      <w:rPr>
        <w:rFonts w:ascii="Symbol" w:hAnsi="Symbol" w:hint="default"/>
      </w:rPr>
    </w:lvl>
    <w:lvl w:ilvl="7" w:tplc="04130003" w:tentative="1">
      <w:start w:val="1"/>
      <w:numFmt w:val="bullet"/>
      <w:lvlText w:val="o"/>
      <w:lvlJc w:val="left"/>
      <w:pPr>
        <w:ind w:left="6214" w:hanging="360"/>
      </w:pPr>
      <w:rPr>
        <w:rFonts w:ascii="Courier New" w:hAnsi="Courier New" w:cs="Courier New" w:hint="default"/>
      </w:rPr>
    </w:lvl>
    <w:lvl w:ilvl="8" w:tplc="04130005" w:tentative="1">
      <w:start w:val="1"/>
      <w:numFmt w:val="bullet"/>
      <w:lvlText w:val=""/>
      <w:lvlJc w:val="left"/>
      <w:pPr>
        <w:ind w:left="6934" w:hanging="360"/>
      </w:pPr>
      <w:rPr>
        <w:rFonts w:ascii="Wingdings" w:hAnsi="Wingdings" w:hint="default"/>
      </w:rPr>
    </w:lvl>
  </w:abstractNum>
  <w:num w:numId="1">
    <w:abstractNumId w:val="3"/>
  </w:num>
  <w:num w:numId="2">
    <w:abstractNumId w:val="7"/>
  </w:num>
  <w:num w:numId="3">
    <w:abstractNumId w:val="6"/>
  </w:num>
  <w:num w:numId="4">
    <w:abstractNumId w:val="0"/>
  </w:num>
  <w:num w:numId="5">
    <w:abstractNumId w:val="2"/>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47556"/>
    <w:rsid w:val="00003EA1"/>
    <w:rsid w:val="000073EA"/>
    <w:rsid w:val="00016364"/>
    <w:rsid w:val="00016C09"/>
    <w:rsid w:val="00020E4E"/>
    <w:rsid w:val="00022BEA"/>
    <w:rsid w:val="0003485E"/>
    <w:rsid w:val="00037522"/>
    <w:rsid w:val="00046AF2"/>
    <w:rsid w:val="00065507"/>
    <w:rsid w:val="000723D2"/>
    <w:rsid w:val="00072DB5"/>
    <w:rsid w:val="00080F5B"/>
    <w:rsid w:val="000812B4"/>
    <w:rsid w:val="000858B7"/>
    <w:rsid w:val="00096CE0"/>
    <w:rsid w:val="00097031"/>
    <w:rsid w:val="000A0C82"/>
    <w:rsid w:val="000A164B"/>
    <w:rsid w:val="000B221A"/>
    <w:rsid w:val="000B64D7"/>
    <w:rsid w:val="000C6FCB"/>
    <w:rsid w:val="000D4271"/>
    <w:rsid w:val="000E68DB"/>
    <w:rsid w:val="000F525A"/>
    <w:rsid w:val="000F6821"/>
    <w:rsid w:val="00103E29"/>
    <w:rsid w:val="00117AE2"/>
    <w:rsid w:val="001341E8"/>
    <w:rsid w:val="001405D4"/>
    <w:rsid w:val="0014501F"/>
    <w:rsid w:val="00177BB0"/>
    <w:rsid w:val="00190B21"/>
    <w:rsid w:val="00196FC7"/>
    <w:rsid w:val="001A1A75"/>
    <w:rsid w:val="001C3CDB"/>
    <w:rsid w:val="001C6B84"/>
    <w:rsid w:val="001D38CC"/>
    <w:rsid w:val="001E108A"/>
    <w:rsid w:val="001E2BB2"/>
    <w:rsid w:val="001E6D07"/>
    <w:rsid w:val="00204A50"/>
    <w:rsid w:val="00207F73"/>
    <w:rsid w:val="00210897"/>
    <w:rsid w:val="00213D85"/>
    <w:rsid w:val="0022087A"/>
    <w:rsid w:val="00244B9C"/>
    <w:rsid w:val="00275E7D"/>
    <w:rsid w:val="00282C95"/>
    <w:rsid w:val="00291E09"/>
    <w:rsid w:val="00295D54"/>
    <w:rsid w:val="002A7C74"/>
    <w:rsid w:val="002B0FB4"/>
    <w:rsid w:val="002B2C65"/>
    <w:rsid w:val="002C4F3F"/>
    <w:rsid w:val="002E03BE"/>
    <w:rsid w:val="002E30F4"/>
    <w:rsid w:val="002F3A98"/>
    <w:rsid w:val="002F569F"/>
    <w:rsid w:val="00303CDD"/>
    <w:rsid w:val="00304CF7"/>
    <w:rsid w:val="003066B0"/>
    <w:rsid w:val="003076E5"/>
    <w:rsid w:val="00310A81"/>
    <w:rsid w:val="0031255B"/>
    <w:rsid w:val="00334842"/>
    <w:rsid w:val="003506F9"/>
    <w:rsid w:val="003530E5"/>
    <w:rsid w:val="00367CA9"/>
    <w:rsid w:val="0037746E"/>
    <w:rsid w:val="003912C6"/>
    <w:rsid w:val="003918C9"/>
    <w:rsid w:val="00391FA3"/>
    <w:rsid w:val="00396815"/>
    <w:rsid w:val="003A1F6A"/>
    <w:rsid w:val="003B10CE"/>
    <w:rsid w:val="003B2191"/>
    <w:rsid w:val="003C066A"/>
    <w:rsid w:val="003C7636"/>
    <w:rsid w:val="003D5C32"/>
    <w:rsid w:val="003E3BD6"/>
    <w:rsid w:val="003F6C44"/>
    <w:rsid w:val="004000C8"/>
    <w:rsid w:val="00414B00"/>
    <w:rsid w:val="00417081"/>
    <w:rsid w:val="004319E5"/>
    <w:rsid w:val="00456B0A"/>
    <w:rsid w:val="0046437A"/>
    <w:rsid w:val="0047794D"/>
    <w:rsid w:val="00497304"/>
    <w:rsid w:val="004A53EC"/>
    <w:rsid w:val="004A79E5"/>
    <w:rsid w:val="004B0302"/>
    <w:rsid w:val="004B1006"/>
    <w:rsid w:val="004C29DF"/>
    <w:rsid w:val="004C42F4"/>
    <w:rsid w:val="004C7928"/>
    <w:rsid w:val="004D7173"/>
    <w:rsid w:val="004E2FCC"/>
    <w:rsid w:val="004E3E42"/>
    <w:rsid w:val="00500811"/>
    <w:rsid w:val="005039B7"/>
    <w:rsid w:val="0051035F"/>
    <w:rsid w:val="00514209"/>
    <w:rsid w:val="00515044"/>
    <w:rsid w:val="00526247"/>
    <w:rsid w:val="00532920"/>
    <w:rsid w:val="0053783F"/>
    <w:rsid w:val="005459BD"/>
    <w:rsid w:val="00556E9F"/>
    <w:rsid w:val="00563477"/>
    <w:rsid w:val="00572835"/>
    <w:rsid w:val="00596132"/>
    <w:rsid w:val="005A28CD"/>
    <w:rsid w:val="005C5A72"/>
    <w:rsid w:val="005D578E"/>
    <w:rsid w:val="005D76AC"/>
    <w:rsid w:val="005E5AE5"/>
    <w:rsid w:val="005F0056"/>
    <w:rsid w:val="005F6845"/>
    <w:rsid w:val="0060013A"/>
    <w:rsid w:val="00605621"/>
    <w:rsid w:val="006079CC"/>
    <w:rsid w:val="00625F1C"/>
    <w:rsid w:val="00635810"/>
    <w:rsid w:val="0064393A"/>
    <w:rsid w:val="0064754C"/>
    <w:rsid w:val="00650522"/>
    <w:rsid w:val="00651198"/>
    <w:rsid w:val="006760A1"/>
    <w:rsid w:val="00697397"/>
    <w:rsid w:val="006A6E85"/>
    <w:rsid w:val="006B2D55"/>
    <w:rsid w:val="006B32ED"/>
    <w:rsid w:val="006B3F4C"/>
    <w:rsid w:val="006B43EE"/>
    <w:rsid w:val="006B56EC"/>
    <w:rsid w:val="006B71B6"/>
    <w:rsid w:val="006C1F5E"/>
    <w:rsid w:val="006C4140"/>
    <w:rsid w:val="006C7DA4"/>
    <w:rsid w:val="006D037A"/>
    <w:rsid w:val="006E542C"/>
    <w:rsid w:val="006E6762"/>
    <w:rsid w:val="00706E12"/>
    <w:rsid w:val="0071338C"/>
    <w:rsid w:val="00720989"/>
    <w:rsid w:val="00733D72"/>
    <w:rsid w:val="007360A7"/>
    <w:rsid w:val="00750A04"/>
    <w:rsid w:val="00772C7C"/>
    <w:rsid w:val="00777DF9"/>
    <w:rsid w:val="007806C6"/>
    <w:rsid w:val="00780CA6"/>
    <w:rsid w:val="0079037D"/>
    <w:rsid w:val="0079418A"/>
    <w:rsid w:val="007965A3"/>
    <w:rsid w:val="007A7D9D"/>
    <w:rsid w:val="007B266F"/>
    <w:rsid w:val="007B6072"/>
    <w:rsid w:val="007D5EA5"/>
    <w:rsid w:val="007E60B5"/>
    <w:rsid w:val="007F2C65"/>
    <w:rsid w:val="00811164"/>
    <w:rsid w:val="00817D52"/>
    <w:rsid w:val="00861B59"/>
    <w:rsid w:val="008A7553"/>
    <w:rsid w:val="008B0A26"/>
    <w:rsid w:val="008B74C3"/>
    <w:rsid w:val="008C07A2"/>
    <w:rsid w:val="008C32EB"/>
    <w:rsid w:val="008D4760"/>
    <w:rsid w:val="008D61EE"/>
    <w:rsid w:val="008E0BEF"/>
    <w:rsid w:val="008E7823"/>
    <w:rsid w:val="008F5CBB"/>
    <w:rsid w:val="008F78DC"/>
    <w:rsid w:val="00900BCE"/>
    <w:rsid w:val="00916FF5"/>
    <w:rsid w:val="009258B0"/>
    <w:rsid w:val="0092724E"/>
    <w:rsid w:val="00985AA6"/>
    <w:rsid w:val="0099741D"/>
    <w:rsid w:val="009B0EC2"/>
    <w:rsid w:val="009B0FCE"/>
    <w:rsid w:val="009B20CE"/>
    <w:rsid w:val="009C14E2"/>
    <w:rsid w:val="009C17A4"/>
    <w:rsid w:val="009C1BD5"/>
    <w:rsid w:val="009C2FED"/>
    <w:rsid w:val="009D0AB9"/>
    <w:rsid w:val="009D54B6"/>
    <w:rsid w:val="009D6590"/>
    <w:rsid w:val="009E4BA1"/>
    <w:rsid w:val="009E6CBB"/>
    <w:rsid w:val="009F3DDE"/>
    <w:rsid w:val="009F6DB9"/>
    <w:rsid w:val="00A00478"/>
    <w:rsid w:val="00A12656"/>
    <w:rsid w:val="00A14E45"/>
    <w:rsid w:val="00A17C6E"/>
    <w:rsid w:val="00A24542"/>
    <w:rsid w:val="00A25180"/>
    <w:rsid w:val="00A305DD"/>
    <w:rsid w:val="00A349BD"/>
    <w:rsid w:val="00A41EEB"/>
    <w:rsid w:val="00A44762"/>
    <w:rsid w:val="00A53514"/>
    <w:rsid w:val="00A53D9E"/>
    <w:rsid w:val="00A876E4"/>
    <w:rsid w:val="00AA2611"/>
    <w:rsid w:val="00AA4649"/>
    <w:rsid w:val="00AC1CE2"/>
    <w:rsid w:val="00AD5C08"/>
    <w:rsid w:val="00AD78D9"/>
    <w:rsid w:val="00AE1AC5"/>
    <w:rsid w:val="00AE21EE"/>
    <w:rsid w:val="00AE7AD1"/>
    <w:rsid w:val="00AF1C9E"/>
    <w:rsid w:val="00B00D78"/>
    <w:rsid w:val="00B0471F"/>
    <w:rsid w:val="00B072D0"/>
    <w:rsid w:val="00B11F64"/>
    <w:rsid w:val="00B171BB"/>
    <w:rsid w:val="00B245FA"/>
    <w:rsid w:val="00B34597"/>
    <w:rsid w:val="00B40879"/>
    <w:rsid w:val="00B4094E"/>
    <w:rsid w:val="00B41F94"/>
    <w:rsid w:val="00B53E56"/>
    <w:rsid w:val="00B646C6"/>
    <w:rsid w:val="00B64748"/>
    <w:rsid w:val="00B67A74"/>
    <w:rsid w:val="00B8171C"/>
    <w:rsid w:val="00B86A95"/>
    <w:rsid w:val="00B916DD"/>
    <w:rsid w:val="00B93B70"/>
    <w:rsid w:val="00B949A0"/>
    <w:rsid w:val="00B95252"/>
    <w:rsid w:val="00BA08EB"/>
    <w:rsid w:val="00BA1976"/>
    <w:rsid w:val="00BA32D8"/>
    <w:rsid w:val="00BC03C6"/>
    <w:rsid w:val="00BD06BF"/>
    <w:rsid w:val="00BD3286"/>
    <w:rsid w:val="00BD6445"/>
    <w:rsid w:val="00BD6A94"/>
    <w:rsid w:val="00BE08DA"/>
    <w:rsid w:val="00BE2F79"/>
    <w:rsid w:val="00BE4DDA"/>
    <w:rsid w:val="00BF1FAE"/>
    <w:rsid w:val="00C02D4F"/>
    <w:rsid w:val="00C137D4"/>
    <w:rsid w:val="00C35AE4"/>
    <w:rsid w:val="00C408C5"/>
    <w:rsid w:val="00C40D88"/>
    <w:rsid w:val="00C47556"/>
    <w:rsid w:val="00C52BA3"/>
    <w:rsid w:val="00C56CF4"/>
    <w:rsid w:val="00C67088"/>
    <w:rsid w:val="00C672AB"/>
    <w:rsid w:val="00C67A18"/>
    <w:rsid w:val="00C77918"/>
    <w:rsid w:val="00C8376B"/>
    <w:rsid w:val="00C96A53"/>
    <w:rsid w:val="00CA4A0E"/>
    <w:rsid w:val="00CA4AAA"/>
    <w:rsid w:val="00CA7ECD"/>
    <w:rsid w:val="00CB2C9C"/>
    <w:rsid w:val="00CC3FFF"/>
    <w:rsid w:val="00CE4162"/>
    <w:rsid w:val="00CF732B"/>
    <w:rsid w:val="00D03457"/>
    <w:rsid w:val="00D036BF"/>
    <w:rsid w:val="00D05F7B"/>
    <w:rsid w:val="00D10ABC"/>
    <w:rsid w:val="00D16916"/>
    <w:rsid w:val="00D22573"/>
    <w:rsid w:val="00D244AD"/>
    <w:rsid w:val="00D34270"/>
    <w:rsid w:val="00D3523E"/>
    <w:rsid w:val="00D53592"/>
    <w:rsid w:val="00D62746"/>
    <w:rsid w:val="00D677B1"/>
    <w:rsid w:val="00D67B99"/>
    <w:rsid w:val="00D77EAC"/>
    <w:rsid w:val="00D81BA0"/>
    <w:rsid w:val="00DB370C"/>
    <w:rsid w:val="00DC1276"/>
    <w:rsid w:val="00DC52EE"/>
    <w:rsid w:val="00DC7E7A"/>
    <w:rsid w:val="00DD641B"/>
    <w:rsid w:val="00DD67CB"/>
    <w:rsid w:val="00DE0B19"/>
    <w:rsid w:val="00DE3996"/>
    <w:rsid w:val="00DE63B5"/>
    <w:rsid w:val="00DF3150"/>
    <w:rsid w:val="00DF48E9"/>
    <w:rsid w:val="00E1248E"/>
    <w:rsid w:val="00E150A4"/>
    <w:rsid w:val="00E22ABD"/>
    <w:rsid w:val="00E25181"/>
    <w:rsid w:val="00E25A41"/>
    <w:rsid w:val="00E25E7B"/>
    <w:rsid w:val="00E272CA"/>
    <w:rsid w:val="00E32C12"/>
    <w:rsid w:val="00E41389"/>
    <w:rsid w:val="00E5494E"/>
    <w:rsid w:val="00E74FD9"/>
    <w:rsid w:val="00E77D47"/>
    <w:rsid w:val="00E91B88"/>
    <w:rsid w:val="00E92561"/>
    <w:rsid w:val="00EB3608"/>
    <w:rsid w:val="00EC2FF3"/>
    <w:rsid w:val="00EC77E4"/>
    <w:rsid w:val="00ED4336"/>
    <w:rsid w:val="00ED77DA"/>
    <w:rsid w:val="00EE7B8A"/>
    <w:rsid w:val="00EF7041"/>
    <w:rsid w:val="00F0423B"/>
    <w:rsid w:val="00F161E3"/>
    <w:rsid w:val="00F22CDC"/>
    <w:rsid w:val="00F30F08"/>
    <w:rsid w:val="00F31F5C"/>
    <w:rsid w:val="00F33FBF"/>
    <w:rsid w:val="00F357CA"/>
    <w:rsid w:val="00F47AB5"/>
    <w:rsid w:val="00F52348"/>
    <w:rsid w:val="00F5566A"/>
    <w:rsid w:val="00F67C39"/>
    <w:rsid w:val="00F744BE"/>
    <w:rsid w:val="00F92D83"/>
    <w:rsid w:val="00FA2866"/>
    <w:rsid w:val="00FA3B3F"/>
    <w:rsid w:val="00FB4CCC"/>
    <w:rsid w:val="00FB7AAF"/>
    <w:rsid w:val="00FC3E59"/>
    <w:rsid w:val="00FC77BF"/>
    <w:rsid w:val="00FD73D9"/>
    <w:rsid w:val="00FE52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7CA"/>
  </w:style>
  <w:style w:type="paragraph" w:styleId="Heading1">
    <w:name w:val="heading 1"/>
    <w:basedOn w:val="Normal"/>
    <w:next w:val="Normal"/>
    <w:link w:val="Heading1Char"/>
    <w:qFormat/>
    <w:rsid w:val="007F2C65"/>
    <w:pPr>
      <w:keepNext/>
      <w:spacing w:before="240" w:after="120"/>
      <w:outlineLvl w:val="0"/>
    </w:pPr>
    <w:rPr>
      <w:rFonts w:ascii="Verdana" w:eastAsiaTheme="majorEastAsia" w:hAnsi="Verdana" w:cstheme="majorBidi"/>
      <w:b/>
      <w:bCs/>
      <w:kern w:val="32"/>
      <w:szCs w:val="32"/>
    </w:rPr>
  </w:style>
  <w:style w:type="paragraph" w:styleId="Heading2">
    <w:name w:val="heading 2"/>
    <w:basedOn w:val="Normal"/>
    <w:next w:val="Normal"/>
    <w:link w:val="Heading2Char"/>
    <w:uiPriority w:val="9"/>
    <w:unhideWhenUsed/>
    <w:qFormat/>
    <w:rsid w:val="00177B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2C65"/>
    <w:rPr>
      <w:rFonts w:ascii="Verdana" w:eastAsiaTheme="majorEastAsia" w:hAnsi="Verdana" w:cstheme="majorBidi"/>
      <w:b/>
      <w:bCs/>
      <w:kern w:val="32"/>
      <w:szCs w:val="32"/>
      <w:lang w:eastAsia="nl-NL"/>
    </w:rPr>
  </w:style>
  <w:style w:type="paragraph" w:styleId="FootnoteText">
    <w:name w:val="footnote text"/>
    <w:basedOn w:val="Normal"/>
    <w:link w:val="FootnoteTextChar"/>
    <w:uiPriority w:val="99"/>
    <w:rsid w:val="007F2C65"/>
    <w:pPr>
      <w:spacing w:after="0" w:line="240" w:lineRule="auto"/>
    </w:pPr>
    <w:rPr>
      <w:rFonts w:ascii="Verdana" w:eastAsia="Times New Roman" w:hAnsi="Verdana" w:cs="Times New Roman"/>
      <w:sz w:val="20"/>
      <w:szCs w:val="20"/>
    </w:rPr>
  </w:style>
  <w:style w:type="character" w:customStyle="1" w:styleId="FootnoteTextChar">
    <w:name w:val="Footnote Text Char"/>
    <w:basedOn w:val="DefaultParagraphFont"/>
    <w:link w:val="FootnoteText"/>
    <w:uiPriority w:val="99"/>
    <w:rsid w:val="007F2C65"/>
    <w:rPr>
      <w:rFonts w:ascii="Verdana" w:eastAsia="Times New Roman" w:hAnsi="Verdana" w:cs="Times New Roman"/>
      <w:sz w:val="20"/>
      <w:szCs w:val="20"/>
      <w:lang w:eastAsia="nl-NL"/>
    </w:rPr>
  </w:style>
  <w:style w:type="character" w:styleId="FootnoteReference">
    <w:name w:val="footnote reference"/>
    <w:basedOn w:val="DefaultParagraphFont"/>
    <w:uiPriority w:val="99"/>
    <w:rsid w:val="007F2C65"/>
    <w:rPr>
      <w:vertAlign w:val="superscript"/>
    </w:rPr>
  </w:style>
  <w:style w:type="paragraph" w:styleId="NoSpacing">
    <w:name w:val="No Spacing"/>
    <w:uiPriority w:val="1"/>
    <w:qFormat/>
    <w:rsid w:val="007F2C65"/>
    <w:pPr>
      <w:spacing w:after="0" w:line="240" w:lineRule="auto"/>
    </w:pPr>
  </w:style>
  <w:style w:type="paragraph" w:styleId="PlainText">
    <w:name w:val="Plain Text"/>
    <w:basedOn w:val="Normal"/>
    <w:link w:val="PlainTextChar"/>
    <w:uiPriority w:val="99"/>
    <w:unhideWhenUsed/>
    <w:rsid w:val="005F6845"/>
    <w:pPr>
      <w:spacing w:after="0" w:line="240" w:lineRule="auto"/>
    </w:pPr>
    <w:rPr>
      <w:rFonts w:ascii="Verdana" w:hAnsi="Verdana"/>
      <w:sz w:val="20"/>
      <w:szCs w:val="21"/>
    </w:rPr>
  </w:style>
  <w:style w:type="character" w:customStyle="1" w:styleId="PlainTextChar">
    <w:name w:val="Plain Text Char"/>
    <w:basedOn w:val="DefaultParagraphFont"/>
    <w:link w:val="PlainText"/>
    <w:uiPriority w:val="99"/>
    <w:rsid w:val="005F6845"/>
    <w:rPr>
      <w:rFonts w:ascii="Verdana" w:hAnsi="Verdana"/>
      <w:sz w:val="20"/>
      <w:szCs w:val="21"/>
    </w:rPr>
  </w:style>
  <w:style w:type="character" w:styleId="Hyperlink">
    <w:name w:val="Hyperlink"/>
    <w:basedOn w:val="DefaultParagraphFont"/>
    <w:uiPriority w:val="99"/>
    <w:semiHidden/>
    <w:unhideWhenUsed/>
    <w:rsid w:val="007806C6"/>
    <w:rPr>
      <w:color w:val="0000FF"/>
      <w:u w:val="single"/>
    </w:rPr>
  </w:style>
  <w:style w:type="paragraph" w:styleId="NormalWeb">
    <w:name w:val="Normal (Web)"/>
    <w:basedOn w:val="Normal"/>
    <w:uiPriority w:val="99"/>
    <w:unhideWhenUsed/>
    <w:rsid w:val="007806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8">
    <w:name w:val="a__t8"/>
    <w:basedOn w:val="DefaultParagraphFont"/>
    <w:rsid w:val="007B266F"/>
  </w:style>
  <w:style w:type="character" w:customStyle="1" w:styleId="apple-converted-space">
    <w:name w:val="apple-converted-space"/>
    <w:basedOn w:val="DefaultParagraphFont"/>
    <w:rsid w:val="007B266F"/>
  </w:style>
  <w:style w:type="character" w:customStyle="1" w:styleId="at9">
    <w:name w:val="a__t9"/>
    <w:basedOn w:val="DefaultParagraphFont"/>
    <w:rsid w:val="007B266F"/>
  </w:style>
  <w:style w:type="character" w:styleId="Emphasis">
    <w:name w:val="Emphasis"/>
    <w:basedOn w:val="DefaultParagraphFont"/>
    <w:uiPriority w:val="20"/>
    <w:qFormat/>
    <w:rsid w:val="009C2FED"/>
    <w:rPr>
      <w:i/>
      <w:iCs/>
    </w:rPr>
  </w:style>
  <w:style w:type="paragraph" w:styleId="BalloonText">
    <w:name w:val="Balloon Text"/>
    <w:basedOn w:val="Normal"/>
    <w:link w:val="BalloonTextChar"/>
    <w:uiPriority w:val="99"/>
    <w:semiHidden/>
    <w:unhideWhenUsed/>
    <w:rsid w:val="006B7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1B6"/>
    <w:rPr>
      <w:rFonts w:ascii="Tahoma" w:hAnsi="Tahoma" w:cs="Tahoma"/>
      <w:sz w:val="16"/>
      <w:szCs w:val="16"/>
    </w:rPr>
  </w:style>
  <w:style w:type="character" w:styleId="CommentReference">
    <w:name w:val="annotation reference"/>
    <w:basedOn w:val="DefaultParagraphFont"/>
    <w:uiPriority w:val="99"/>
    <w:semiHidden/>
    <w:unhideWhenUsed/>
    <w:rsid w:val="000C6FCB"/>
    <w:rPr>
      <w:sz w:val="16"/>
      <w:szCs w:val="16"/>
    </w:rPr>
  </w:style>
  <w:style w:type="paragraph" w:styleId="CommentText">
    <w:name w:val="annotation text"/>
    <w:basedOn w:val="Normal"/>
    <w:link w:val="CommentTextChar"/>
    <w:uiPriority w:val="99"/>
    <w:semiHidden/>
    <w:unhideWhenUsed/>
    <w:rsid w:val="000C6FCB"/>
    <w:pPr>
      <w:spacing w:line="240" w:lineRule="auto"/>
    </w:pPr>
    <w:rPr>
      <w:sz w:val="20"/>
      <w:szCs w:val="20"/>
    </w:rPr>
  </w:style>
  <w:style w:type="character" w:customStyle="1" w:styleId="CommentTextChar">
    <w:name w:val="Comment Text Char"/>
    <w:basedOn w:val="DefaultParagraphFont"/>
    <w:link w:val="CommentText"/>
    <w:uiPriority w:val="99"/>
    <w:semiHidden/>
    <w:rsid w:val="000C6FCB"/>
    <w:rPr>
      <w:sz w:val="20"/>
      <w:szCs w:val="20"/>
    </w:rPr>
  </w:style>
  <w:style w:type="paragraph" w:styleId="CommentSubject">
    <w:name w:val="annotation subject"/>
    <w:basedOn w:val="CommentText"/>
    <w:next w:val="CommentText"/>
    <w:link w:val="CommentSubjectChar"/>
    <w:uiPriority w:val="99"/>
    <w:semiHidden/>
    <w:unhideWhenUsed/>
    <w:rsid w:val="001C6B84"/>
    <w:rPr>
      <w:b/>
      <w:bCs/>
    </w:rPr>
  </w:style>
  <w:style w:type="character" w:customStyle="1" w:styleId="CommentSubjectChar">
    <w:name w:val="Comment Subject Char"/>
    <w:basedOn w:val="CommentTextChar"/>
    <w:link w:val="CommentSubject"/>
    <w:uiPriority w:val="99"/>
    <w:semiHidden/>
    <w:rsid w:val="001C6B84"/>
    <w:rPr>
      <w:b/>
      <w:bCs/>
      <w:sz w:val="20"/>
      <w:szCs w:val="20"/>
    </w:rPr>
  </w:style>
  <w:style w:type="paragraph" w:styleId="Header">
    <w:name w:val="header"/>
    <w:basedOn w:val="Normal"/>
    <w:link w:val="HeaderChar"/>
    <w:uiPriority w:val="99"/>
    <w:semiHidden/>
    <w:unhideWhenUsed/>
    <w:rsid w:val="005C5A7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5C5A72"/>
  </w:style>
  <w:style w:type="paragraph" w:styleId="Footer">
    <w:name w:val="footer"/>
    <w:basedOn w:val="Normal"/>
    <w:link w:val="FooterChar"/>
    <w:uiPriority w:val="99"/>
    <w:unhideWhenUsed/>
    <w:rsid w:val="005C5A7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C5A72"/>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8D61EE"/>
    <w:pPr>
      <w:numPr>
        <w:numId w:val="2"/>
      </w:numPr>
      <w:spacing w:after="0"/>
      <w:ind w:left="360"/>
      <w:contextualSpacing/>
    </w:pPr>
    <w:rPr>
      <w:rFonts w:ascii="Verdana" w:eastAsia="Times New Roman" w:hAnsi="Verdana" w:cs="Times New Roman"/>
      <w:sz w:val="20"/>
      <w:lang w:eastAsia="en-US"/>
    </w:rPr>
  </w:style>
  <w:style w:type="paragraph" w:styleId="DocumentMap">
    <w:name w:val="Document Map"/>
    <w:basedOn w:val="Normal"/>
    <w:link w:val="DocumentMapChar"/>
    <w:rsid w:val="008D61EE"/>
    <w:pPr>
      <w:spacing w:after="0"/>
    </w:pPr>
    <w:rPr>
      <w:rFonts w:ascii="Tahoma" w:eastAsia="Times New Roman" w:hAnsi="Tahoma" w:cs="Tahoma"/>
      <w:sz w:val="16"/>
      <w:szCs w:val="16"/>
    </w:rPr>
  </w:style>
  <w:style w:type="character" w:customStyle="1" w:styleId="DocumentMapChar">
    <w:name w:val="Document Map Char"/>
    <w:basedOn w:val="DefaultParagraphFont"/>
    <w:link w:val="DocumentMap"/>
    <w:rsid w:val="008D61EE"/>
    <w:rPr>
      <w:rFonts w:ascii="Tahoma" w:eastAsia="Times New Roman" w:hAnsi="Tahoma" w:cs="Tahoma"/>
      <w:sz w:val="16"/>
      <w:szCs w:val="16"/>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locked/>
    <w:rsid w:val="008D61EE"/>
    <w:rPr>
      <w:rFonts w:ascii="Verdana" w:eastAsia="Times New Roman" w:hAnsi="Verdana" w:cs="Times New Roman"/>
      <w:sz w:val="20"/>
      <w:lang w:eastAsia="en-US"/>
    </w:rPr>
  </w:style>
  <w:style w:type="paragraph" w:customStyle="1" w:styleId="Default">
    <w:name w:val="Default"/>
    <w:rsid w:val="00A1265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177BB0"/>
    <w:rPr>
      <w:rFonts w:asciiTheme="majorHAnsi" w:eastAsiaTheme="majorEastAsia" w:hAnsiTheme="majorHAnsi" w:cstheme="majorBidi"/>
      <w:b/>
      <w:bCs/>
      <w:color w:val="4F81BD" w:themeColor="accent1"/>
      <w:sz w:val="26"/>
      <w:szCs w:val="26"/>
    </w:rPr>
  </w:style>
  <w:style w:type="paragraph" w:customStyle="1" w:styleId="Pointabc">
    <w:name w:val="Point abc"/>
    <w:basedOn w:val="Normal"/>
    <w:rsid w:val="00177BB0"/>
    <w:pPr>
      <w:numPr>
        <w:ilvl w:val="1"/>
        <w:numId w:val="5"/>
      </w:numPr>
      <w:spacing w:before="120" w:after="120" w:line="360" w:lineRule="auto"/>
    </w:pPr>
    <w:rPr>
      <w:rFonts w:ascii="Times New Roman" w:eastAsia="Times New Roman" w:hAnsi="Times New Roman" w:cs="Times New Roman"/>
      <w:sz w:val="24"/>
      <w:szCs w:val="24"/>
      <w:lang w:val="en-GB"/>
    </w:rPr>
  </w:style>
  <w:style w:type="paragraph" w:customStyle="1" w:styleId="Pointabc1">
    <w:name w:val="Point abc (1)"/>
    <w:basedOn w:val="Normal"/>
    <w:rsid w:val="00177BB0"/>
    <w:pPr>
      <w:numPr>
        <w:ilvl w:val="3"/>
        <w:numId w:val="5"/>
      </w:numPr>
      <w:spacing w:before="120" w:after="120" w:line="360" w:lineRule="auto"/>
      <w:outlineLvl w:val="0"/>
    </w:pPr>
    <w:rPr>
      <w:rFonts w:ascii="Times New Roman" w:eastAsia="Times New Roman" w:hAnsi="Times New Roman" w:cs="Times New Roman"/>
      <w:sz w:val="24"/>
      <w:szCs w:val="24"/>
      <w:lang w:val="en-GB"/>
    </w:rPr>
  </w:style>
  <w:style w:type="paragraph" w:customStyle="1" w:styleId="Pointabc2">
    <w:name w:val="Point abc (2)"/>
    <w:basedOn w:val="Normal"/>
    <w:rsid w:val="00177BB0"/>
    <w:pPr>
      <w:numPr>
        <w:ilvl w:val="5"/>
        <w:numId w:val="5"/>
      </w:numPr>
      <w:spacing w:before="120" w:after="120" w:line="360" w:lineRule="auto"/>
      <w:outlineLvl w:val="1"/>
    </w:pPr>
    <w:rPr>
      <w:rFonts w:ascii="Times New Roman" w:eastAsia="Times New Roman" w:hAnsi="Times New Roman" w:cs="Times New Roman"/>
      <w:sz w:val="24"/>
      <w:szCs w:val="24"/>
      <w:lang w:val="en-GB"/>
    </w:rPr>
  </w:style>
  <w:style w:type="paragraph" w:customStyle="1" w:styleId="Pointabc3">
    <w:name w:val="Point abc (3)"/>
    <w:basedOn w:val="Normal"/>
    <w:rsid w:val="00177BB0"/>
    <w:pPr>
      <w:numPr>
        <w:ilvl w:val="7"/>
        <w:numId w:val="5"/>
      </w:numPr>
      <w:spacing w:before="120" w:after="120" w:line="360" w:lineRule="auto"/>
      <w:outlineLvl w:val="2"/>
    </w:pPr>
    <w:rPr>
      <w:rFonts w:ascii="Times New Roman" w:eastAsia="Times New Roman" w:hAnsi="Times New Roman" w:cs="Times New Roman"/>
      <w:sz w:val="24"/>
      <w:szCs w:val="24"/>
      <w:lang w:val="en-GB"/>
    </w:rPr>
  </w:style>
  <w:style w:type="paragraph" w:customStyle="1" w:styleId="Pointabc4">
    <w:name w:val="Point abc (4)"/>
    <w:basedOn w:val="Normal"/>
    <w:rsid w:val="00177BB0"/>
    <w:pPr>
      <w:numPr>
        <w:ilvl w:val="8"/>
        <w:numId w:val="5"/>
      </w:numPr>
      <w:spacing w:before="120" w:after="120" w:line="360" w:lineRule="auto"/>
      <w:outlineLvl w:val="3"/>
    </w:pPr>
    <w:rPr>
      <w:rFonts w:ascii="Times New Roman" w:eastAsia="Times New Roman" w:hAnsi="Times New Roman" w:cs="Times New Roman"/>
      <w:sz w:val="24"/>
      <w:szCs w:val="24"/>
      <w:lang w:val="en-GB"/>
    </w:rPr>
  </w:style>
  <w:style w:type="paragraph" w:customStyle="1" w:styleId="Point123">
    <w:name w:val="Point 123"/>
    <w:basedOn w:val="Normal"/>
    <w:rsid w:val="00177BB0"/>
    <w:pPr>
      <w:numPr>
        <w:numId w:val="5"/>
      </w:numPr>
      <w:spacing w:before="120" w:after="120" w:line="360" w:lineRule="auto"/>
    </w:pPr>
    <w:rPr>
      <w:rFonts w:ascii="Times New Roman" w:eastAsia="Times New Roman" w:hAnsi="Times New Roman" w:cs="Times New Roman"/>
      <w:sz w:val="24"/>
      <w:szCs w:val="24"/>
      <w:lang w:val="en-GB"/>
    </w:rPr>
  </w:style>
  <w:style w:type="paragraph" w:customStyle="1" w:styleId="Point1231">
    <w:name w:val="Point 123 (1)"/>
    <w:basedOn w:val="Normal"/>
    <w:rsid w:val="00177BB0"/>
    <w:pPr>
      <w:numPr>
        <w:ilvl w:val="2"/>
        <w:numId w:val="5"/>
      </w:numPr>
      <w:spacing w:before="120" w:after="120" w:line="360" w:lineRule="auto"/>
      <w:outlineLvl w:val="0"/>
    </w:pPr>
    <w:rPr>
      <w:rFonts w:ascii="Times New Roman" w:eastAsia="Times New Roman" w:hAnsi="Times New Roman" w:cs="Times New Roman"/>
      <w:sz w:val="24"/>
      <w:szCs w:val="24"/>
      <w:lang w:val="en-GB"/>
    </w:rPr>
  </w:style>
  <w:style w:type="paragraph" w:customStyle="1" w:styleId="Point1232">
    <w:name w:val="Point 123 (2)"/>
    <w:basedOn w:val="Normal"/>
    <w:rsid w:val="00177BB0"/>
    <w:pPr>
      <w:numPr>
        <w:ilvl w:val="4"/>
        <w:numId w:val="5"/>
      </w:numPr>
      <w:spacing w:before="120" w:after="120" w:line="360" w:lineRule="auto"/>
      <w:outlineLvl w:val="1"/>
    </w:pPr>
    <w:rPr>
      <w:rFonts w:ascii="Times New Roman" w:eastAsia="Times New Roman" w:hAnsi="Times New Roman" w:cs="Times New Roman"/>
      <w:sz w:val="24"/>
      <w:szCs w:val="24"/>
      <w:lang w:val="en-GB"/>
    </w:rPr>
  </w:style>
  <w:style w:type="paragraph" w:customStyle="1" w:styleId="Point1233">
    <w:name w:val="Point 123 (3)"/>
    <w:basedOn w:val="Normal"/>
    <w:rsid w:val="00177BB0"/>
    <w:pPr>
      <w:numPr>
        <w:ilvl w:val="6"/>
        <w:numId w:val="5"/>
      </w:numPr>
      <w:spacing w:before="120" w:after="120" w:line="360" w:lineRule="auto"/>
      <w:outlineLvl w:val="2"/>
    </w:pPr>
    <w:rPr>
      <w:rFonts w:ascii="Times New Roman" w:eastAsia="Times New Roman" w:hAnsi="Times New Roman" w:cs="Times New Roman"/>
      <w:sz w:val="24"/>
      <w:szCs w:val="24"/>
      <w:lang w:val="en-GB"/>
    </w:rPr>
  </w:style>
  <w:style w:type="character" w:customStyle="1" w:styleId="st1">
    <w:name w:val="st1"/>
    <w:basedOn w:val="DefaultParagraphFont"/>
    <w:rsid w:val="00177BB0"/>
  </w:style>
  <w:style w:type="character" w:styleId="Strong">
    <w:name w:val="Strong"/>
    <w:basedOn w:val="DefaultParagraphFont"/>
    <w:uiPriority w:val="22"/>
    <w:qFormat/>
    <w:rsid w:val="002108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F2C65"/>
    <w:pPr>
      <w:keepNext/>
      <w:spacing w:before="240" w:after="120"/>
      <w:outlineLvl w:val="0"/>
    </w:pPr>
    <w:rPr>
      <w:rFonts w:ascii="Verdana" w:eastAsiaTheme="majorEastAsia" w:hAnsi="Verdana" w:cstheme="majorBidi"/>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Kop 1 Char"/>
    <w:basedOn w:val="DefaultParagraphFont"/>
    <w:link w:val="Heading1"/>
    <w:rsid w:val="007F2C65"/>
    <w:rPr>
      <w:rFonts w:ascii="Verdana" w:eastAsiaTheme="majorEastAsia" w:hAnsi="Verdana" w:cstheme="majorBidi"/>
      <w:b/>
      <w:bCs/>
      <w:kern w:val="32"/>
      <w:szCs w:val="32"/>
      <w:lang w:eastAsia="nl-NL"/>
    </w:rPr>
  </w:style>
  <w:style w:type="paragraph" w:styleId="FootnoteText">
    <w:name w:val="footnote text"/>
    <w:basedOn w:val="Normal"/>
    <w:link w:val="FootnoteTextChar"/>
    <w:uiPriority w:val="99"/>
    <w:rsid w:val="007F2C65"/>
    <w:pPr>
      <w:spacing w:after="0" w:line="240" w:lineRule="auto"/>
    </w:pPr>
    <w:rPr>
      <w:rFonts w:ascii="Verdana" w:eastAsia="Times New Roman" w:hAnsi="Verdana" w:cs="Times New Roman"/>
      <w:sz w:val="20"/>
      <w:szCs w:val="20"/>
    </w:rPr>
  </w:style>
  <w:style w:type="character" w:customStyle="1" w:styleId="FootnoteTextChar">
    <w:name w:val="Voetnoottekst Char"/>
    <w:basedOn w:val="DefaultParagraphFont"/>
    <w:link w:val="FootnoteText"/>
    <w:uiPriority w:val="99"/>
    <w:rsid w:val="007F2C65"/>
    <w:rPr>
      <w:rFonts w:ascii="Verdana" w:eastAsia="Times New Roman" w:hAnsi="Verdana" w:cs="Times New Roman"/>
      <w:sz w:val="20"/>
      <w:szCs w:val="20"/>
      <w:lang w:eastAsia="nl-NL"/>
    </w:rPr>
  </w:style>
  <w:style w:type="character" w:styleId="FootnoteReference">
    <w:name w:val="footnote reference"/>
    <w:basedOn w:val="DefaultParagraphFont"/>
    <w:uiPriority w:val="99"/>
    <w:rsid w:val="007F2C65"/>
    <w:rPr>
      <w:vertAlign w:val="superscript"/>
    </w:rPr>
  </w:style>
  <w:style w:type="paragraph" w:styleId="NoSpacing">
    <w:name w:val="No Spacing"/>
    <w:uiPriority w:val="1"/>
    <w:qFormat/>
    <w:rsid w:val="007F2C65"/>
    <w:pPr>
      <w:spacing w:after="0" w:line="240" w:lineRule="auto"/>
    </w:pPr>
  </w:style>
  <w:style w:type="paragraph" w:styleId="PlainText">
    <w:name w:val="Plain Text"/>
    <w:basedOn w:val="Normal"/>
    <w:link w:val="PlainTextChar"/>
    <w:uiPriority w:val="99"/>
    <w:unhideWhenUsed/>
    <w:rsid w:val="005F6845"/>
    <w:pPr>
      <w:spacing w:after="0" w:line="240" w:lineRule="auto"/>
    </w:pPr>
    <w:rPr>
      <w:rFonts w:ascii="Verdana" w:hAnsi="Verdana"/>
      <w:sz w:val="20"/>
      <w:szCs w:val="21"/>
    </w:rPr>
  </w:style>
  <w:style w:type="character" w:customStyle="1" w:styleId="PlainTextChar">
    <w:name w:val="Tekst zonder opmaak Char"/>
    <w:basedOn w:val="DefaultParagraphFont"/>
    <w:link w:val="PlainText"/>
    <w:uiPriority w:val="99"/>
    <w:rsid w:val="005F6845"/>
    <w:rPr>
      <w:rFonts w:ascii="Verdana" w:hAnsi="Verdana"/>
      <w:sz w:val="20"/>
      <w:szCs w:val="21"/>
    </w:rPr>
  </w:style>
  <w:style w:type="character" w:styleId="Hyperlink">
    <w:name w:val="Hyperlink"/>
    <w:basedOn w:val="DefaultParagraphFont"/>
    <w:uiPriority w:val="99"/>
    <w:semiHidden/>
    <w:unhideWhenUsed/>
    <w:rsid w:val="007806C6"/>
    <w:rPr>
      <w:color w:val="0000FF"/>
      <w:u w:val="single"/>
    </w:rPr>
  </w:style>
  <w:style w:type="paragraph" w:styleId="NormalWeb">
    <w:name w:val="Normal (Web)"/>
    <w:basedOn w:val="Normal"/>
    <w:uiPriority w:val="99"/>
    <w:unhideWhenUsed/>
    <w:rsid w:val="007806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8">
    <w:name w:val="a__t8"/>
    <w:basedOn w:val="DefaultParagraphFont"/>
    <w:rsid w:val="007B266F"/>
  </w:style>
  <w:style w:type="character" w:customStyle="1" w:styleId="apple-converted-space">
    <w:name w:val="apple-converted-space"/>
    <w:basedOn w:val="DefaultParagraphFont"/>
    <w:rsid w:val="007B266F"/>
  </w:style>
  <w:style w:type="character" w:customStyle="1" w:styleId="at9">
    <w:name w:val="a__t9"/>
    <w:basedOn w:val="DefaultParagraphFont"/>
    <w:rsid w:val="007B266F"/>
  </w:style>
  <w:style w:type="character" w:styleId="Emphasis">
    <w:name w:val="Emphasis"/>
    <w:basedOn w:val="DefaultParagraphFont"/>
    <w:uiPriority w:val="20"/>
    <w:qFormat/>
    <w:rsid w:val="009C2F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19589">
      <w:bodyDiv w:val="1"/>
      <w:marLeft w:val="0"/>
      <w:marRight w:val="0"/>
      <w:marTop w:val="0"/>
      <w:marBottom w:val="0"/>
      <w:divBdr>
        <w:top w:val="none" w:sz="0" w:space="0" w:color="auto"/>
        <w:left w:val="none" w:sz="0" w:space="0" w:color="auto"/>
        <w:bottom w:val="none" w:sz="0" w:space="0" w:color="auto"/>
        <w:right w:val="none" w:sz="0" w:space="0" w:color="auto"/>
      </w:divBdr>
    </w:div>
    <w:div w:id="703797720">
      <w:bodyDiv w:val="1"/>
      <w:marLeft w:val="0"/>
      <w:marRight w:val="0"/>
      <w:marTop w:val="0"/>
      <w:marBottom w:val="0"/>
      <w:divBdr>
        <w:top w:val="none" w:sz="0" w:space="0" w:color="auto"/>
        <w:left w:val="none" w:sz="0" w:space="0" w:color="auto"/>
        <w:bottom w:val="none" w:sz="0" w:space="0" w:color="auto"/>
        <w:right w:val="none" w:sz="0" w:space="0" w:color="auto"/>
      </w:divBdr>
    </w:div>
    <w:div w:id="927538512">
      <w:bodyDiv w:val="1"/>
      <w:marLeft w:val="0"/>
      <w:marRight w:val="0"/>
      <w:marTop w:val="0"/>
      <w:marBottom w:val="0"/>
      <w:divBdr>
        <w:top w:val="none" w:sz="0" w:space="0" w:color="auto"/>
        <w:left w:val="none" w:sz="0" w:space="0" w:color="auto"/>
        <w:bottom w:val="none" w:sz="0" w:space="0" w:color="auto"/>
        <w:right w:val="none" w:sz="0" w:space="0" w:color="auto"/>
      </w:divBdr>
    </w:div>
    <w:div w:id="997344799">
      <w:bodyDiv w:val="1"/>
      <w:marLeft w:val="0"/>
      <w:marRight w:val="0"/>
      <w:marTop w:val="0"/>
      <w:marBottom w:val="0"/>
      <w:divBdr>
        <w:top w:val="none" w:sz="0" w:space="0" w:color="auto"/>
        <w:left w:val="none" w:sz="0" w:space="0" w:color="auto"/>
        <w:bottom w:val="none" w:sz="0" w:space="0" w:color="auto"/>
        <w:right w:val="none" w:sz="0" w:space="0" w:color="auto"/>
      </w:divBdr>
    </w:div>
    <w:div w:id="1529874261">
      <w:bodyDiv w:val="1"/>
      <w:marLeft w:val="0"/>
      <w:marRight w:val="0"/>
      <w:marTop w:val="0"/>
      <w:marBottom w:val="0"/>
      <w:divBdr>
        <w:top w:val="none" w:sz="0" w:space="0" w:color="auto"/>
        <w:left w:val="none" w:sz="0" w:space="0" w:color="auto"/>
        <w:bottom w:val="none" w:sz="0" w:space="0" w:color="auto"/>
        <w:right w:val="none" w:sz="0" w:space="0" w:color="auto"/>
      </w:divBdr>
    </w:div>
    <w:div w:id="1766920265">
      <w:bodyDiv w:val="1"/>
      <w:marLeft w:val="0"/>
      <w:marRight w:val="0"/>
      <w:marTop w:val="0"/>
      <w:marBottom w:val="0"/>
      <w:divBdr>
        <w:top w:val="none" w:sz="0" w:space="0" w:color="auto"/>
        <w:left w:val="none" w:sz="0" w:space="0" w:color="auto"/>
        <w:bottom w:val="none" w:sz="0" w:space="0" w:color="auto"/>
        <w:right w:val="none" w:sz="0" w:space="0" w:color="auto"/>
      </w:divBdr>
      <w:divsChild>
        <w:div w:id="106197586">
          <w:marLeft w:val="0"/>
          <w:marRight w:val="0"/>
          <w:marTop w:val="0"/>
          <w:marBottom w:val="0"/>
          <w:divBdr>
            <w:top w:val="none" w:sz="0" w:space="0" w:color="auto"/>
            <w:left w:val="none" w:sz="0" w:space="0" w:color="auto"/>
            <w:bottom w:val="none" w:sz="0" w:space="0" w:color="auto"/>
            <w:right w:val="none" w:sz="0" w:space="0" w:color="auto"/>
          </w:divBdr>
          <w:divsChild>
            <w:div w:id="326133517">
              <w:marLeft w:val="0"/>
              <w:marRight w:val="0"/>
              <w:marTop w:val="0"/>
              <w:marBottom w:val="0"/>
              <w:divBdr>
                <w:top w:val="none" w:sz="0" w:space="0" w:color="auto"/>
                <w:left w:val="none" w:sz="0" w:space="0" w:color="auto"/>
                <w:bottom w:val="none" w:sz="0" w:space="0" w:color="auto"/>
                <w:right w:val="none" w:sz="0" w:space="0" w:color="auto"/>
              </w:divBdr>
              <w:divsChild>
                <w:div w:id="134062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921297">
      <w:bodyDiv w:val="1"/>
      <w:marLeft w:val="0"/>
      <w:marRight w:val="0"/>
      <w:marTop w:val="0"/>
      <w:marBottom w:val="0"/>
      <w:divBdr>
        <w:top w:val="none" w:sz="0" w:space="0" w:color="auto"/>
        <w:left w:val="none" w:sz="0" w:space="0" w:color="auto"/>
        <w:bottom w:val="none" w:sz="0" w:space="0" w:color="auto"/>
        <w:right w:val="none" w:sz="0" w:space="0" w:color="auto"/>
      </w:divBdr>
      <w:divsChild>
        <w:div w:id="741490429">
          <w:marLeft w:val="0"/>
          <w:marRight w:val="0"/>
          <w:marTop w:val="0"/>
          <w:marBottom w:val="0"/>
          <w:divBdr>
            <w:top w:val="none" w:sz="0" w:space="0" w:color="auto"/>
            <w:left w:val="none" w:sz="0" w:space="0" w:color="auto"/>
            <w:bottom w:val="none" w:sz="0" w:space="0" w:color="auto"/>
            <w:right w:val="none" w:sz="0" w:space="0" w:color="auto"/>
          </w:divBdr>
          <w:divsChild>
            <w:div w:id="535655640">
              <w:marLeft w:val="0"/>
              <w:marRight w:val="0"/>
              <w:marTop w:val="0"/>
              <w:marBottom w:val="0"/>
              <w:divBdr>
                <w:top w:val="none" w:sz="0" w:space="0" w:color="auto"/>
                <w:left w:val="none" w:sz="0" w:space="0" w:color="auto"/>
                <w:bottom w:val="none" w:sz="0" w:space="0" w:color="auto"/>
                <w:right w:val="none" w:sz="0" w:space="0" w:color="auto"/>
              </w:divBdr>
              <w:divsChild>
                <w:div w:id="645472009">
                  <w:marLeft w:val="0"/>
                  <w:marRight w:val="0"/>
                  <w:marTop w:val="0"/>
                  <w:marBottom w:val="0"/>
                  <w:divBdr>
                    <w:top w:val="none" w:sz="0" w:space="0" w:color="auto"/>
                    <w:left w:val="none" w:sz="0" w:space="0" w:color="auto"/>
                    <w:bottom w:val="none" w:sz="0" w:space="0" w:color="auto"/>
                    <w:right w:val="none" w:sz="0" w:space="0" w:color="auto"/>
                  </w:divBdr>
                  <w:divsChild>
                    <w:div w:id="1358002716">
                      <w:marLeft w:val="0"/>
                      <w:marRight w:val="0"/>
                      <w:marTop w:val="0"/>
                      <w:marBottom w:val="0"/>
                      <w:divBdr>
                        <w:top w:val="none" w:sz="0" w:space="0" w:color="auto"/>
                        <w:left w:val="none" w:sz="0" w:space="0" w:color="auto"/>
                        <w:bottom w:val="none" w:sz="0" w:space="0" w:color="auto"/>
                        <w:right w:val="none" w:sz="0" w:space="0" w:color="auto"/>
                      </w:divBdr>
                      <w:divsChild>
                        <w:div w:id="449666473">
                          <w:marLeft w:val="0"/>
                          <w:marRight w:val="0"/>
                          <w:marTop w:val="0"/>
                          <w:marBottom w:val="0"/>
                          <w:divBdr>
                            <w:top w:val="none" w:sz="0" w:space="0" w:color="auto"/>
                            <w:left w:val="none" w:sz="0" w:space="0" w:color="auto"/>
                            <w:bottom w:val="none" w:sz="0" w:space="0" w:color="auto"/>
                            <w:right w:val="none" w:sz="0" w:space="0" w:color="auto"/>
                          </w:divBdr>
                          <w:divsChild>
                            <w:div w:id="1513761225">
                              <w:marLeft w:val="0"/>
                              <w:marRight w:val="0"/>
                              <w:marTop w:val="0"/>
                              <w:marBottom w:val="0"/>
                              <w:divBdr>
                                <w:top w:val="none" w:sz="0" w:space="0" w:color="auto"/>
                                <w:left w:val="none" w:sz="0" w:space="0" w:color="auto"/>
                                <w:bottom w:val="none" w:sz="0" w:space="0" w:color="auto"/>
                                <w:right w:val="none" w:sz="0" w:space="0" w:color="auto"/>
                              </w:divBdr>
                              <w:divsChild>
                                <w:div w:id="54540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1219</ap:Words>
  <ap:Characters>6708</ap:Characters>
  <ap:DocSecurity>0</ap:DocSecurity>
  <ap:Lines>55</ap:Lines>
  <ap:Paragraphs>15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7912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2015-04-22T13:31:00.0000000Z</lastPrinted>
  <dcterms:created xsi:type="dcterms:W3CDTF">2015-04-30T11:51:00.0000000Z</dcterms:created>
  <dcterms:modified xsi:type="dcterms:W3CDTF">2015-04-30T11:51:00.0000000Z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0x010100EB0D3E45CD44F14582A50ECC60342DFA</vt:lpwstr>
  </property>
</Properties>
</file>