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97" w:rsidP="00F15097" w:rsidRDefault="00F15097">
      <w:pPr>
        <w:rPr>
          <w:rFonts w:ascii="Tahoma" w:hAnsi="Tahoma" w:eastAsia="Times New Roman" w:cs="Tahoma"/>
          <w:b/>
          <w:bCs/>
          <w:sz w:val="20"/>
          <w:szCs w:val="20"/>
          <w:lang w:eastAsia="nl-NL"/>
        </w:rPr>
      </w:pPr>
      <w:r>
        <w:rPr>
          <w:rFonts w:ascii="Verdana" w:hAnsi="Verdana"/>
          <w:b/>
          <w:bCs/>
          <w:color w:val="000080"/>
          <w:sz w:val="20"/>
          <w:szCs w:val="20"/>
        </w:rPr>
        <w:t>2015Z14739</w:t>
      </w:r>
      <w:r>
        <w:rPr>
          <w:rFonts w:ascii="Verdana" w:hAnsi="Verdana"/>
          <w:b/>
          <w:bCs/>
          <w:color w:val="000080"/>
          <w:sz w:val="20"/>
          <w:szCs w:val="20"/>
        </w:rPr>
        <w:t>/</w:t>
      </w:r>
      <w:r>
        <w:rPr>
          <w:rFonts w:ascii="Verdana" w:hAnsi="Verdana"/>
          <w:b/>
          <w:bCs/>
          <w:color w:val="000080"/>
          <w:sz w:val="20"/>
          <w:szCs w:val="20"/>
        </w:rPr>
        <w:t>2015D29933</w:t>
      </w:r>
      <w:bookmarkStart w:name="_GoBack" w:id="0"/>
      <w:bookmarkEnd w:id="0"/>
    </w:p>
    <w:p w:rsidR="00F15097" w:rsidP="00F15097" w:rsidRDefault="00F15097">
      <w:pPr>
        <w:rPr>
          <w:rFonts w:ascii="Tahoma" w:hAnsi="Tahoma" w:eastAsia="Times New Roman" w:cs="Tahoma"/>
          <w:b/>
          <w:bCs/>
          <w:sz w:val="20"/>
          <w:szCs w:val="20"/>
          <w:lang w:eastAsia="nl-NL"/>
        </w:rPr>
      </w:pPr>
    </w:p>
    <w:p w:rsidR="00F15097" w:rsidP="00F15097" w:rsidRDefault="00F15097">
      <w:pPr>
        <w:rPr>
          <w:rFonts w:ascii="Tahoma" w:hAnsi="Tahoma" w:eastAsia="Times New Roman" w:cs="Tahoma"/>
          <w:b/>
          <w:bCs/>
          <w:sz w:val="20"/>
          <w:szCs w:val="20"/>
          <w:lang w:eastAsia="nl-NL"/>
        </w:rPr>
      </w:pPr>
    </w:p>
    <w:p w:rsidR="00F15097" w:rsidP="00F15097" w:rsidRDefault="00F15097">
      <w:pPr>
        <w:rPr>
          <w:rFonts w:ascii="Tahoma" w:hAnsi="Tahoma" w:eastAsia="Times New Roman" w:cs="Tahoma"/>
          <w:b/>
          <w:bCs/>
          <w:sz w:val="20"/>
          <w:szCs w:val="20"/>
          <w:lang w:eastAsia="nl-NL"/>
        </w:rPr>
      </w:pPr>
    </w:p>
    <w:p w:rsidR="00F15097" w:rsidP="00F15097" w:rsidRDefault="00F15097">
      <w:pPr>
        <w:rPr>
          <w:rFonts w:ascii="Tahoma" w:hAnsi="Tahoma" w:eastAsia="Times New Roman" w:cs="Tahoma"/>
          <w:b/>
          <w:bCs/>
          <w:sz w:val="20"/>
          <w:szCs w:val="20"/>
          <w:lang w:eastAsia="nl-NL"/>
        </w:rPr>
      </w:pPr>
    </w:p>
    <w:p w:rsidR="00F15097" w:rsidP="00F15097" w:rsidRDefault="00F1509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Dam van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13 augustus 2015 13:17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w:t>
      </w:r>
      <w:proofErr w:type="spellStart"/>
      <w:r>
        <w:rPr>
          <w:rFonts w:ascii="Tahoma" w:hAnsi="Tahoma" w:eastAsia="Times New Roman" w:cs="Tahoma"/>
          <w:sz w:val="20"/>
          <w:szCs w:val="20"/>
          <w:lang w:eastAsia="nl-NL"/>
        </w:rPr>
        <w:t>mbt</w:t>
      </w:r>
      <w:proofErr w:type="spellEnd"/>
      <w:r>
        <w:rPr>
          <w:rFonts w:ascii="Tahoma" w:hAnsi="Tahoma" w:eastAsia="Times New Roman" w:cs="Tahoma"/>
          <w:sz w:val="20"/>
          <w:szCs w:val="20"/>
          <w:lang w:eastAsia="nl-NL"/>
        </w:rPr>
        <w:t xml:space="preserve"> AO pensioenonderwerpen 3/9</w:t>
      </w:r>
    </w:p>
    <w:p w:rsidR="00F15097" w:rsidP="00F15097" w:rsidRDefault="00F15097"/>
    <w:p w:rsidR="00F15097" w:rsidP="00F15097" w:rsidRDefault="00F15097">
      <w:pPr>
        <w:rPr>
          <w:rFonts w:ascii="Arial" w:hAnsi="Arial" w:cs="Arial"/>
          <w:sz w:val="24"/>
          <w:szCs w:val="24"/>
        </w:rPr>
      </w:pPr>
      <w:r>
        <w:rPr>
          <w:rFonts w:ascii="Arial" w:hAnsi="Arial" w:cs="Arial"/>
          <w:sz w:val="24"/>
          <w:szCs w:val="24"/>
        </w:rPr>
        <w:t>Beste griffie,</w:t>
      </w:r>
    </w:p>
    <w:p w:rsidR="00F15097" w:rsidP="00F15097" w:rsidRDefault="00F15097">
      <w:pPr>
        <w:rPr>
          <w:rFonts w:ascii="Arial" w:hAnsi="Arial" w:cs="Arial"/>
          <w:sz w:val="24"/>
          <w:szCs w:val="24"/>
        </w:rPr>
      </w:pPr>
    </w:p>
    <w:p w:rsidR="00F15097" w:rsidP="00F15097" w:rsidRDefault="00F15097">
      <w:pPr>
        <w:rPr>
          <w:rFonts w:ascii="Arial" w:hAnsi="Arial" w:cs="Arial"/>
          <w:sz w:val="24"/>
          <w:szCs w:val="24"/>
        </w:rPr>
      </w:pPr>
      <w:r>
        <w:rPr>
          <w:rFonts w:ascii="Arial" w:hAnsi="Arial" w:cs="Arial"/>
          <w:sz w:val="24"/>
          <w:szCs w:val="24"/>
        </w:rPr>
        <w:t xml:space="preserve">Namens Steven van Weyenberg wil ik het verzoek doen om het AO pensioenonderwerpen van 3/9 een half uur later te laten aanvangen (dus om 13.30 uur). Dit in verband met overlap met een ander AO van de commissie Financiën. Zouden jullie dit verzoek aan de commissie willen voorleggen? </w:t>
      </w:r>
    </w:p>
    <w:p w:rsidR="00F15097" w:rsidP="00F15097" w:rsidRDefault="00F15097">
      <w:pPr>
        <w:rPr>
          <w:rFonts w:ascii="Arial" w:hAnsi="Arial" w:cs="Arial"/>
          <w:sz w:val="24"/>
          <w:szCs w:val="24"/>
        </w:rPr>
      </w:pPr>
    </w:p>
    <w:p w:rsidR="00F15097" w:rsidP="00F15097" w:rsidRDefault="00F15097">
      <w:pPr>
        <w:rPr>
          <w:rFonts w:ascii="Arial" w:hAnsi="Arial" w:cs="Arial"/>
          <w:sz w:val="24"/>
          <w:szCs w:val="24"/>
        </w:rPr>
      </w:pPr>
      <w:r>
        <w:rPr>
          <w:rFonts w:ascii="Arial" w:hAnsi="Arial" w:cs="Arial"/>
          <w:sz w:val="24"/>
          <w:szCs w:val="24"/>
        </w:rPr>
        <w:t>Bij voorbaat dank!</w:t>
      </w:r>
    </w:p>
    <w:p w:rsidR="00F15097" w:rsidP="00F15097" w:rsidRDefault="00F15097">
      <w:pPr>
        <w:rPr>
          <w:rFonts w:ascii="Arial" w:hAnsi="Arial" w:cs="Arial"/>
          <w:sz w:val="24"/>
          <w:szCs w:val="24"/>
        </w:rPr>
      </w:pPr>
    </w:p>
    <w:p w:rsidR="00F15097" w:rsidP="00F15097" w:rsidRDefault="00F15097">
      <w:pPr>
        <w:rPr>
          <w:rFonts w:ascii="Arial" w:hAnsi="Arial" w:cs="Arial"/>
          <w:sz w:val="24"/>
          <w:szCs w:val="24"/>
        </w:rPr>
      </w:pPr>
      <w:r>
        <w:rPr>
          <w:rFonts w:ascii="Arial" w:hAnsi="Arial" w:cs="Arial"/>
          <w:sz w:val="24"/>
          <w:szCs w:val="24"/>
        </w:rPr>
        <w:t>Vriendelijke groet,</w:t>
      </w:r>
    </w:p>
    <w:p w:rsidR="00F15097" w:rsidP="00F15097" w:rsidRDefault="00F15097">
      <w:pPr>
        <w:rPr>
          <w:rFonts w:ascii="Arial" w:hAnsi="Arial" w:cs="Arial"/>
          <w:sz w:val="24"/>
          <w:szCs w:val="24"/>
        </w:rPr>
      </w:pPr>
      <w:r>
        <w:rPr>
          <w:rFonts w:ascii="Arial" w:hAnsi="Arial" w:cs="Arial"/>
          <w:sz w:val="24"/>
          <w:szCs w:val="24"/>
        </w:rPr>
        <w:t>Erwin van Dam</w:t>
      </w:r>
    </w:p>
    <w:p w:rsidR="00F15097" w:rsidP="00F15097" w:rsidRDefault="00F15097">
      <w:pPr>
        <w:rPr>
          <w:rFonts w:ascii="Arial" w:hAnsi="Arial" w:cs="Arial"/>
          <w:sz w:val="24"/>
          <w:szCs w:val="24"/>
        </w:rPr>
      </w:pPr>
    </w:p>
    <w:p w:rsidR="00F15097" w:rsidP="00F15097" w:rsidRDefault="00F15097">
      <w:pPr>
        <w:rPr>
          <w:rFonts w:ascii="Arial" w:hAnsi="Arial" w:cs="Arial"/>
          <w:b/>
          <w:bCs/>
          <w:sz w:val="16"/>
          <w:szCs w:val="16"/>
          <w:lang w:eastAsia="nl-NL"/>
        </w:rPr>
      </w:pPr>
      <w:r>
        <w:rPr>
          <w:rFonts w:ascii="Arial" w:hAnsi="Arial" w:cs="Arial"/>
          <w:b/>
          <w:bCs/>
          <w:sz w:val="16"/>
          <w:szCs w:val="16"/>
          <w:lang w:eastAsia="nl-NL"/>
        </w:rPr>
        <w:t>Erwin van Dam</w:t>
      </w:r>
    </w:p>
    <w:p w:rsidR="00F15097" w:rsidP="00F15097" w:rsidRDefault="00F15097">
      <w:pPr>
        <w:rPr>
          <w:rFonts w:ascii="Arial" w:hAnsi="Arial" w:cs="Arial"/>
          <w:sz w:val="16"/>
          <w:szCs w:val="16"/>
          <w:lang w:eastAsia="nl-NL"/>
        </w:rPr>
      </w:pPr>
      <w:r>
        <w:rPr>
          <w:rFonts w:ascii="Arial" w:hAnsi="Arial" w:cs="Arial"/>
          <w:b/>
          <w:bCs/>
          <w:sz w:val="16"/>
          <w:szCs w:val="16"/>
          <w:lang w:eastAsia="nl-NL"/>
        </w:rPr>
        <w:t>Tweede Kamerfractie D66</w:t>
      </w:r>
    </w:p>
    <w:p w:rsidR="00F15097" w:rsidP="00F15097" w:rsidRDefault="00F15097">
      <w:pPr>
        <w:rPr>
          <w:rFonts w:ascii="Arial" w:hAnsi="Arial" w:cs="Arial"/>
          <w:sz w:val="16"/>
          <w:szCs w:val="16"/>
          <w:lang w:eastAsia="nl-NL"/>
        </w:rPr>
      </w:pPr>
      <w:r>
        <w:rPr>
          <w:rFonts w:ascii="Arial" w:hAnsi="Arial" w:cs="Arial"/>
          <w:sz w:val="16"/>
          <w:szCs w:val="16"/>
          <w:lang w:eastAsia="nl-NL"/>
        </w:rPr>
        <w:t>Beleidsmedewerker AOW/pensioenen</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97"/>
    <w:rsid w:val="00317F8C"/>
    <w:rsid w:val="00921C3B"/>
    <w:rsid w:val="00AD666A"/>
    <w:rsid w:val="00DC23FB"/>
    <w:rsid w:val="00F150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509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509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498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2015-08-18T09:21:00.0000000Z</dcterms:created>
  <dcterms:modified xsi:type="dcterms:W3CDTF">2015-08-18T09:24:00.0000000Z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0x0101000D1EACDB01E5C140A63DAAD6D234F2CB</vt:lpwstr>
  </property>
</Properties>
</file>