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A768DB" w:rsidRDefault="00A33745" w14:paraId="1BC17B2A" w14:textId="7AF1CAA2">
      <w:pPr>
        <w:spacing w:after="0"/>
        <w:rPr>
          <w:b/>
          <w:bCs/>
          <w:lang w:val="nl-NL"/>
        </w:rPr>
      </w:pPr>
      <w:r>
        <w:rPr>
          <w:b/>
          <w:bCs/>
          <w:lang w:val="nl-NL"/>
        </w:rPr>
        <w:t>GEANNOTEERDE AGENDA</w:t>
      </w:r>
      <w:r w:rsidR="00746691">
        <w:rPr>
          <w:b/>
          <w:bCs/>
          <w:lang w:val="nl-NL"/>
        </w:rPr>
        <w:t xml:space="preserve"> INFORMELE RBZ (“GYMNICH”) VAN </w:t>
      </w:r>
      <w:r w:rsidR="00746691">
        <w:rPr>
          <w:rFonts w:hint="eastAsia"/>
          <w:b/>
          <w:bCs/>
          <w:lang w:val="nl-NL" w:eastAsia="ja-JP"/>
        </w:rPr>
        <w:t>4</w:t>
      </w:r>
      <w:r>
        <w:rPr>
          <w:b/>
          <w:bCs/>
          <w:lang w:val="nl-NL"/>
        </w:rPr>
        <w:t xml:space="preserve"> EN </w:t>
      </w:r>
      <w:r w:rsidR="00746691">
        <w:rPr>
          <w:rFonts w:hint="eastAsia"/>
          <w:b/>
          <w:bCs/>
          <w:lang w:val="nl-NL" w:eastAsia="ja-JP"/>
        </w:rPr>
        <w:t>5</w:t>
      </w:r>
      <w:r w:rsidR="00746691">
        <w:rPr>
          <w:b/>
          <w:bCs/>
          <w:lang w:val="nl-NL"/>
        </w:rPr>
        <w:t xml:space="preserve"> </w:t>
      </w:r>
      <w:proofErr w:type="gramStart"/>
      <w:r w:rsidR="00746691">
        <w:rPr>
          <w:rFonts w:hint="eastAsia"/>
          <w:b/>
          <w:bCs/>
          <w:lang w:val="nl-NL" w:eastAsia="ja-JP"/>
        </w:rPr>
        <w:t>SEPTEMBER</w:t>
      </w:r>
      <w:proofErr w:type="gramEnd"/>
      <w:r>
        <w:rPr>
          <w:b/>
          <w:bCs/>
          <w:lang w:val="nl-NL"/>
        </w:rPr>
        <w:t xml:space="preserve"> 2015</w:t>
      </w:r>
    </w:p>
    <w:p w:rsidRPr="00F76D13" w:rsidR="00F76D13" w:rsidP="00A768DB" w:rsidRDefault="00F76D13" w14:paraId="079A775A" w14:textId="1DA9C305">
      <w:pPr>
        <w:pStyle w:val="Heading2"/>
        <w:tabs>
          <w:tab w:val="clear" w:pos="0"/>
        </w:tabs>
        <w:spacing w:line="240" w:lineRule="auto"/>
        <w:jc w:val="both"/>
        <w:rPr>
          <w:rFonts w:ascii="Verdana" w:hAnsi="Verdana"/>
          <w:b w:val="0"/>
          <w:iCs/>
          <w:sz w:val="18"/>
          <w:szCs w:val="18"/>
          <w:lang w:eastAsia="ja-JP"/>
        </w:rPr>
      </w:pPr>
      <w:r w:rsidRPr="00F76D13">
        <w:rPr>
          <w:rFonts w:ascii="Verdana" w:hAnsi="Verdana"/>
          <w:b w:val="0"/>
          <w:iCs/>
          <w:sz w:val="18"/>
          <w:szCs w:val="18"/>
          <w:lang w:eastAsia="ja-JP"/>
        </w:rPr>
        <w:t xml:space="preserve">Tijdens de informele vergadering van </w:t>
      </w:r>
      <w:r w:rsidR="00C636D2">
        <w:rPr>
          <w:rFonts w:ascii="Verdana" w:hAnsi="Verdana"/>
          <w:b w:val="0"/>
          <w:iCs/>
          <w:sz w:val="18"/>
          <w:szCs w:val="18"/>
          <w:lang w:eastAsia="ja-JP"/>
        </w:rPr>
        <w:t>m</w:t>
      </w:r>
      <w:r>
        <w:rPr>
          <w:rFonts w:ascii="Verdana" w:hAnsi="Verdana"/>
          <w:b w:val="0"/>
          <w:iCs/>
          <w:sz w:val="18"/>
          <w:szCs w:val="18"/>
          <w:lang w:eastAsia="ja-JP"/>
        </w:rPr>
        <w:t xml:space="preserve">inisters van Buitenlandse Zaken in Luxemburg </w:t>
      </w:r>
      <w:r w:rsidR="00730276">
        <w:rPr>
          <w:rFonts w:ascii="Verdana" w:hAnsi="Verdana"/>
          <w:b w:val="0"/>
          <w:iCs/>
          <w:sz w:val="18"/>
          <w:szCs w:val="18"/>
          <w:lang w:eastAsia="ja-JP"/>
        </w:rPr>
        <w:t>zal</w:t>
      </w:r>
      <w:r w:rsidR="00C636D2">
        <w:rPr>
          <w:rFonts w:ascii="Verdana" w:hAnsi="Verdana"/>
          <w:b w:val="0"/>
          <w:iCs/>
          <w:sz w:val="18"/>
          <w:szCs w:val="18"/>
          <w:lang w:eastAsia="ja-JP"/>
        </w:rPr>
        <w:t xml:space="preserve"> naast de agenda zoals hieronder beschreven</w:t>
      </w:r>
      <w:r w:rsidR="00730276">
        <w:rPr>
          <w:rFonts w:ascii="Verdana" w:hAnsi="Verdana"/>
          <w:b w:val="0"/>
          <w:iCs/>
          <w:sz w:val="18"/>
          <w:szCs w:val="18"/>
          <w:lang w:eastAsia="ja-JP"/>
        </w:rPr>
        <w:t xml:space="preserve">, zoals gebruikelijk een informele ontmoeting met </w:t>
      </w:r>
      <w:r w:rsidR="00C636D2">
        <w:rPr>
          <w:rFonts w:ascii="Verdana" w:hAnsi="Verdana"/>
          <w:b w:val="0"/>
          <w:iCs/>
          <w:sz w:val="18"/>
          <w:szCs w:val="18"/>
          <w:lang w:eastAsia="ja-JP"/>
        </w:rPr>
        <w:t>de</w:t>
      </w:r>
      <w:r w:rsidR="001C30A3">
        <w:rPr>
          <w:rFonts w:ascii="Verdana" w:hAnsi="Verdana"/>
          <w:b w:val="0"/>
          <w:iCs/>
          <w:sz w:val="18"/>
          <w:szCs w:val="18"/>
          <w:lang w:eastAsia="ja-JP"/>
        </w:rPr>
        <w:t xml:space="preserve"> collega’s van </w:t>
      </w:r>
      <w:r w:rsidR="001C30A3">
        <w:rPr>
          <w:rFonts w:hint="eastAsia" w:ascii="Verdana" w:hAnsi="Verdana"/>
          <w:b w:val="0"/>
          <w:iCs/>
          <w:sz w:val="18"/>
          <w:szCs w:val="18"/>
          <w:lang w:eastAsia="ja-JP"/>
        </w:rPr>
        <w:t>k</w:t>
      </w:r>
      <w:r w:rsidR="001C30A3">
        <w:rPr>
          <w:rFonts w:ascii="Verdana" w:hAnsi="Verdana"/>
          <w:b w:val="0"/>
          <w:iCs/>
          <w:sz w:val="18"/>
          <w:szCs w:val="18"/>
          <w:lang w:eastAsia="ja-JP"/>
        </w:rPr>
        <w:t>andidaat-</w:t>
      </w:r>
      <w:r w:rsidR="001C30A3">
        <w:rPr>
          <w:rFonts w:hint="eastAsia" w:ascii="Verdana" w:hAnsi="Verdana"/>
          <w:b w:val="0"/>
          <w:iCs/>
          <w:sz w:val="18"/>
          <w:szCs w:val="18"/>
          <w:lang w:eastAsia="ja-JP"/>
        </w:rPr>
        <w:t>l</w:t>
      </w:r>
      <w:r w:rsidR="00730276">
        <w:rPr>
          <w:rFonts w:ascii="Verdana" w:hAnsi="Verdana"/>
          <w:b w:val="0"/>
          <w:iCs/>
          <w:sz w:val="18"/>
          <w:szCs w:val="18"/>
          <w:lang w:eastAsia="ja-JP"/>
        </w:rPr>
        <w:t xml:space="preserve">idstaten plaatsvinden. </w:t>
      </w:r>
    </w:p>
    <w:p w:rsidRPr="004262DB" w:rsidR="004262DB" w:rsidP="00A768DB" w:rsidRDefault="00235346" w14:paraId="5F322ED5" w14:textId="52411052">
      <w:pPr>
        <w:pStyle w:val="Heading2"/>
        <w:tabs>
          <w:tab w:val="clear" w:pos="0"/>
        </w:tabs>
        <w:spacing w:line="240" w:lineRule="auto"/>
        <w:jc w:val="both"/>
        <w:rPr>
          <w:rFonts w:ascii="Verdana" w:hAnsi="Verdana"/>
          <w:iCs/>
          <w:sz w:val="18"/>
          <w:szCs w:val="18"/>
          <w:lang w:eastAsia="ja-JP"/>
        </w:rPr>
      </w:pPr>
      <w:r w:rsidRPr="00235346">
        <w:rPr>
          <w:rFonts w:hint="eastAsia" w:ascii="Verdana" w:hAnsi="Verdana"/>
          <w:iCs/>
          <w:sz w:val="18"/>
          <w:szCs w:val="18"/>
          <w:lang w:eastAsia="ja-JP"/>
        </w:rPr>
        <w:t>MOVP</w:t>
      </w:r>
      <w:r>
        <w:rPr>
          <w:rFonts w:hint="eastAsia" w:ascii="Verdana" w:hAnsi="Verdana"/>
          <w:iCs/>
          <w:sz w:val="18"/>
          <w:szCs w:val="18"/>
          <w:lang w:eastAsia="ja-JP"/>
        </w:rPr>
        <w:t xml:space="preserve"> </w:t>
      </w:r>
    </w:p>
    <w:p w:rsidR="00B41F85" w:rsidP="00A768DB" w:rsidRDefault="005C5A04" w14:paraId="337D0D7F" w14:textId="02317EC8">
      <w:pPr>
        <w:spacing w:after="0"/>
        <w:rPr>
          <w:szCs w:val="18"/>
          <w:lang w:val="nl-NL"/>
        </w:rPr>
      </w:pPr>
      <w:r>
        <w:rPr>
          <w:szCs w:val="18"/>
          <w:lang w:val="nl-NL"/>
        </w:rPr>
        <w:t xml:space="preserve">Voortbouwend op de discussie </w:t>
      </w:r>
      <w:r w:rsidR="00730276">
        <w:rPr>
          <w:szCs w:val="18"/>
          <w:lang w:val="nl-NL"/>
        </w:rPr>
        <w:t>tijdens</w:t>
      </w:r>
      <w:r w:rsidR="009E6CA4">
        <w:rPr>
          <w:szCs w:val="18"/>
          <w:lang w:val="nl-NL"/>
        </w:rPr>
        <w:t xml:space="preserve"> de Raad Buitenlandse Zaken van</w:t>
      </w:r>
      <w:r>
        <w:rPr>
          <w:szCs w:val="18"/>
          <w:lang w:val="nl-NL"/>
        </w:rPr>
        <w:t xml:space="preserve"> 20 juli jl. zullen d</w:t>
      </w:r>
      <w:r w:rsidRPr="004333C8" w:rsidR="00B41F85">
        <w:rPr>
          <w:szCs w:val="18"/>
          <w:lang w:val="nl-NL"/>
        </w:rPr>
        <w:t xml:space="preserve">e </w:t>
      </w:r>
      <w:r w:rsidR="00B41F85">
        <w:rPr>
          <w:szCs w:val="18"/>
          <w:lang w:val="nl-NL"/>
        </w:rPr>
        <w:t xml:space="preserve">ministers </w:t>
      </w:r>
      <w:r w:rsidRPr="004333C8" w:rsidR="00B41F85">
        <w:rPr>
          <w:szCs w:val="18"/>
          <w:lang w:val="nl-NL"/>
        </w:rPr>
        <w:t xml:space="preserve">spreken over de laatste ontwikkelingen </w:t>
      </w:r>
      <w:r w:rsidR="009E6CA4">
        <w:rPr>
          <w:rFonts w:hint="eastAsia"/>
          <w:szCs w:val="18"/>
          <w:lang w:val="nl-NL" w:eastAsia="ja-JP"/>
        </w:rPr>
        <w:t>in</w:t>
      </w:r>
      <w:r w:rsidRPr="004333C8" w:rsidR="00B41F85">
        <w:rPr>
          <w:szCs w:val="18"/>
          <w:lang w:val="nl-NL"/>
        </w:rPr>
        <w:t xml:space="preserve"> het Midden-Oosten Vredesproces (MOVP) </w:t>
      </w:r>
      <w:r w:rsidR="00B41F85">
        <w:rPr>
          <w:szCs w:val="18"/>
          <w:lang w:val="nl-NL"/>
        </w:rPr>
        <w:t>en van gedachten wisselen over een gezamenlijke EU-inzet voor de komende periode</w:t>
      </w:r>
      <w:r w:rsidRPr="004333C8" w:rsidR="00B41F85">
        <w:rPr>
          <w:szCs w:val="18"/>
          <w:lang w:val="nl-NL"/>
        </w:rPr>
        <w:t>.</w:t>
      </w:r>
      <w:r w:rsidRPr="00917486" w:rsidR="00917486">
        <w:rPr>
          <w:szCs w:val="18"/>
          <w:lang w:val="nl-NL"/>
        </w:rPr>
        <w:t xml:space="preserve"> </w:t>
      </w:r>
    </w:p>
    <w:p w:rsidR="00B41F85" w:rsidP="00A768DB" w:rsidRDefault="00B41F85" w14:paraId="5F7B98F3" w14:textId="77777777">
      <w:pPr>
        <w:tabs>
          <w:tab w:val="left" w:pos="1413"/>
        </w:tabs>
        <w:spacing w:after="0"/>
        <w:rPr>
          <w:szCs w:val="18"/>
          <w:lang w:val="nl-NL"/>
        </w:rPr>
      </w:pPr>
      <w:r>
        <w:rPr>
          <w:szCs w:val="18"/>
          <w:lang w:val="nl-NL"/>
        </w:rPr>
        <w:tab/>
      </w:r>
    </w:p>
    <w:p w:rsidR="00B41F85" w:rsidP="00A768DB" w:rsidRDefault="00B41F85" w14:paraId="67253127" w14:textId="2BE88EC9">
      <w:pPr>
        <w:spacing w:after="0"/>
        <w:rPr>
          <w:szCs w:val="18"/>
          <w:lang w:val="nl-NL" w:eastAsia="ja-JP"/>
        </w:rPr>
      </w:pPr>
      <w:r>
        <w:rPr>
          <w:szCs w:val="18"/>
          <w:lang w:val="nl-NL" w:eastAsia="ja-JP"/>
        </w:rPr>
        <w:t>Het kabinet is bezorgd over de ontwikkelingen</w:t>
      </w:r>
      <w:r w:rsidR="004271C2">
        <w:rPr>
          <w:szCs w:val="18"/>
          <w:lang w:val="nl-NL" w:eastAsia="ja-JP"/>
        </w:rPr>
        <w:t xml:space="preserve"> deze zomer</w:t>
      </w:r>
      <w:r>
        <w:rPr>
          <w:szCs w:val="18"/>
          <w:lang w:val="nl-NL" w:eastAsia="ja-JP"/>
        </w:rPr>
        <w:t xml:space="preserve">, </w:t>
      </w:r>
      <w:r w:rsidR="00AA241F">
        <w:rPr>
          <w:szCs w:val="18"/>
          <w:lang w:val="nl-NL" w:eastAsia="ja-JP"/>
        </w:rPr>
        <w:t>waaronder</w:t>
      </w:r>
      <w:r>
        <w:rPr>
          <w:szCs w:val="18"/>
          <w:lang w:val="nl-NL" w:eastAsia="ja-JP"/>
        </w:rPr>
        <w:t xml:space="preserve"> nieuwe aankondigingen van uitbreiding van nederzettingen,</w:t>
      </w:r>
      <w:r w:rsidR="00AA241F">
        <w:rPr>
          <w:szCs w:val="18"/>
          <w:lang w:val="nl-NL" w:eastAsia="ja-JP"/>
        </w:rPr>
        <w:t xml:space="preserve"> de reeks geweldsincidenten</w:t>
      </w:r>
      <w:r>
        <w:rPr>
          <w:szCs w:val="18"/>
          <w:lang w:val="nl-NL" w:eastAsia="ja-JP"/>
        </w:rPr>
        <w:t xml:space="preserve"> </w:t>
      </w:r>
      <w:r w:rsidR="00AA241F">
        <w:rPr>
          <w:szCs w:val="18"/>
          <w:lang w:val="nl-NL" w:eastAsia="ja-JP"/>
        </w:rPr>
        <w:t>met dodelijke slachtoffers en gewonden</w:t>
      </w:r>
      <w:r>
        <w:rPr>
          <w:szCs w:val="18"/>
          <w:lang w:val="nl-NL" w:eastAsia="ja-JP"/>
        </w:rPr>
        <w:t>,</w:t>
      </w:r>
      <w:r w:rsidR="00AA241F">
        <w:rPr>
          <w:szCs w:val="18"/>
          <w:lang w:val="nl-NL" w:eastAsia="ja-JP"/>
        </w:rPr>
        <w:t xml:space="preserve"> </w:t>
      </w:r>
      <w:r w:rsidR="004271C2">
        <w:rPr>
          <w:szCs w:val="18"/>
          <w:lang w:val="nl-NL" w:eastAsia="ja-JP"/>
        </w:rPr>
        <w:t xml:space="preserve">geweld door kolonisten, </w:t>
      </w:r>
      <w:r w:rsidR="00AA241F">
        <w:rPr>
          <w:szCs w:val="18"/>
          <w:lang w:val="nl-NL" w:eastAsia="ja-JP"/>
        </w:rPr>
        <w:t>de</w:t>
      </w:r>
      <w:r>
        <w:rPr>
          <w:szCs w:val="18"/>
          <w:lang w:val="nl-NL" w:eastAsia="ja-JP"/>
        </w:rPr>
        <w:t xml:space="preserve"> </w:t>
      </w:r>
      <w:r w:rsidR="00916AC5">
        <w:rPr>
          <w:szCs w:val="18"/>
          <w:lang w:val="nl-NL" w:eastAsia="ja-JP"/>
        </w:rPr>
        <w:t>afbraak</w:t>
      </w:r>
      <w:r>
        <w:rPr>
          <w:szCs w:val="18"/>
          <w:lang w:val="nl-NL" w:eastAsia="ja-JP"/>
        </w:rPr>
        <w:t xml:space="preserve"> van</w:t>
      </w:r>
      <w:r w:rsidR="00AA241F">
        <w:rPr>
          <w:szCs w:val="18"/>
          <w:lang w:val="nl-NL" w:eastAsia="ja-JP"/>
        </w:rPr>
        <w:t xml:space="preserve"> gebouwen </w:t>
      </w:r>
      <w:r>
        <w:rPr>
          <w:szCs w:val="18"/>
          <w:lang w:val="nl-NL" w:eastAsia="ja-JP"/>
        </w:rPr>
        <w:t>van bedoeï</w:t>
      </w:r>
      <w:r w:rsidR="009E6CA4">
        <w:rPr>
          <w:rFonts w:hint="eastAsia"/>
          <w:szCs w:val="18"/>
          <w:lang w:val="nl-NL" w:eastAsia="ja-JP"/>
        </w:rPr>
        <w:t>en</w:t>
      </w:r>
      <w:r>
        <w:rPr>
          <w:szCs w:val="18"/>
          <w:lang w:val="nl-NL" w:eastAsia="ja-JP"/>
        </w:rPr>
        <w:t xml:space="preserve">en en hernieuwd raketvuur uit </w:t>
      </w:r>
      <w:proofErr w:type="spellStart"/>
      <w:r>
        <w:rPr>
          <w:szCs w:val="18"/>
          <w:lang w:val="nl-NL" w:eastAsia="ja-JP"/>
        </w:rPr>
        <w:t>Gaza</w:t>
      </w:r>
      <w:proofErr w:type="spellEnd"/>
      <w:r>
        <w:rPr>
          <w:szCs w:val="18"/>
          <w:lang w:val="nl-NL" w:eastAsia="ja-JP"/>
        </w:rPr>
        <w:t>.</w:t>
      </w:r>
      <w:r w:rsidR="00AA241F">
        <w:rPr>
          <w:szCs w:val="18"/>
          <w:lang w:val="nl-NL" w:eastAsia="ja-JP"/>
        </w:rPr>
        <w:t xml:space="preserve"> Deze gebeurtenissen dragen niet bij aan het benodigde positieve klimaat waarin onderhandelingen opnieuw gestart kunnen worden. Het kabinet hecht eraan dat de verschillende partijen op hun verant</w:t>
      </w:r>
      <w:r w:rsidR="00916AC5">
        <w:rPr>
          <w:szCs w:val="18"/>
          <w:lang w:val="nl-NL" w:eastAsia="ja-JP"/>
        </w:rPr>
        <w:t xml:space="preserve">woordelijkheden worden gewezen en zich blijven committeren aan de twee-statenoplossing. </w:t>
      </w:r>
    </w:p>
    <w:p w:rsidR="00916AC5" w:rsidP="00A768DB" w:rsidRDefault="00916AC5" w14:paraId="0D3A4588" w14:textId="77777777">
      <w:pPr>
        <w:spacing w:after="0"/>
        <w:rPr>
          <w:szCs w:val="18"/>
          <w:lang w:val="nl-NL"/>
        </w:rPr>
      </w:pPr>
    </w:p>
    <w:p w:rsidRPr="004333C8" w:rsidR="00B41F85" w:rsidP="00A768DB" w:rsidRDefault="00916AC5" w14:paraId="3B309888" w14:textId="28A3E3EE">
      <w:pPr>
        <w:spacing w:after="0"/>
        <w:rPr>
          <w:szCs w:val="18"/>
          <w:lang w:val="nl-NL" w:eastAsia="ja-JP"/>
        </w:rPr>
      </w:pPr>
      <w:r>
        <w:rPr>
          <w:szCs w:val="18"/>
          <w:lang w:val="nl-NL" w:eastAsia="ja-JP"/>
        </w:rPr>
        <w:t xml:space="preserve">Het </w:t>
      </w:r>
      <w:r w:rsidR="007220CB">
        <w:rPr>
          <w:szCs w:val="18"/>
          <w:lang w:val="nl-NL" w:eastAsia="ja-JP"/>
        </w:rPr>
        <w:t xml:space="preserve">kabinet is van mening dat </w:t>
      </w:r>
      <w:r w:rsidR="00F83620">
        <w:rPr>
          <w:rFonts w:hint="eastAsia"/>
          <w:szCs w:val="18"/>
          <w:lang w:val="nl-NL" w:eastAsia="ja-JP"/>
        </w:rPr>
        <w:t xml:space="preserve">een grotere rol van de </w:t>
      </w:r>
      <w:r w:rsidR="007220CB">
        <w:rPr>
          <w:rFonts w:hint="eastAsia"/>
          <w:szCs w:val="18"/>
          <w:lang w:val="nl-NL" w:eastAsia="ja-JP"/>
        </w:rPr>
        <w:t xml:space="preserve">EU </w:t>
      </w:r>
      <w:r>
        <w:rPr>
          <w:szCs w:val="18"/>
          <w:lang w:val="nl-NL" w:eastAsia="ja-JP"/>
        </w:rPr>
        <w:t>t.a.v. het MOVP</w:t>
      </w:r>
      <w:r w:rsidR="00423E77">
        <w:rPr>
          <w:szCs w:val="18"/>
          <w:lang w:val="nl-NL" w:eastAsia="ja-JP"/>
        </w:rPr>
        <w:t xml:space="preserve">, </w:t>
      </w:r>
      <w:r w:rsidR="00F83620">
        <w:rPr>
          <w:rFonts w:hint="eastAsia"/>
          <w:szCs w:val="18"/>
          <w:lang w:val="nl-NL" w:eastAsia="ja-JP"/>
        </w:rPr>
        <w:t>binnen</w:t>
      </w:r>
      <w:r w:rsidR="00423E77">
        <w:rPr>
          <w:szCs w:val="18"/>
          <w:lang w:val="nl-NL" w:eastAsia="ja-JP"/>
        </w:rPr>
        <w:t xml:space="preserve"> een gezamenlijke internationale inzet,</w:t>
      </w:r>
      <w:r>
        <w:rPr>
          <w:szCs w:val="18"/>
          <w:lang w:val="nl-NL" w:eastAsia="ja-JP"/>
        </w:rPr>
        <w:t xml:space="preserve"> kan bijdragen aan een duurzame oplossing.</w:t>
      </w:r>
      <w:r w:rsidR="00423E77">
        <w:rPr>
          <w:szCs w:val="18"/>
          <w:lang w:val="nl-NL" w:eastAsia="ja-JP"/>
        </w:rPr>
        <w:t xml:space="preserve"> </w:t>
      </w:r>
      <w:r w:rsidR="00111E2E">
        <w:rPr>
          <w:rFonts w:hint="eastAsia"/>
          <w:szCs w:val="18"/>
          <w:lang w:val="nl-NL" w:eastAsia="ja-JP"/>
        </w:rPr>
        <w:t>Daar</w:t>
      </w:r>
      <w:r w:rsidR="004653EA">
        <w:rPr>
          <w:rFonts w:hint="eastAsia"/>
          <w:szCs w:val="18"/>
          <w:lang w:val="nl-NL" w:eastAsia="ja-JP"/>
        </w:rPr>
        <w:t>voor</w:t>
      </w:r>
      <w:r w:rsidR="00423E77">
        <w:rPr>
          <w:szCs w:val="18"/>
          <w:lang w:val="nl-NL" w:eastAsia="ja-JP"/>
        </w:rPr>
        <w:t xml:space="preserve"> is een nieuw raamwerk </w:t>
      </w:r>
      <w:r w:rsidR="00F94BBD">
        <w:rPr>
          <w:szCs w:val="18"/>
          <w:lang w:val="nl-NL" w:eastAsia="ja-JP"/>
        </w:rPr>
        <w:t xml:space="preserve">voor </w:t>
      </w:r>
      <w:r w:rsidR="00423E77">
        <w:rPr>
          <w:szCs w:val="18"/>
          <w:lang w:val="nl-NL" w:eastAsia="ja-JP"/>
        </w:rPr>
        <w:t>onderhandelingen noodzakel</w:t>
      </w:r>
      <w:r w:rsidR="00F95B90">
        <w:rPr>
          <w:szCs w:val="18"/>
          <w:lang w:val="nl-NL" w:eastAsia="ja-JP"/>
        </w:rPr>
        <w:t>ijk.</w:t>
      </w:r>
      <w:r w:rsidR="00423E77">
        <w:rPr>
          <w:szCs w:val="18"/>
          <w:lang w:val="nl-NL" w:eastAsia="ja-JP"/>
        </w:rPr>
        <w:t xml:space="preserve"> </w:t>
      </w:r>
      <w:r w:rsidR="000C1723">
        <w:rPr>
          <w:rFonts w:hint="eastAsia"/>
          <w:szCs w:val="18"/>
          <w:lang w:val="nl-NL" w:eastAsia="ja-JP"/>
        </w:rPr>
        <w:t>De</w:t>
      </w:r>
      <w:r w:rsidR="00423E77">
        <w:rPr>
          <w:szCs w:val="18"/>
          <w:lang w:val="nl-NL" w:eastAsia="ja-JP"/>
        </w:rPr>
        <w:t xml:space="preserve"> </w:t>
      </w:r>
      <w:r w:rsidR="005C5A04">
        <w:rPr>
          <w:szCs w:val="18"/>
          <w:lang w:val="nl-NL" w:eastAsia="ja-JP"/>
        </w:rPr>
        <w:t>EU Speciaal Vertegenwoordiger</w:t>
      </w:r>
      <w:r w:rsidR="00F95B90">
        <w:rPr>
          <w:szCs w:val="18"/>
          <w:lang w:val="nl-NL" w:eastAsia="ja-JP"/>
        </w:rPr>
        <w:t xml:space="preserve"> </w:t>
      </w:r>
      <w:r w:rsidR="000C1723">
        <w:rPr>
          <w:rFonts w:hint="eastAsia"/>
          <w:szCs w:val="18"/>
          <w:lang w:val="nl-NL" w:eastAsia="ja-JP"/>
        </w:rPr>
        <w:t>en het</w:t>
      </w:r>
      <w:r w:rsidR="00423E77">
        <w:rPr>
          <w:szCs w:val="18"/>
          <w:lang w:val="nl-NL" w:eastAsia="ja-JP"/>
        </w:rPr>
        <w:t xml:space="preserve"> </w:t>
      </w:r>
      <w:proofErr w:type="spellStart"/>
      <w:r w:rsidR="00423E77">
        <w:rPr>
          <w:szCs w:val="18"/>
          <w:lang w:val="nl-NL" w:eastAsia="ja-JP"/>
        </w:rPr>
        <w:t>Arab</w:t>
      </w:r>
      <w:proofErr w:type="spellEnd"/>
      <w:r w:rsidR="00423E77">
        <w:rPr>
          <w:szCs w:val="18"/>
          <w:lang w:val="nl-NL" w:eastAsia="ja-JP"/>
        </w:rPr>
        <w:t xml:space="preserve"> </w:t>
      </w:r>
      <w:proofErr w:type="spellStart"/>
      <w:r w:rsidR="00423E77">
        <w:rPr>
          <w:szCs w:val="18"/>
          <w:lang w:val="nl-NL" w:eastAsia="ja-JP"/>
        </w:rPr>
        <w:t>Peace</w:t>
      </w:r>
      <w:proofErr w:type="spellEnd"/>
      <w:r w:rsidR="00423E77">
        <w:rPr>
          <w:szCs w:val="18"/>
          <w:lang w:val="nl-NL" w:eastAsia="ja-JP"/>
        </w:rPr>
        <w:t xml:space="preserve"> </w:t>
      </w:r>
      <w:proofErr w:type="spellStart"/>
      <w:r w:rsidR="00423E77">
        <w:rPr>
          <w:szCs w:val="18"/>
          <w:lang w:val="nl-NL" w:eastAsia="ja-JP"/>
        </w:rPr>
        <w:t>Initiative</w:t>
      </w:r>
      <w:proofErr w:type="spellEnd"/>
      <w:r w:rsidR="000C1723">
        <w:rPr>
          <w:rFonts w:hint="eastAsia"/>
          <w:szCs w:val="18"/>
          <w:lang w:val="nl-NL" w:eastAsia="ja-JP"/>
        </w:rPr>
        <w:t xml:space="preserve"> kunnen</w:t>
      </w:r>
      <w:r w:rsidR="00423E77">
        <w:rPr>
          <w:szCs w:val="18"/>
          <w:lang w:val="nl-NL" w:eastAsia="ja-JP"/>
        </w:rPr>
        <w:t xml:space="preserve"> </w:t>
      </w:r>
      <w:r w:rsidR="00F95B90">
        <w:rPr>
          <w:szCs w:val="18"/>
          <w:lang w:val="nl-NL" w:eastAsia="ja-JP"/>
        </w:rPr>
        <w:t>hierbij een belangrijke rol spelen.</w:t>
      </w:r>
      <w:r w:rsidR="00D160A0">
        <w:rPr>
          <w:szCs w:val="18"/>
          <w:lang w:val="nl-NL" w:eastAsia="ja-JP"/>
        </w:rPr>
        <w:t xml:space="preserve"> Er bestaat in de Raad een breed draagvlak voor een grotere rol van de EU t.a.v. het MOVP. </w:t>
      </w:r>
    </w:p>
    <w:p w:rsidR="00916AC5" w:rsidP="00A768DB" w:rsidRDefault="00916AC5" w14:paraId="44CD3EE4" w14:textId="6E0D1E37">
      <w:pPr>
        <w:spacing w:after="0"/>
        <w:rPr>
          <w:szCs w:val="18"/>
          <w:lang w:val="nl-NL" w:eastAsia="ja-JP"/>
        </w:rPr>
      </w:pPr>
    </w:p>
    <w:p w:rsidR="00F95B90" w:rsidP="00A768DB" w:rsidRDefault="00F95B90" w14:paraId="4FF1105A" w14:textId="3F20C595">
      <w:pPr>
        <w:spacing w:after="0"/>
        <w:rPr>
          <w:szCs w:val="18"/>
          <w:lang w:val="nl-NL" w:eastAsia="ja-JP"/>
        </w:rPr>
      </w:pPr>
      <w:r>
        <w:rPr>
          <w:szCs w:val="18"/>
          <w:lang w:val="nl-NL" w:eastAsia="ja-JP"/>
        </w:rPr>
        <w:t xml:space="preserve">Het kabinet </w:t>
      </w:r>
      <w:r w:rsidR="005C5A04">
        <w:rPr>
          <w:szCs w:val="18"/>
          <w:lang w:val="nl-NL" w:eastAsia="ja-JP"/>
        </w:rPr>
        <w:t>blijft tevens</w:t>
      </w:r>
      <w:r>
        <w:rPr>
          <w:szCs w:val="18"/>
          <w:lang w:val="nl-NL" w:eastAsia="ja-JP"/>
        </w:rPr>
        <w:t xml:space="preserve"> aandacht vragen voor de situatie in </w:t>
      </w:r>
      <w:proofErr w:type="spellStart"/>
      <w:r>
        <w:rPr>
          <w:szCs w:val="18"/>
          <w:lang w:val="nl-NL" w:eastAsia="ja-JP"/>
        </w:rPr>
        <w:t>Gaza</w:t>
      </w:r>
      <w:proofErr w:type="spellEnd"/>
      <w:r w:rsidR="00917486">
        <w:rPr>
          <w:szCs w:val="18"/>
          <w:lang w:val="nl-NL" w:eastAsia="ja-JP"/>
        </w:rPr>
        <w:t xml:space="preserve"> en </w:t>
      </w:r>
      <w:r w:rsidR="009706BD">
        <w:rPr>
          <w:rFonts w:hint="eastAsia"/>
          <w:szCs w:val="18"/>
          <w:lang w:val="nl-NL" w:eastAsia="ja-JP"/>
        </w:rPr>
        <w:t xml:space="preserve">de </w:t>
      </w:r>
      <w:r w:rsidR="00917486">
        <w:rPr>
          <w:szCs w:val="18"/>
          <w:lang w:val="nl-NL" w:eastAsia="ja-JP"/>
        </w:rPr>
        <w:t>noodzaak</w:t>
      </w:r>
      <w:r>
        <w:rPr>
          <w:szCs w:val="18"/>
          <w:lang w:val="nl-NL" w:eastAsia="ja-JP"/>
        </w:rPr>
        <w:t xml:space="preserve"> van intra-Palestijnse verzoening. Een blijvende inzet van de internationale gemeenschap </w:t>
      </w:r>
      <w:r w:rsidR="001C30A3">
        <w:rPr>
          <w:rFonts w:hint="eastAsia"/>
          <w:szCs w:val="18"/>
          <w:lang w:val="nl-NL" w:eastAsia="ja-JP"/>
        </w:rPr>
        <w:t>voor</w:t>
      </w:r>
      <w:r>
        <w:rPr>
          <w:szCs w:val="18"/>
          <w:lang w:val="nl-NL" w:eastAsia="ja-JP"/>
        </w:rPr>
        <w:t xml:space="preserve"> wederopbouw en van Israël </w:t>
      </w:r>
      <w:r w:rsidR="001C30A3">
        <w:rPr>
          <w:rFonts w:hint="eastAsia"/>
          <w:szCs w:val="18"/>
          <w:lang w:val="nl-NL" w:eastAsia="ja-JP"/>
        </w:rPr>
        <w:t>voor</w:t>
      </w:r>
      <w:r>
        <w:rPr>
          <w:szCs w:val="18"/>
          <w:lang w:val="nl-NL" w:eastAsia="ja-JP"/>
        </w:rPr>
        <w:t xml:space="preserve"> verbetering van </w:t>
      </w:r>
      <w:proofErr w:type="spellStart"/>
      <w:r w:rsidRPr="00F95B90">
        <w:rPr>
          <w:i/>
          <w:szCs w:val="18"/>
          <w:lang w:val="nl-NL" w:eastAsia="ja-JP"/>
        </w:rPr>
        <w:t>movement</w:t>
      </w:r>
      <w:proofErr w:type="spellEnd"/>
      <w:r w:rsidRPr="00F95B90">
        <w:rPr>
          <w:i/>
          <w:szCs w:val="18"/>
          <w:lang w:val="nl-NL" w:eastAsia="ja-JP"/>
        </w:rPr>
        <w:t xml:space="preserve"> </w:t>
      </w:r>
      <w:r w:rsidRPr="00F95B90">
        <w:rPr>
          <w:szCs w:val="18"/>
          <w:lang w:val="nl-NL" w:eastAsia="ja-JP"/>
        </w:rPr>
        <w:t xml:space="preserve">en </w:t>
      </w:r>
      <w:r w:rsidRPr="00F95B90">
        <w:rPr>
          <w:i/>
          <w:szCs w:val="18"/>
          <w:lang w:val="nl-NL" w:eastAsia="ja-JP"/>
        </w:rPr>
        <w:t>access</w:t>
      </w:r>
      <w:r>
        <w:rPr>
          <w:szCs w:val="18"/>
          <w:lang w:val="nl-NL" w:eastAsia="ja-JP"/>
        </w:rPr>
        <w:t xml:space="preserve"> zijn noodzakelijk om tot een duurzame verbetering van de humanitaire en </w:t>
      </w:r>
      <w:r w:rsidR="000D3A57">
        <w:rPr>
          <w:szCs w:val="18"/>
          <w:lang w:val="nl-NL" w:eastAsia="ja-JP"/>
        </w:rPr>
        <w:t>sociaaleconomische</w:t>
      </w:r>
      <w:r>
        <w:rPr>
          <w:szCs w:val="18"/>
          <w:lang w:val="nl-NL" w:eastAsia="ja-JP"/>
        </w:rPr>
        <w:t xml:space="preserve"> situatie in </w:t>
      </w:r>
      <w:proofErr w:type="spellStart"/>
      <w:r>
        <w:rPr>
          <w:szCs w:val="18"/>
          <w:lang w:val="nl-NL" w:eastAsia="ja-JP"/>
        </w:rPr>
        <w:t>Gaza</w:t>
      </w:r>
      <w:proofErr w:type="spellEnd"/>
      <w:r>
        <w:rPr>
          <w:szCs w:val="18"/>
          <w:lang w:val="nl-NL" w:eastAsia="ja-JP"/>
        </w:rPr>
        <w:t xml:space="preserve"> te komen.</w:t>
      </w:r>
      <w:r w:rsidRPr="00551356" w:rsidR="00A00D11">
        <w:rPr>
          <w:color w:val="1F497D"/>
          <w:lang w:val="nl-NL" w:eastAsia="ja-JP"/>
        </w:rPr>
        <w:t xml:space="preserve"> </w:t>
      </w:r>
    </w:p>
    <w:p w:rsidR="001229D0" w:rsidP="00A768DB" w:rsidRDefault="006D3BDC" w14:paraId="56FFE676" w14:textId="77777777">
      <w:pPr>
        <w:pStyle w:val="Heading2"/>
        <w:tabs>
          <w:tab w:val="clear" w:pos="0"/>
        </w:tabs>
        <w:spacing w:before="0" w:after="0" w:line="240" w:lineRule="auto"/>
        <w:ind w:hanging="1134"/>
        <w:jc w:val="both"/>
        <w:rPr>
          <w:rFonts w:ascii="Verdana" w:hAnsi="Verdana"/>
          <w:sz w:val="18"/>
          <w:szCs w:val="18"/>
          <w:lang w:eastAsia="ja-JP"/>
        </w:rPr>
      </w:pPr>
      <w:bookmarkStart w:name="_Toc412455641" w:id="0"/>
      <w:r w:rsidRPr="00235346">
        <w:rPr>
          <w:rFonts w:ascii="Verdana" w:hAnsi="Verdana"/>
          <w:sz w:val="18"/>
          <w:szCs w:val="18"/>
        </w:rPr>
        <w:tab/>
      </w:r>
      <w:bookmarkEnd w:id="0"/>
    </w:p>
    <w:p w:rsidRPr="004262DB" w:rsidR="004262DB" w:rsidP="00A768DB" w:rsidRDefault="00235346" w14:paraId="7C3914DB" w14:textId="32391489">
      <w:pPr>
        <w:pStyle w:val="Heading2"/>
        <w:tabs>
          <w:tab w:val="clear" w:pos="0"/>
        </w:tabs>
        <w:spacing w:before="0" w:after="0" w:line="240" w:lineRule="auto"/>
        <w:jc w:val="both"/>
        <w:rPr>
          <w:rFonts w:ascii="Verdana" w:hAnsi="Verdana"/>
          <w:iCs/>
          <w:sz w:val="18"/>
          <w:szCs w:val="18"/>
          <w:lang w:eastAsia="ja-JP"/>
        </w:rPr>
      </w:pPr>
      <w:r w:rsidRPr="00235346">
        <w:rPr>
          <w:rFonts w:hint="eastAsia" w:ascii="Verdana" w:hAnsi="Verdana"/>
          <w:iCs/>
          <w:sz w:val="18"/>
          <w:szCs w:val="18"/>
          <w:lang w:eastAsia="ja-JP"/>
        </w:rPr>
        <w:t xml:space="preserve">Oosterburen en </w:t>
      </w:r>
      <w:r>
        <w:rPr>
          <w:rFonts w:ascii="Verdana" w:hAnsi="Verdana"/>
          <w:iCs/>
          <w:sz w:val="18"/>
          <w:szCs w:val="18"/>
          <w:lang w:eastAsia="ja-JP"/>
        </w:rPr>
        <w:t>Rusland</w:t>
      </w:r>
    </w:p>
    <w:p w:rsidRPr="00296BE3" w:rsidR="009E6CA4" w:rsidP="00A768DB" w:rsidRDefault="009E6CA4" w14:paraId="28DBBD5C" w14:textId="57DC07A5">
      <w:pPr>
        <w:spacing w:after="0"/>
        <w:rPr>
          <w:lang w:val="nl-NL" w:eastAsia="ja-JP"/>
        </w:rPr>
      </w:pPr>
      <w:r w:rsidRPr="009E6CA4">
        <w:rPr>
          <w:rFonts w:cs="Times New Roman"/>
          <w:szCs w:val="18"/>
          <w:lang w:val="nl-NL" w:eastAsia="ja-JP"/>
        </w:rPr>
        <w:t>De ministers</w:t>
      </w:r>
      <w:r w:rsidR="00296BE3">
        <w:rPr>
          <w:rFonts w:hint="eastAsia" w:cs="Times New Roman"/>
          <w:szCs w:val="18"/>
          <w:lang w:val="nl-NL" w:eastAsia="ja-JP"/>
        </w:rPr>
        <w:t xml:space="preserve"> </w:t>
      </w:r>
      <w:r w:rsidRPr="009E6CA4">
        <w:rPr>
          <w:rFonts w:cs="Times New Roman"/>
          <w:szCs w:val="18"/>
          <w:lang w:val="nl-NL" w:eastAsia="ja-JP"/>
        </w:rPr>
        <w:t>zullen spreken over de ontwikkelingen in Oost-Europa en</w:t>
      </w:r>
      <w:r w:rsidR="009706BD">
        <w:rPr>
          <w:rFonts w:hint="eastAsia" w:cs="Times New Roman"/>
          <w:szCs w:val="18"/>
          <w:lang w:val="nl-NL" w:eastAsia="ja-JP"/>
        </w:rPr>
        <w:t xml:space="preserve"> de rol van</w:t>
      </w:r>
      <w:r w:rsidRPr="009E6CA4">
        <w:rPr>
          <w:rFonts w:cs="Times New Roman"/>
          <w:szCs w:val="18"/>
          <w:lang w:val="nl-NL" w:eastAsia="ja-JP"/>
        </w:rPr>
        <w:t xml:space="preserve"> Rusland. EP-lid en voorzitter van het AFET</w:t>
      </w:r>
      <w:r w:rsidRPr="009E6CA4">
        <w:rPr>
          <w:rFonts w:hint="eastAsia" w:cs="Times New Roman"/>
          <w:szCs w:val="18"/>
          <w:lang w:val="nl-NL" w:eastAsia="ja-JP"/>
        </w:rPr>
        <w:t>-</w:t>
      </w:r>
      <w:r w:rsidRPr="009E6CA4">
        <w:rPr>
          <w:rFonts w:cs="Times New Roman"/>
          <w:szCs w:val="18"/>
          <w:lang w:val="nl-NL" w:eastAsia="ja-JP"/>
        </w:rPr>
        <w:t xml:space="preserve">comité, </w:t>
      </w:r>
      <w:proofErr w:type="spellStart"/>
      <w:r w:rsidRPr="009E6CA4">
        <w:rPr>
          <w:rFonts w:cs="Times New Roman"/>
          <w:szCs w:val="18"/>
          <w:lang w:val="nl-NL" w:eastAsia="ja-JP"/>
        </w:rPr>
        <w:t>Elmar</w:t>
      </w:r>
      <w:proofErr w:type="spellEnd"/>
      <w:r w:rsidRPr="009E6CA4">
        <w:rPr>
          <w:rFonts w:cs="Times New Roman"/>
          <w:szCs w:val="18"/>
          <w:lang w:val="nl-NL" w:eastAsia="ja-JP"/>
        </w:rPr>
        <w:t xml:space="preserve"> Brok, zal bij de discussie aanwezig zijn. </w:t>
      </w:r>
    </w:p>
    <w:p w:rsidRPr="009E6CA4" w:rsidR="009E6CA4" w:rsidP="00A768DB" w:rsidRDefault="009E6CA4" w14:paraId="10FC3736" w14:textId="77777777">
      <w:pPr>
        <w:spacing w:after="0"/>
        <w:rPr>
          <w:rFonts w:cs="Times New Roman"/>
          <w:szCs w:val="18"/>
          <w:lang w:val="nl-NL" w:eastAsia="ja-JP"/>
        </w:rPr>
      </w:pPr>
    </w:p>
    <w:p w:rsidRPr="009E6CA4" w:rsidR="009E6CA4" w:rsidP="00A768DB" w:rsidRDefault="009E6CA4" w14:paraId="36DEBC5A" w14:textId="1AF140C3">
      <w:pPr>
        <w:spacing w:after="0"/>
        <w:rPr>
          <w:rFonts w:cs="Times New Roman"/>
          <w:szCs w:val="18"/>
          <w:lang w:val="nl-NL" w:eastAsia="ja-JP"/>
        </w:rPr>
      </w:pPr>
      <w:r w:rsidRPr="009E6CA4">
        <w:rPr>
          <w:rFonts w:cs="Times New Roman"/>
          <w:szCs w:val="18"/>
          <w:lang w:val="nl-NL" w:eastAsia="ja-JP"/>
        </w:rPr>
        <w:t xml:space="preserve">In de afgelopen maanden is de druk van Rusland op </w:t>
      </w:r>
      <w:r w:rsidR="000C1723">
        <w:rPr>
          <w:rFonts w:hint="eastAsia" w:cs="Times New Roman"/>
          <w:szCs w:val="18"/>
          <w:lang w:val="nl-NL" w:eastAsia="ja-JP"/>
        </w:rPr>
        <w:t>zijn</w:t>
      </w:r>
      <w:r w:rsidRPr="009E6CA4">
        <w:rPr>
          <w:rFonts w:cs="Times New Roman"/>
          <w:szCs w:val="18"/>
          <w:lang w:val="nl-NL" w:eastAsia="ja-JP"/>
        </w:rPr>
        <w:t xml:space="preserve"> oosterburen niet afgenomen. Zo is </w:t>
      </w:r>
      <w:proofErr w:type="spellStart"/>
      <w:r w:rsidRPr="009E6CA4">
        <w:rPr>
          <w:rFonts w:cs="Times New Roman"/>
          <w:szCs w:val="18"/>
          <w:lang w:val="nl-NL" w:eastAsia="ja-JP"/>
        </w:rPr>
        <w:t>Eston</w:t>
      </w:r>
      <w:proofErr w:type="spellEnd"/>
      <w:r w:rsidRPr="009E6CA4">
        <w:rPr>
          <w:rFonts w:cs="Times New Roman"/>
          <w:szCs w:val="18"/>
          <w:lang w:val="nl-NL" w:eastAsia="ja-JP"/>
        </w:rPr>
        <w:t xml:space="preserve"> </w:t>
      </w:r>
      <w:proofErr w:type="spellStart"/>
      <w:r w:rsidRPr="009E6CA4">
        <w:rPr>
          <w:rFonts w:cs="Times New Roman"/>
          <w:szCs w:val="18"/>
          <w:lang w:val="nl-NL" w:eastAsia="ja-JP"/>
        </w:rPr>
        <w:t>Kohver</w:t>
      </w:r>
      <w:proofErr w:type="spellEnd"/>
      <w:r w:rsidRPr="009E6CA4">
        <w:rPr>
          <w:rFonts w:cs="Times New Roman"/>
          <w:szCs w:val="18"/>
          <w:lang w:val="nl-NL" w:eastAsia="ja-JP"/>
        </w:rPr>
        <w:t>, de Estse geheim agent die vorig jaar juli door Russische agenten is gekidnapt en naar Rusland is overgebracht</w:t>
      </w:r>
      <w:r w:rsidRPr="009E6CA4">
        <w:rPr>
          <w:rFonts w:hint="eastAsia" w:cs="Times New Roman"/>
          <w:szCs w:val="18"/>
          <w:lang w:val="nl-NL" w:eastAsia="ja-JP"/>
        </w:rPr>
        <w:t>,</w:t>
      </w:r>
      <w:r w:rsidRPr="009E6CA4">
        <w:rPr>
          <w:rFonts w:cs="Times New Roman"/>
          <w:szCs w:val="18"/>
          <w:lang w:val="nl-NL" w:eastAsia="ja-JP"/>
        </w:rPr>
        <w:t xml:space="preserve"> door een Russische rechtbank veroordeeld tot 15 jaar cel. HV </w:t>
      </w:r>
      <w:proofErr w:type="spellStart"/>
      <w:r w:rsidRPr="009E6CA4">
        <w:rPr>
          <w:rFonts w:cs="Times New Roman"/>
          <w:szCs w:val="18"/>
          <w:lang w:val="nl-NL" w:eastAsia="ja-JP"/>
        </w:rPr>
        <w:t>Mogherini</w:t>
      </w:r>
      <w:proofErr w:type="spellEnd"/>
      <w:r w:rsidRPr="009E6CA4">
        <w:rPr>
          <w:rFonts w:cs="Times New Roman"/>
          <w:szCs w:val="18"/>
          <w:lang w:val="nl-NL" w:eastAsia="ja-JP"/>
        </w:rPr>
        <w:t xml:space="preserve"> heeft zich namens de EU </w:t>
      </w:r>
      <w:r w:rsidRPr="009E6CA4" w:rsidR="009706BD">
        <w:rPr>
          <w:rFonts w:cs="Times New Roman"/>
          <w:szCs w:val="18"/>
          <w:lang w:val="nl-NL" w:eastAsia="ja-JP"/>
        </w:rPr>
        <w:t>wederom in sterke bewoording</w:t>
      </w:r>
      <w:r w:rsidR="009706BD">
        <w:rPr>
          <w:rFonts w:hint="eastAsia" w:cs="Times New Roman"/>
          <w:szCs w:val="18"/>
          <w:lang w:val="nl-NL" w:eastAsia="ja-JP"/>
        </w:rPr>
        <w:t>en</w:t>
      </w:r>
      <w:r w:rsidRPr="009E6CA4" w:rsidR="009706BD">
        <w:rPr>
          <w:rFonts w:cs="Times New Roman"/>
          <w:szCs w:val="18"/>
          <w:lang w:val="nl-NL" w:eastAsia="ja-JP"/>
        </w:rPr>
        <w:t xml:space="preserve"> </w:t>
      </w:r>
      <w:r w:rsidRPr="009E6CA4">
        <w:rPr>
          <w:rFonts w:cs="Times New Roman"/>
          <w:szCs w:val="18"/>
          <w:lang w:val="nl-NL" w:eastAsia="ja-JP"/>
        </w:rPr>
        <w:t xml:space="preserve">uitgesproken tegen de kidnapping en voortdurende illegale detentie van </w:t>
      </w:r>
      <w:proofErr w:type="spellStart"/>
      <w:r w:rsidRPr="009E6CA4">
        <w:rPr>
          <w:rFonts w:cs="Times New Roman"/>
          <w:szCs w:val="18"/>
          <w:lang w:val="nl-NL" w:eastAsia="ja-JP"/>
        </w:rPr>
        <w:t>Kohver</w:t>
      </w:r>
      <w:proofErr w:type="spellEnd"/>
      <w:r w:rsidRPr="009E6CA4">
        <w:rPr>
          <w:rFonts w:cs="Times New Roman"/>
          <w:szCs w:val="18"/>
          <w:lang w:val="nl-NL" w:eastAsia="ja-JP"/>
        </w:rPr>
        <w:t>.</w:t>
      </w:r>
    </w:p>
    <w:p w:rsidRPr="009E6CA4" w:rsidR="009E6CA4" w:rsidP="00A768DB" w:rsidRDefault="009E6CA4" w14:paraId="19ECA935" w14:textId="77777777">
      <w:pPr>
        <w:spacing w:after="0"/>
        <w:rPr>
          <w:rFonts w:cs="Times New Roman"/>
          <w:szCs w:val="18"/>
          <w:lang w:val="nl-NL" w:eastAsia="ja-JP"/>
        </w:rPr>
      </w:pPr>
    </w:p>
    <w:p w:rsidRPr="009E6CA4" w:rsidR="009E6CA4" w:rsidP="00A768DB" w:rsidRDefault="009706BD" w14:paraId="272407EF" w14:textId="1316B749">
      <w:pPr>
        <w:spacing w:after="0"/>
        <w:rPr>
          <w:rFonts w:cs="Times New Roman"/>
          <w:szCs w:val="18"/>
          <w:lang w:val="nl-NL" w:eastAsia="ja-JP"/>
        </w:rPr>
      </w:pPr>
      <w:r>
        <w:rPr>
          <w:rFonts w:hint="eastAsia" w:cs="Times New Roman"/>
          <w:szCs w:val="18"/>
          <w:lang w:val="nl-NL" w:eastAsia="ja-JP"/>
        </w:rPr>
        <w:t>Volgend op</w:t>
      </w:r>
      <w:r w:rsidRPr="009E6CA4" w:rsidR="009E6CA4">
        <w:rPr>
          <w:rFonts w:hint="eastAsia" w:cs="Times New Roman"/>
          <w:szCs w:val="18"/>
          <w:lang w:val="nl-NL" w:eastAsia="ja-JP"/>
        </w:rPr>
        <w:t xml:space="preserve"> </w:t>
      </w:r>
      <w:r w:rsidRPr="009E6CA4" w:rsidR="009E6CA4">
        <w:rPr>
          <w:rFonts w:cs="Times New Roman"/>
          <w:szCs w:val="18"/>
          <w:lang w:val="nl-NL" w:eastAsia="ja-JP"/>
        </w:rPr>
        <w:t>de aanbeveling van de Europese Raad van maart</w:t>
      </w:r>
      <w:r>
        <w:rPr>
          <w:rFonts w:hint="eastAsia" w:cs="Times New Roman"/>
          <w:szCs w:val="18"/>
          <w:lang w:val="nl-NL" w:eastAsia="ja-JP"/>
        </w:rPr>
        <w:t xml:space="preserve"> jl.</w:t>
      </w:r>
      <w:r w:rsidRPr="009E6CA4" w:rsidR="009E6CA4">
        <w:rPr>
          <w:rFonts w:cs="Times New Roman"/>
          <w:szCs w:val="18"/>
          <w:lang w:val="nl-NL" w:eastAsia="ja-JP"/>
        </w:rPr>
        <w:t xml:space="preserve"> heeft EDEO in juni een actieplan gepresenteerd over de wijze waarop de EU haar strategische communicatie </w:t>
      </w:r>
      <w:r w:rsidR="000C1723">
        <w:rPr>
          <w:rFonts w:hint="eastAsia" w:cs="Times New Roman"/>
          <w:szCs w:val="18"/>
          <w:lang w:val="nl-NL" w:eastAsia="ja-JP"/>
        </w:rPr>
        <w:t>gericht op</w:t>
      </w:r>
      <w:r w:rsidRPr="009E6CA4" w:rsidR="009E6CA4">
        <w:rPr>
          <w:rFonts w:cs="Times New Roman"/>
          <w:szCs w:val="18"/>
          <w:lang w:val="nl-NL" w:eastAsia="ja-JP"/>
        </w:rPr>
        <w:t xml:space="preserve"> de Russischtalige bevolking in het Oostelijk Partnerschap en in Rusland kan verbeteren. Daarnaast beziet Nederland met een aantal gelijkgestemden landen de mogelijkheden om Russischtalige onafhankelijke m</w:t>
      </w:r>
      <w:r w:rsidR="000C1723">
        <w:rPr>
          <w:rFonts w:cs="Times New Roman"/>
          <w:szCs w:val="18"/>
          <w:lang w:val="nl-NL" w:eastAsia="ja-JP"/>
        </w:rPr>
        <w:t>edia initiatieven te versterken</w:t>
      </w:r>
      <w:r w:rsidR="000C1723">
        <w:rPr>
          <w:rFonts w:hint="eastAsia" w:cs="Times New Roman"/>
          <w:szCs w:val="18"/>
          <w:lang w:val="nl-NL" w:eastAsia="ja-JP"/>
        </w:rPr>
        <w:t>.</w:t>
      </w:r>
      <w:r w:rsidRPr="009E6CA4" w:rsidR="009E6CA4">
        <w:rPr>
          <w:rFonts w:cs="Times New Roman"/>
          <w:szCs w:val="18"/>
          <w:lang w:val="nl-NL" w:eastAsia="ja-JP"/>
        </w:rPr>
        <w:t xml:space="preserve"> </w:t>
      </w:r>
      <w:r w:rsidR="000C1723">
        <w:rPr>
          <w:rFonts w:hint="eastAsia" w:cs="Times New Roman"/>
          <w:szCs w:val="18"/>
          <w:lang w:val="nl-NL" w:eastAsia="ja-JP"/>
        </w:rPr>
        <w:t>H</w:t>
      </w:r>
      <w:r>
        <w:rPr>
          <w:rFonts w:hint="eastAsia" w:cs="Times New Roman"/>
          <w:szCs w:val="18"/>
          <w:lang w:val="nl-NL" w:eastAsia="ja-JP"/>
        </w:rPr>
        <w:t xml:space="preserve">iermee moet </w:t>
      </w:r>
      <w:r w:rsidRPr="009E6CA4" w:rsidR="009E6CA4">
        <w:rPr>
          <w:rFonts w:cs="Times New Roman"/>
          <w:szCs w:val="18"/>
          <w:lang w:val="nl-NL" w:eastAsia="ja-JP"/>
        </w:rPr>
        <w:t>de toegang va</w:t>
      </w:r>
      <w:r w:rsidR="000C1723">
        <w:rPr>
          <w:rFonts w:cs="Times New Roman"/>
          <w:szCs w:val="18"/>
          <w:lang w:val="nl-NL" w:eastAsia="ja-JP"/>
        </w:rPr>
        <w:t xml:space="preserve">n Russischtalige bevolking van </w:t>
      </w:r>
      <w:r w:rsidR="000C1723">
        <w:rPr>
          <w:rFonts w:hint="eastAsia" w:cs="Times New Roman"/>
          <w:szCs w:val="18"/>
          <w:lang w:val="nl-NL" w:eastAsia="ja-JP"/>
        </w:rPr>
        <w:t>o</w:t>
      </w:r>
      <w:r w:rsidRPr="009E6CA4" w:rsidR="009E6CA4">
        <w:rPr>
          <w:rFonts w:cs="Times New Roman"/>
          <w:szCs w:val="18"/>
          <w:lang w:val="nl-NL" w:eastAsia="ja-JP"/>
        </w:rPr>
        <w:t>ostelijk Europa tot</w:t>
      </w:r>
      <w:r>
        <w:rPr>
          <w:rFonts w:cs="Times New Roman"/>
          <w:szCs w:val="18"/>
          <w:lang w:val="nl-NL" w:eastAsia="ja-JP"/>
        </w:rPr>
        <w:t xml:space="preserve"> onafhankelijke journalistiek </w:t>
      </w:r>
      <w:r>
        <w:rPr>
          <w:rFonts w:hint="eastAsia" w:cs="Times New Roman"/>
          <w:szCs w:val="18"/>
          <w:lang w:val="nl-NL" w:eastAsia="ja-JP"/>
        </w:rPr>
        <w:t>worden verbeterd</w:t>
      </w:r>
      <w:r w:rsidRPr="009E6CA4" w:rsidR="009E6CA4">
        <w:rPr>
          <w:rFonts w:cs="Times New Roman"/>
          <w:szCs w:val="18"/>
          <w:lang w:val="nl-NL" w:eastAsia="ja-JP"/>
        </w:rPr>
        <w:t>.</w:t>
      </w:r>
    </w:p>
    <w:p w:rsidRPr="009E6CA4" w:rsidR="009E6CA4" w:rsidP="00A768DB" w:rsidRDefault="009E6CA4" w14:paraId="2C511FB6" w14:textId="77777777">
      <w:pPr>
        <w:spacing w:after="0"/>
        <w:rPr>
          <w:rFonts w:cs="Times New Roman"/>
          <w:szCs w:val="18"/>
          <w:lang w:val="nl-NL" w:eastAsia="ja-JP"/>
        </w:rPr>
      </w:pPr>
    </w:p>
    <w:p w:rsidRPr="009E6CA4" w:rsidR="009E6CA4" w:rsidP="00A768DB" w:rsidRDefault="009E6CA4" w14:paraId="3F3A5253" w14:textId="10B3E46D">
      <w:pPr>
        <w:spacing w:after="0"/>
        <w:rPr>
          <w:rFonts w:cs="Times New Roman"/>
          <w:szCs w:val="18"/>
          <w:lang w:val="nl-NL" w:eastAsia="ja-JP"/>
        </w:rPr>
      </w:pPr>
      <w:r w:rsidRPr="009E6CA4">
        <w:rPr>
          <w:rFonts w:cs="Times New Roman"/>
          <w:szCs w:val="18"/>
          <w:lang w:val="nl-NL" w:eastAsia="ja-JP"/>
        </w:rPr>
        <w:t xml:space="preserve">De ministers zullen zich buigen over de recente ontwikkelingen in Oekraïne en de voortgang </w:t>
      </w:r>
      <w:r w:rsidR="000C1723">
        <w:rPr>
          <w:rFonts w:hint="eastAsia" w:cs="Times New Roman"/>
          <w:szCs w:val="18"/>
          <w:lang w:val="nl-NL" w:eastAsia="ja-JP"/>
        </w:rPr>
        <w:t>van</w:t>
      </w:r>
      <w:r w:rsidRPr="009E6CA4">
        <w:rPr>
          <w:rFonts w:cs="Times New Roman"/>
          <w:szCs w:val="18"/>
          <w:lang w:val="nl-NL" w:eastAsia="ja-JP"/>
        </w:rPr>
        <w:t xml:space="preserve"> de Minsk-afspraken. Na een periode van redelijk</w:t>
      </w:r>
      <w:r w:rsidRPr="009E6CA4">
        <w:rPr>
          <w:rFonts w:hint="eastAsia" w:cs="Times New Roman"/>
          <w:szCs w:val="18"/>
          <w:lang w:val="nl-NL" w:eastAsia="ja-JP"/>
        </w:rPr>
        <w:t>e</w:t>
      </w:r>
      <w:r w:rsidRPr="009E6CA4">
        <w:rPr>
          <w:rFonts w:cs="Times New Roman"/>
          <w:szCs w:val="18"/>
          <w:lang w:val="nl-NL" w:eastAsia="ja-JP"/>
        </w:rPr>
        <w:t xml:space="preserve"> </w:t>
      </w:r>
      <w:r w:rsidRPr="009E6CA4">
        <w:rPr>
          <w:rFonts w:hint="eastAsia" w:cs="Times New Roman"/>
          <w:szCs w:val="18"/>
          <w:lang w:val="nl-NL" w:eastAsia="ja-JP"/>
        </w:rPr>
        <w:t>stabiliteit</w:t>
      </w:r>
      <w:r w:rsidRPr="009E6CA4">
        <w:rPr>
          <w:rFonts w:cs="Times New Roman"/>
          <w:szCs w:val="18"/>
          <w:lang w:val="nl-NL" w:eastAsia="ja-JP"/>
        </w:rPr>
        <w:t xml:space="preserve"> zijn</w:t>
      </w:r>
      <w:r w:rsidR="009706BD">
        <w:rPr>
          <w:rFonts w:hint="eastAsia" w:cs="Times New Roman"/>
          <w:szCs w:val="18"/>
          <w:lang w:val="nl-NL" w:eastAsia="ja-JP"/>
        </w:rPr>
        <w:t xml:space="preserve"> de</w:t>
      </w:r>
      <w:r w:rsidR="009706BD">
        <w:rPr>
          <w:rFonts w:cs="Times New Roman"/>
          <w:szCs w:val="18"/>
          <w:lang w:val="nl-NL" w:eastAsia="ja-JP"/>
        </w:rPr>
        <w:t xml:space="preserve"> gevechten in het </w:t>
      </w:r>
      <w:r w:rsidR="009706BD">
        <w:rPr>
          <w:rFonts w:hint="eastAsia" w:cs="Times New Roman"/>
          <w:szCs w:val="18"/>
          <w:lang w:val="nl-NL" w:eastAsia="ja-JP"/>
        </w:rPr>
        <w:t>o</w:t>
      </w:r>
      <w:r w:rsidRPr="009E6CA4">
        <w:rPr>
          <w:rFonts w:cs="Times New Roman"/>
          <w:szCs w:val="18"/>
          <w:lang w:val="nl-NL" w:eastAsia="ja-JP"/>
        </w:rPr>
        <w:t>osten van Oekraïne sinds begin augustus weer opgelaaid. Het aantal schendingen van het staakt-het-vuren is gestegen, waardoor de afspraken uit het Minsk-akkoord ernstig onder druk staan.</w:t>
      </w:r>
      <w:r w:rsidRPr="009E6CA4">
        <w:rPr>
          <w:rFonts w:hint="eastAsia" w:cs="Times New Roman"/>
          <w:szCs w:val="18"/>
          <w:lang w:val="nl-NL" w:eastAsia="ja-JP"/>
        </w:rPr>
        <w:t xml:space="preserve"> Volgens de OVSE ligt het initiatief voor schotenwisselingen veelal aan de kant van de separatisten.</w:t>
      </w:r>
      <w:r w:rsidRPr="009E6CA4">
        <w:rPr>
          <w:rFonts w:cs="Times New Roman"/>
          <w:szCs w:val="18"/>
          <w:lang w:val="nl-NL" w:eastAsia="ja-JP"/>
        </w:rPr>
        <w:t xml:space="preserve"> Ten aanzien van de afspraken </w:t>
      </w:r>
      <w:r w:rsidRPr="009E6CA4">
        <w:rPr>
          <w:rFonts w:hint="eastAsia" w:cs="Times New Roman"/>
          <w:szCs w:val="18"/>
          <w:lang w:val="nl-NL" w:eastAsia="ja-JP"/>
        </w:rPr>
        <w:t>over</w:t>
      </w:r>
      <w:r w:rsidRPr="009E6CA4">
        <w:rPr>
          <w:rFonts w:cs="Times New Roman"/>
          <w:szCs w:val="18"/>
          <w:lang w:val="nl-NL" w:eastAsia="ja-JP"/>
        </w:rPr>
        <w:t xml:space="preserve"> </w:t>
      </w:r>
      <w:r w:rsidR="000C1723">
        <w:rPr>
          <w:rFonts w:hint="eastAsia" w:cs="Times New Roman"/>
          <w:szCs w:val="18"/>
          <w:lang w:val="nl-NL" w:eastAsia="ja-JP"/>
        </w:rPr>
        <w:t>terugtrekking</w:t>
      </w:r>
      <w:r w:rsidRPr="009E6CA4">
        <w:rPr>
          <w:rFonts w:cs="Times New Roman"/>
          <w:szCs w:val="18"/>
          <w:lang w:val="nl-NL" w:eastAsia="ja-JP"/>
        </w:rPr>
        <w:t xml:space="preserve"> van zware wapens blijven beide partijen in gebreke</w:t>
      </w:r>
      <w:r w:rsidRPr="009E6CA4">
        <w:rPr>
          <w:rFonts w:hint="eastAsia" w:cs="Times New Roman"/>
          <w:szCs w:val="18"/>
          <w:lang w:val="nl-NL" w:eastAsia="ja-JP"/>
        </w:rPr>
        <w:t xml:space="preserve">. Naar aanleiding van de toegenomen spanningen hebben zowel </w:t>
      </w:r>
      <w:r w:rsidRPr="009E6CA4">
        <w:rPr>
          <w:rFonts w:cs="Times New Roman"/>
          <w:szCs w:val="18"/>
          <w:lang w:val="nl-NL" w:eastAsia="ja-JP"/>
        </w:rPr>
        <w:t xml:space="preserve">Commissievoorzitter </w:t>
      </w:r>
      <w:r w:rsidRPr="009E6CA4">
        <w:rPr>
          <w:rFonts w:hint="eastAsia" w:cs="Times New Roman"/>
          <w:szCs w:val="18"/>
          <w:lang w:val="nl-NL" w:eastAsia="ja-JP"/>
        </w:rPr>
        <w:t>Juncker</w:t>
      </w:r>
      <w:r w:rsidRPr="009E6CA4">
        <w:rPr>
          <w:rFonts w:cs="Times New Roman"/>
          <w:szCs w:val="18"/>
          <w:lang w:val="nl-NL" w:eastAsia="ja-JP"/>
        </w:rPr>
        <w:t>,</w:t>
      </w:r>
      <w:r w:rsidRPr="009E6CA4">
        <w:rPr>
          <w:rFonts w:hint="eastAsia" w:cs="Times New Roman"/>
          <w:szCs w:val="18"/>
          <w:lang w:val="nl-NL" w:eastAsia="ja-JP"/>
        </w:rPr>
        <w:t xml:space="preserve"> HV </w:t>
      </w:r>
      <w:proofErr w:type="spellStart"/>
      <w:r w:rsidRPr="009E6CA4">
        <w:rPr>
          <w:rFonts w:hint="eastAsia" w:cs="Times New Roman"/>
          <w:szCs w:val="18"/>
          <w:lang w:val="nl-NL" w:eastAsia="ja-JP"/>
        </w:rPr>
        <w:t>Mogherini</w:t>
      </w:r>
      <w:proofErr w:type="spellEnd"/>
      <w:r w:rsidRPr="009E6CA4">
        <w:rPr>
          <w:rFonts w:hint="eastAsia" w:cs="Times New Roman"/>
          <w:szCs w:val="18"/>
          <w:lang w:val="nl-NL" w:eastAsia="ja-JP"/>
        </w:rPr>
        <w:t xml:space="preserve"> als </w:t>
      </w:r>
      <w:r w:rsidR="000C1723">
        <w:rPr>
          <w:rFonts w:hint="eastAsia" w:cs="Times New Roman"/>
          <w:szCs w:val="18"/>
          <w:lang w:val="nl-NL" w:eastAsia="ja-JP"/>
        </w:rPr>
        <w:t>SGVN</w:t>
      </w:r>
      <w:r w:rsidRPr="009E6CA4">
        <w:rPr>
          <w:rFonts w:hint="eastAsia" w:cs="Times New Roman"/>
          <w:szCs w:val="18"/>
          <w:lang w:val="nl-NL" w:eastAsia="ja-JP"/>
        </w:rPr>
        <w:t xml:space="preserve"> Ban Ki Moon </w:t>
      </w:r>
      <w:r w:rsidRPr="009E6CA4">
        <w:rPr>
          <w:rFonts w:cs="Times New Roman"/>
          <w:szCs w:val="18"/>
          <w:lang w:val="nl-NL" w:eastAsia="ja-JP"/>
        </w:rPr>
        <w:t xml:space="preserve">hun </w:t>
      </w:r>
      <w:r w:rsidRPr="009E6CA4">
        <w:rPr>
          <w:rFonts w:hint="eastAsia" w:cs="Times New Roman"/>
          <w:szCs w:val="18"/>
          <w:lang w:val="nl-NL" w:eastAsia="ja-JP"/>
        </w:rPr>
        <w:t>zorgen uitgesproken.</w:t>
      </w:r>
    </w:p>
    <w:p w:rsidRPr="009E6CA4" w:rsidR="009E6CA4" w:rsidP="00A768DB" w:rsidRDefault="009E6CA4" w14:paraId="3B74FF63" w14:textId="77777777">
      <w:pPr>
        <w:spacing w:after="0"/>
        <w:rPr>
          <w:rFonts w:cs="Times New Roman"/>
          <w:szCs w:val="18"/>
          <w:lang w:val="nl-NL" w:eastAsia="ja-JP"/>
        </w:rPr>
      </w:pPr>
    </w:p>
    <w:p w:rsidRPr="009E6CA4" w:rsidR="009E6CA4" w:rsidP="00A768DB" w:rsidRDefault="009E6CA4" w14:paraId="12764C83" w14:textId="37640200">
      <w:pPr>
        <w:spacing w:after="0"/>
        <w:rPr>
          <w:rFonts w:cs="Times New Roman"/>
          <w:szCs w:val="18"/>
          <w:lang w:val="nl-NL" w:eastAsia="ja-JP"/>
        </w:rPr>
      </w:pPr>
      <w:r w:rsidRPr="009E6CA4">
        <w:rPr>
          <w:rFonts w:hint="eastAsia" w:cs="Times New Roman"/>
          <w:szCs w:val="18"/>
          <w:lang w:val="nl-NL" w:eastAsia="ja-JP"/>
        </w:rPr>
        <w:t xml:space="preserve">De verslechtering </w:t>
      </w:r>
      <w:r w:rsidRPr="009E6CA4">
        <w:rPr>
          <w:rFonts w:cs="Times New Roman"/>
          <w:szCs w:val="18"/>
          <w:lang w:val="nl-NL" w:eastAsia="ja-JP"/>
        </w:rPr>
        <w:t xml:space="preserve">van de situatie </w:t>
      </w:r>
      <w:r w:rsidR="009706BD">
        <w:rPr>
          <w:rFonts w:hint="eastAsia" w:cs="Times New Roman"/>
          <w:szCs w:val="18"/>
          <w:lang w:val="nl-NL" w:eastAsia="ja-JP"/>
        </w:rPr>
        <w:t>in het o</w:t>
      </w:r>
      <w:r w:rsidRPr="009E6CA4">
        <w:rPr>
          <w:rFonts w:hint="eastAsia" w:cs="Times New Roman"/>
          <w:szCs w:val="18"/>
          <w:lang w:val="nl-NL" w:eastAsia="ja-JP"/>
        </w:rPr>
        <w:t xml:space="preserve">osten van </w:t>
      </w:r>
      <w:r w:rsidRPr="009E6CA4">
        <w:rPr>
          <w:rFonts w:cs="Times New Roman"/>
          <w:szCs w:val="18"/>
          <w:lang w:val="nl-NL" w:eastAsia="ja-JP"/>
        </w:rPr>
        <w:t>Oekraïne</w:t>
      </w:r>
      <w:r w:rsidRPr="009E6CA4">
        <w:rPr>
          <w:rFonts w:hint="eastAsia" w:cs="Times New Roman"/>
          <w:szCs w:val="18"/>
          <w:lang w:val="nl-NL" w:eastAsia="ja-JP"/>
        </w:rPr>
        <w:t xml:space="preserve"> baart</w:t>
      </w:r>
      <w:r w:rsidRPr="009E6CA4">
        <w:rPr>
          <w:rFonts w:cs="Times New Roman"/>
          <w:szCs w:val="18"/>
          <w:lang w:val="nl-NL" w:eastAsia="ja-JP"/>
        </w:rPr>
        <w:t xml:space="preserve"> het kabinet</w:t>
      </w:r>
      <w:r w:rsidRPr="009E6CA4">
        <w:rPr>
          <w:rFonts w:hint="eastAsia" w:cs="Times New Roman"/>
          <w:szCs w:val="18"/>
          <w:lang w:val="nl-NL" w:eastAsia="ja-JP"/>
        </w:rPr>
        <w:t xml:space="preserve"> </w:t>
      </w:r>
      <w:r w:rsidRPr="009E6CA4">
        <w:rPr>
          <w:rFonts w:cs="Times New Roman"/>
          <w:szCs w:val="18"/>
          <w:lang w:val="nl-NL" w:eastAsia="ja-JP"/>
        </w:rPr>
        <w:t xml:space="preserve">zorgen. Het is van belang dat de situatie de-escaleert, de </w:t>
      </w:r>
      <w:r w:rsidRPr="009E6CA4">
        <w:rPr>
          <w:rFonts w:hint="eastAsia" w:cs="Times New Roman"/>
          <w:szCs w:val="18"/>
          <w:lang w:val="nl-NL" w:eastAsia="ja-JP"/>
        </w:rPr>
        <w:t>veiligheidssituatie op korte termijn verbetert</w:t>
      </w:r>
      <w:r w:rsidRPr="009E6CA4">
        <w:rPr>
          <w:rFonts w:cs="Times New Roman"/>
          <w:szCs w:val="18"/>
          <w:lang w:val="nl-NL" w:eastAsia="ja-JP"/>
        </w:rPr>
        <w:t xml:space="preserve"> en blijvend gewerkt wordt </w:t>
      </w:r>
      <w:r w:rsidRPr="009E6CA4">
        <w:rPr>
          <w:rFonts w:hint="eastAsia" w:cs="Times New Roman"/>
          <w:szCs w:val="18"/>
          <w:lang w:val="nl-NL" w:eastAsia="ja-JP"/>
        </w:rPr>
        <w:t xml:space="preserve">aan </w:t>
      </w:r>
      <w:r w:rsidRPr="009E6CA4">
        <w:rPr>
          <w:rFonts w:cs="Times New Roman"/>
          <w:szCs w:val="18"/>
          <w:lang w:val="nl-NL" w:eastAsia="ja-JP"/>
        </w:rPr>
        <w:t>een</w:t>
      </w:r>
      <w:r w:rsidRPr="009E6CA4">
        <w:rPr>
          <w:rFonts w:hint="eastAsia" w:cs="Times New Roman"/>
          <w:szCs w:val="18"/>
          <w:lang w:val="nl-NL" w:eastAsia="ja-JP"/>
        </w:rPr>
        <w:t xml:space="preserve"> duurzame </w:t>
      </w:r>
      <w:r w:rsidRPr="009E6CA4">
        <w:rPr>
          <w:rFonts w:cs="Times New Roman"/>
          <w:szCs w:val="18"/>
          <w:lang w:val="nl-NL" w:eastAsia="ja-JP"/>
        </w:rPr>
        <w:t>politieke oplossing van het conflict</w:t>
      </w:r>
      <w:r w:rsidRPr="009E6CA4">
        <w:rPr>
          <w:rFonts w:hint="eastAsia" w:cs="Times New Roman"/>
          <w:szCs w:val="18"/>
          <w:lang w:val="nl-NL" w:eastAsia="ja-JP"/>
        </w:rPr>
        <w:t xml:space="preserve">. </w:t>
      </w:r>
      <w:r w:rsidR="009706BD">
        <w:rPr>
          <w:rFonts w:hint="eastAsia" w:cs="Times New Roman"/>
          <w:szCs w:val="18"/>
          <w:lang w:val="nl-NL" w:eastAsia="ja-JP"/>
        </w:rPr>
        <w:t>Alle</w:t>
      </w:r>
      <w:r w:rsidRPr="009E6CA4">
        <w:rPr>
          <w:rFonts w:hint="eastAsia" w:cs="Times New Roman"/>
          <w:szCs w:val="18"/>
          <w:lang w:val="nl-NL" w:eastAsia="ja-JP"/>
        </w:rPr>
        <w:t xml:space="preserve"> partijen </w:t>
      </w:r>
      <w:r w:rsidR="009706BD">
        <w:rPr>
          <w:rFonts w:hint="eastAsia" w:cs="Times New Roman"/>
          <w:szCs w:val="18"/>
          <w:lang w:val="nl-NL" w:eastAsia="ja-JP"/>
        </w:rPr>
        <w:t xml:space="preserve">moeten </w:t>
      </w:r>
      <w:r w:rsidRPr="009E6CA4">
        <w:rPr>
          <w:rFonts w:hint="eastAsia" w:cs="Times New Roman"/>
          <w:szCs w:val="18"/>
          <w:lang w:val="nl-NL" w:eastAsia="ja-JP"/>
        </w:rPr>
        <w:t xml:space="preserve">op </w:t>
      </w:r>
      <w:r w:rsidRPr="009E6CA4">
        <w:rPr>
          <w:rFonts w:hint="eastAsia" w:cs="Times New Roman"/>
          <w:szCs w:val="18"/>
          <w:lang w:val="nl-NL" w:eastAsia="ja-JP"/>
        </w:rPr>
        <w:lastRenderedPageBreak/>
        <w:t xml:space="preserve">technisch niveau bijeen blijven komen binnen de trilaterale werkgroepen in Minsk. Nederland steunt de inspanningen van Duitsland en Frankrijk </w:t>
      </w:r>
      <w:proofErr w:type="spellStart"/>
      <w:r w:rsidR="009706BD">
        <w:rPr>
          <w:rFonts w:hint="eastAsia" w:cs="Times New Roman"/>
          <w:szCs w:val="18"/>
          <w:lang w:val="nl-NL" w:eastAsia="ja-JP"/>
        </w:rPr>
        <w:t>terzake</w:t>
      </w:r>
      <w:proofErr w:type="spellEnd"/>
      <w:r w:rsidRPr="009E6CA4">
        <w:rPr>
          <w:rFonts w:hint="eastAsia" w:cs="Times New Roman"/>
          <w:szCs w:val="18"/>
          <w:lang w:val="nl-NL" w:eastAsia="ja-JP"/>
        </w:rPr>
        <w:t xml:space="preserve"> en hoopt </w:t>
      </w:r>
      <w:r w:rsidRPr="009E6CA4">
        <w:rPr>
          <w:rFonts w:cs="Times New Roman"/>
          <w:szCs w:val="18"/>
          <w:lang w:val="nl-NL" w:eastAsia="ja-JP"/>
        </w:rPr>
        <w:t>dat</w:t>
      </w:r>
      <w:r w:rsidRPr="009E6CA4">
        <w:rPr>
          <w:rFonts w:hint="eastAsia" w:cs="Times New Roman"/>
          <w:szCs w:val="18"/>
          <w:lang w:val="nl-NL" w:eastAsia="ja-JP"/>
        </w:rPr>
        <w:t xml:space="preserve"> spoedig weer </w:t>
      </w:r>
      <w:r w:rsidRPr="009E6CA4">
        <w:rPr>
          <w:rFonts w:cs="Times New Roman"/>
          <w:szCs w:val="18"/>
          <w:lang w:val="nl-NL" w:eastAsia="ja-JP"/>
        </w:rPr>
        <w:t>een bijeenkomst in</w:t>
      </w:r>
      <w:r w:rsidRPr="009E6CA4">
        <w:rPr>
          <w:rFonts w:hint="eastAsia" w:cs="Times New Roman"/>
          <w:szCs w:val="18"/>
          <w:lang w:val="nl-NL" w:eastAsia="ja-JP"/>
        </w:rPr>
        <w:t xml:space="preserve"> </w:t>
      </w:r>
      <w:r w:rsidRPr="009E6CA4">
        <w:rPr>
          <w:rFonts w:cs="Times New Roman"/>
          <w:szCs w:val="18"/>
          <w:lang w:val="nl-NL" w:eastAsia="ja-JP"/>
        </w:rPr>
        <w:t>Normandië-formaat, waarvan ook Rusland e</w:t>
      </w:r>
      <w:r w:rsidR="000C1723">
        <w:rPr>
          <w:rFonts w:cs="Times New Roman"/>
          <w:szCs w:val="18"/>
          <w:lang w:val="nl-NL" w:eastAsia="ja-JP"/>
        </w:rPr>
        <w:t>n Oekraïne deel uitmaken, plaat</w:t>
      </w:r>
      <w:r w:rsidR="000C1723">
        <w:rPr>
          <w:rFonts w:hint="eastAsia" w:cs="Times New Roman"/>
          <w:szCs w:val="18"/>
          <w:lang w:val="nl-NL" w:eastAsia="ja-JP"/>
        </w:rPr>
        <w:t>svindt</w:t>
      </w:r>
      <w:r w:rsidRPr="009E6CA4">
        <w:rPr>
          <w:rFonts w:cs="Times New Roman"/>
          <w:szCs w:val="18"/>
          <w:lang w:val="nl-NL" w:eastAsia="ja-JP"/>
        </w:rPr>
        <w:t xml:space="preserve">. Het is in ieders belang dat het Minsk-akkoord </w:t>
      </w:r>
      <w:r w:rsidRPr="009E6CA4">
        <w:rPr>
          <w:rFonts w:hint="eastAsia" w:cs="Times New Roman"/>
          <w:szCs w:val="18"/>
          <w:lang w:val="nl-NL" w:eastAsia="ja-JP"/>
        </w:rPr>
        <w:t xml:space="preserve">volledig </w:t>
      </w:r>
      <w:r w:rsidRPr="009E6CA4">
        <w:rPr>
          <w:rFonts w:cs="Times New Roman"/>
          <w:szCs w:val="18"/>
          <w:lang w:val="nl-NL" w:eastAsia="ja-JP"/>
        </w:rPr>
        <w:t>wordt geïmplementeerd.</w:t>
      </w:r>
    </w:p>
    <w:p w:rsidRPr="009E6CA4" w:rsidR="009E6CA4" w:rsidP="00A768DB" w:rsidRDefault="009E6CA4" w14:paraId="5F62055F" w14:textId="77777777">
      <w:pPr>
        <w:spacing w:after="0"/>
        <w:rPr>
          <w:rFonts w:cs="Times New Roman"/>
          <w:szCs w:val="18"/>
          <w:lang w:val="nl-NL" w:eastAsia="ja-JP"/>
        </w:rPr>
      </w:pPr>
    </w:p>
    <w:p w:rsidRPr="009E6CA4" w:rsidR="009E6CA4" w:rsidP="00A768DB" w:rsidRDefault="009E6CA4" w14:paraId="4E74E7CD" w14:textId="6CBA7652">
      <w:pPr>
        <w:spacing w:after="0"/>
        <w:rPr>
          <w:rFonts w:cs="Times New Roman"/>
          <w:szCs w:val="18"/>
          <w:lang w:val="nl-NL" w:eastAsia="ja-JP"/>
        </w:rPr>
      </w:pPr>
      <w:r w:rsidRPr="009E6CA4">
        <w:rPr>
          <w:rFonts w:cs="Times New Roman"/>
          <w:szCs w:val="18"/>
          <w:lang w:val="nl-NL" w:eastAsia="ja-JP"/>
        </w:rPr>
        <w:t xml:space="preserve">De crisis </w:t>
      </w:r>
      <w:r w:rsidR="000C1723">
        <w:rPr>
          <w:rFonts w:hint="eastAsia" w:cs="Times New Roman"/>
          <w:szCs w:val="18"/>
          <w:lang w:val="nl-NL" w:eastAsia="ja-JP"/>
        </w:rPr>
        <w:t>in</w:t>
      </w:r>
      <w:r w:rsidRPr="009E6CA4">
        <w:rPr>
          <w:rFonts w:cs="Times New Roman"/>
          <w:szCs w:val="18"/>
          <w:lang w:val="nl-NL" w:eastAsia="ja-JP"/>
        </w:rPr>
        <w:t xml:space="preserve"> Oekraïne zal naar verwachting langere tijd aanhouden. Er zijn geen snelle oplossingen; hiervoor is Russische medewerking onontbeerlijk. Hoewel sprake is van een vertrouwensbreuk, acht het kabinet het b</w:t>
      </w:r>
      <w:r w:rsidR="000C1723">
        <w:rPr>
          <w:rFonts w:cs="Times New Roman"/>
          <w:szCs w:val="18"/>
          <w:lang w:val="nl-NL" w:eastAsia="ja-JP"/>
        </w:rPr>
        <w:t>elangrijk om in dialoog blijven</w:t>
      </w:r>
      <w:r w:rsidR="000C1723">
        <w:rPr>
          <w:rFonts w:hint="eastAsia" w:cs="Times New Roman"/>
          <w:szCs w:val="18"/>
          <w:lang w:val="nl-NL" w:eastAsia="ja-JP"/>
        </w:rPr>
        <w:t>.</w:t>
      </w:r>
      <w:r w:rsidR="000C1723">
        <w:rPr>
          <w:rFonts w:cs="Times New Roman"/>
          <w:szCs w:val="18"/>
          <w:lang w:val="nl-NL" w:eastAsia="ja-JP"/>
        </w:rPr>
        <w:t xml:space="preserve"> </w:t>
      </w:r>
      <w:r w:rsidR="000C1723">
        <w:rPr>
          <w:rFonts w:hint="eastAsia" w:cs="Times New Roman"/>
          <w:szCs w:val="18"/>
          <w:lang w:val="nl-NL" w:eastAsia="ja-JP"/>
        </w:rPr>
        <w:t>E</w:t>
      </w:r>
      <w:r w:rsidRPr="009E6CA4">
        <w:rPr>
          <w:rFonts w:cs="Times New Roman"/>
          <w:szCs w:val="18"/>
          <w:lang w:val="nl-NL" w:eastAsia="ja-JP"/>
        </w:rPr>
        <w:t xml:space="preserve">r </w:t>
      </w:r>
      <w:r w:rsidR="000C1723">
        <w:rPr>
          <w:rFonts w:hint="eastAsia" w:cs="Times New Roman"/>
          <w:szCs w:val="18"/>
          <w:lang w:val="nl-NL" w:eastAsia="ja-JP"/>
        </w:rPr>
        <w:t>bestaat</w:t>
      </w:r>
      <w:r w:rsidRPr="009E6CA4">
        <w:rPr>
          <w:rFonts w:cs="Times New Roman"/>
          <w:szCs w:val="18"/>
          <w:lang w:val="nl-NL" w:eastAsia="ja-JP"/>
        </w:rPr>
        <w:t xml:space="preserve"> geen militaire oplossing voor dit conflict. Het blijft ook van belang om te kijken waar Rusland en de EU elkaar kunnen vinden op deelterreinen waar Nederland grote belangen heeft, zoals </w:t>
      </w:r>
      <w:r w:rsidR="00415143">
        <w:rPr>
          <w:rFonts w:hint="eastAsia" w:cs="Times New Roman"/>
          <w:szCs w:val="18"/>
          <w:lang w:val="nl-NL" w:eastAsia="ja-JP"/>
        </w:rPr>
        <w:t xml:space="preserve">bij </w:t>
      </w:r>
      <w:r w:rsidRPr="009E6CA4">
        <w:rPr>
          <w:rFonts w:cs="Times New Roman"/>
          <w:szCs w:val="18"/>
          <w:lang w:val="nl-NL" w:eastAsia="ja-JP"/>
        </w:rPr>
        <w:t>d</w:t>
      </w:r>
      <w:r w:rsidR="00415143">
        <w:rPr>
          <w:rFonts w:cs="Times New Roman"/>
          <w:szCs w:val="18"/>
          <w:lang w:val="nl-NL" w:eastAsia="ja-JP"/>
        </w:rPr>
        <w:t>e bestrijding van criminaliteit</w:t>
      </w:r>
      <w:r w:rsidR="00415143">
        <w:rPr>
          <w:rFonts w:hint="eastAsia" w:cs="Times New Roman"/>
          <w:szCs w:val="18"/>
          <w:lang w:val="nl-NL" w:eastAsia="ja-JP"/>
        </w:rPr>
        <w:t xml:space="preserve"> en</w:t>
      </w:r>
      <w:r w:rsidRPr="009E6CA4">
        <w:rPr>
          <w:rFonts w:cs="Times New Roman"/>
          <w:szCs w:val="18"/>
          <w:lang w:val="nl-NL" w:eastAsia="ja-JP"/>
        </w:rPr>
        <w:t xml:space="preserve"> terreur, de aanpak van ISIS en non-proliferatie. Daarnaast </w:t>
      </w:r>
      <w:r w:rsidR="000C1723">
        <w:rPr>
          <w:rFonts w:hint="eastAsia" w:cs="Times New Roman"/>
          <w:szCs w:val="18"/>
          <w:lang w:val="nl-NL" w:eastAsia="ja-JP"/>
        </w:rPr>
        <w:t>wil</w:t>
      </w:r>
      <w:r w:rsidRPr="009E6CA4">
        <w:rPr>
          <w:rFonts w:cs="Times New Roman"/>
          <w:szCs w:val="18"/>
          <w:lang w:val="nl-NL" w:eastAsia="ja-JP"/>
        </w:rPr>
        <w:t xml:space="preserve"> het kabinet </w:t>
      </w:r>
      <w:r w:rsidR="000C1723">
        <w:rPr>
          <w:rFonts w:cs="Times New Roman"/>
          <w:szCs w:val="18"/>
          <w:lang w:val="nl-NL" w:eastAsia="ja-JP"/>
        </w:rPr>
        <w:t>versterkt</w:t>
      </w:r>
      <w:r w:rsidRPr="009E6CA4">
        <w:rPr>
          <w:rFonts w:cs="Times New Roman"/>
          <w:szCs w:val="18"/>
          <w:lang w:val="nl-NL" w:eastAsia="ja-JP"/>
        </w:rPr>
        <w:t xml:space="preserve"> inzet</w:t>
      </w:r>
      <w:r w:rsidR="000C1723">
        <w:rPr>
          <w:rFonts w:hint="eastAsia" w:cs="Times New Roman"/>
          <w:szCs w:val="18"/>
          <w:lang w:val="nl-NL" w:eastAsia="ja-JP"/>
        </w:rPr>
        <w:t>ten</w:t>
      </w:r>
      <w:r w:rsidRPr="009E6CA4">
        <w:rPr>
          <w:rFonts w:cs="Times New Roman"/>
          <w:szCs w:val="18"/>
          <w:lang w:val="nl-NL" w:eastAsia="ja-JP"/>
        </w:rPr>
        <w:t xml:space="preserve"> op het gaande houden van </w:t>
      </w:r>
      <w:r w:rsidR="00415143">
        <w:rPr>
          <w:rFonts w:hint="eastAsia" w:cs="Times New Roman"/>
          <w:szCs w:val="18"/>
          <w:lang w:val="nl-NL" w:eastAsia="ja-JP"/>
        </w:rPr>
        <w:t xml:space="preserve">de </w:t>
      </w:r>
      <w:r w:rsidRPr="009E6CA4">
        <w:rPr>
          <w:rFonts w:cs="Times New Roman"/>
          <w:szCs w:val="18"/>
          <w:lang w:val="nl-NL" w:eastAsia="ja-JP"/>
        </w:rPr>
        <w:t xml:space="preserve">niet-gouvernementele dialoog: cultuur, </w:t>
      </w:r>
      <w:proofErr w:type="spellStart"/>
      <w:r w:rsidRPr="009E6CA4">
        <w:rPr>
          <w:rFonts w:cs="Times New Roman"/>
          <w:szCs w:val="18"/>
          <w:lang w:val="nl-NL" w:eastAsia="ja-JP"/>
        </w:rPr>
        <w:t>people-to-people</w:t>
      </w:r>
      <w:proofErr w:type="spellEnd"/>
      <w:r w:rsidRPr="009E6CA4">
        <w:rPr>
          <w:rFonts w:cs="Times New Roman"/>
          <w:szCs w:val="18"/>
          <w:lang w:val="nl-NL" w:eastAsia="ja-JP"/>
        </w:rPr>
        <w:t xml:space="preserve"> contacten, ondersteuning van het Russisch maatschappelijk middenveld en mensenrechten.</w:t>
      </w:r>
    </w:p>
    <w:p w:rsidRPr="009E6CA4" w:rsidR="009E6CA4" w:rsidP="00A768DB" w:rsidRDefault="009E6CA4" w14:paraId="75ED7897" w14:textId="77777777">
      <w:pPr>
        <w:spacing w:after="0"/>
        <w:rPr>
          <w:rFonts w:cs="Times New Roman"/>
          <w:szCs w:val="18"/>
          <w:lang w:val="nl-NL" w:eastAsia="ja-JP"/>
        </w:rPr>
      </w:pPr>
    </w:p>
    <w:p w:rsidRPr="009E6CA4" w:rsidR="009E6CA4" w:rsidP="00A768DB" w:rsidRDefault="009E6CA4" w14:paraId="32381FE2" w14:textId="53CDAC7A">
      <w:pPr>
        <w:spacing w:after="0"/>
        <w:rPr>
          <w:rFonts w:cs="Times New Roman"/>
          <w:szCs w:val="18"/>
          <w:lang w:val="nl-NL" w:eastAsia="ja-JP"/>
        </w:rPr>
      </w:pPr>
      <w:r w:rsidRPr="009E6CA4">
        <w:rPr>
          <w:rFonts w:cs="Times New Roman"/>
          <w:szCs w:val="18"/>
          <w:lang w:val="nl-NL" w:eastAsia="ja-JP"/>
        </w:rPr>
        <w:t xml:space="preserve">Naast dialoog </w:t>
      </w:r>
      <w:r w:rsidR="00DF7DEF">
        <w:rPr>
          <w:rFonts w:hint="eastAsia" w:cs="Times New Roman"/>
          <w:szCs w:val="18"/>
          <w:lang w:val="nl-NL" w:eastAsia="ja-JP"/>
        </w:rPr>
        <w:t>blijft het noodzakelijk</w:t>
      </w:r>
      <w:r w:rsidRPr="009E6CA4">
        <w:rPr>
          <w:rFonts w:cs="Times New Roman"/>
          <w:szCs w:val="18"/>
          <w:lang w:val="nl-NL" w:eastAsia="ja-JP"/>
        </w:rPr>
        <w:t xml:space="preserve"> om de druk </w:t>
      </w:r>
      <w:r w:rsidR="00DF7DEF">
        <w:rPr>
          <w:rFonts w:hint="eastAsia" w:cs="Times New Roman"/>
          <w:szCs w:val="18"/>
          <w:lang w:val="nl-NL" w:eastAsia="ja-JP"/>
        </w:rPr>
        <w:t>op</w:t>
      </w:r>
      <w:r w:rsidRPr="009E6CA4">
        <w:rPr>
          <w:rFonts w:cs="Times New Roman"/>
          <w:szCs w:val="18"/>
          <w:lang w:val="nl-NL" w:eastAsia="ja-JP"/>
        </w:rPr>
        <w:t xml:space="preserve"> Rusland te</w:t>
      </w:r>
      <w:r w:rsidR="00DF7DEF">
        <w:rPr>
          <w:rFonts w:hint="eastAsia" w:cs="Times New Roman"/>
          <w:szCs w:val="18"/>
          <w:lang w:val="nl-NL" w:eastAsia="ja-JP"/>
        </w:rPr>
        <w:t xml:space="preserve"> handhaven zolang het land niet voldoende meewerkt aan de Mins</w:t>
      </w:r>
      <w:r w:rsidR="006A4FFF">
        <w:rPr>
          <w:rFonts w:cs="Times New Roman"/>
          <w:szCs w:val="18"/>
          <w:lang w:val="nl-NL" w:eastAsia="ja-JP"/>
        </w:rPr>
        <w:t>k</w:t>
      </w:r>
      <w:r w:rsidR="00DF7DEF">
        <w:rPr>
          <w:rFonts w:hint="eastAsia" w:cs="Times New Roman"/>
          <w:szCs w:val="18"/>
          <w:lang w:val="nl-NL" w:eastAsia="ja-JP"/>
        </w:rPr>
        <w:t xml:space="preserve">-afspraken </w:t>
      </w:r>
      <w:r w:rsidRPr="009E6CA4">
        <w:rPr>
          <w:rFonts w:cs="Times New Roman"/>
          <w:szCs w:val="18"/>
          <w:lang w:val="nl-NL" w:eastAsia="ja-JP"/>
        </w:rPr>
        <w:t xml:space="preserve">om </w:t>
      </w:r>
      <w:r w:rsidR="00DF7DEF">
        <w:rPr>
          <w:rFonts w:hint="eastAsia" w:cs="Times New Roman"/>
          <w:szCs w:val="18"/>
          <w:lang w:val="nl-NL" w:eastAsia="ja-JP"/>
        </w:rPr>
        <w:t xml:space="preserve">het </w:t>
      </w:r>
      <w:r w:rsidRPr="009E6CA4">
        <w:rPr>
          <w:rFonts w:cs="Times New Roman"/>
          <w:szCs w:val="18"/>
          <w:lang w:val="nl-NL" w:eastAsia="ja-JP"/>
        </w:rPr>
        <w:t>conflict in Oost-Oekraïne op te lossen</w:t>
      </w:r>
      <w:r w:rsidR="00DF7DEF">
        <w:rPr>
          <w:rFonts w:cs="Times New Roman"/>
          <w:szCs w:val="18"/>
          <w:lang w:val="nl-NL" w:eastAsia="ja-JP"/>
        </w:rPr>
        <w:t xml:space="preserve">. </w:t>
      </w:r>
      <w:r w:rsidRPr="009E6CA4">
        <w:rPr>
          <w:rFonts w:cs="Times New Roman"/>
          <w:szCs w:val="18"/>
          <w:lang w:val="nl-NL" w:eastAsia="ja-JP"/>
        </w:rPr>
        <w:t xml:space="preserve">EU eenheid </w:t>
      </w:r>
      <w:r w:rsidR="000C1723">
        <w:rPr>
          <w:rFonts w:hint="eastAsia" w:cs="Times New Roman"/>
          <w:szCs w:val="18"/>
          <w:lang w:val="nl-NL" w:eastAsia="ja-JP"/>
        </w:rPr>
        <w:t xml:space="preserve">is hiervoor essentieel. Het bewaren hiervan </w:t>
      </w:r>
      <w:r w:rsidR="00DF7DEF">
        <w:rPr>
          <w:rFonts w:hint="eastAsia" w:cs="Times New Roman"/>
          <w:szCs w:val="18"/>
          <w:lang w:val="nl-NL" w:eastAsia="ja-JP"/>
        </w:rPr>
        <w:t>vormt</w:t>
      </w:r>
      <w:r w:rsidRPr="009E6CA4">
        <w:rPr>
          <w:rFonts w:cs="Times New Roman"/>
          <w:szCs w:val="18"/>
          <w:lang w:val="nl-NL" w:eastAsia="ja-JP"/>
        </w:rPr>
        <w:t xml:space="preserve"> de Nederlandse inzet</w:t>
      </w:r>
      <w:r w:rsidR="00DF7DEF">
        <w:rPr>
          <w:rFonts w:cs="Times New Roman"/>
          <w:szCs w:val="18"/>
          <w:lang w:val="nl-NL" w:eastAsia="ja-JP"/>
        </w:rPr>
        <w:t xml:space="preserve"> voor het EU</w:t>
      </w:r>
      <w:r w:rsidR="00DF7DEF">
        <w:rPr>
          <w:rFonts w:hint="eastAsia" w:cs="Times New Roman"/>
          <w:szCs w:val="18"/>
          <w:lang w:val="nl-NL" w:eastAsia="ja-JP"/>
        </w:rPr>
        <w:t>-</w:t>
      </w:r>
      <w:r w:rsidR="00DF7DEF">
        <w:rPr>
          <w:rFonts w:cs="Times New Roman"/>
          <w:szCs w:val="18"/>
          <w:lang w:val="nl-NL" w:eastAsia="ja-JP"/>
        </w:rPr>
        <w:t>voorzitterschap</w:t>
      </w:r>
      <w:r w:rsidRPr="009E6CA4">
        <w:rPr>
          <w:rFonts w:cs="Times New Roman"/>
          <w:szCs w:val="18"/>
          <w:lang w:val="nl-NL" w:eastAsia="ja-JP"/>
        </w:rPr>
        <w:t xml:space="preserve">. </w:t>
      </w:r>
    </w:p>
    <w:p w:rsidRPr="009E6CA4" w:rsidR="009E6CA4" w:rsidP="00A768DB" w:rsidRDefault="009E6CA4" w14:paraId="2E2BF1A7" w14:textId="77777777">
      <w:pPr>
        <w:spacing w:after="0"/>
        <w:rPr>
          <w:rFonts w:cs="Times New Roman"/>
          <w:szCs w:val="18"/>
          <w:lang w:val="nl-NL" w:eastAsia="ja-JP"/>
        </w:rPr>
      </w:pPr>
    </w:p>
    <w:p w:rsidRPr="009E6CA4" w:rsidR="009E6CA4" w:rsidP="00A768DB" w:rsidRDefault="00DF7DEF" w14:paraId="66E25142" w14:textId="43373B73">
      <w:pPr>
        <w:spacing w:after="0"/>
        <w:rPr>
          <w:rFonts w:cs="Times New Roman"/>
          <w:szCs w:val="18"/>
          <w:lang w:val="nl-NL" w:eastAsia="ja-JP"/>
        </w:rPr>
      </w:pPr>
      <w:r>
        <w:rPr>
          <w:rFonts w:hint="eastAsia" w:cs="Times New Roman"/>
          <w:szCs w:val="18"/>
          <w:lang w:val="nl-NL" w:eastAsia="ja-JP"/>
        </w:rPr>
        <w:t>Waarschijnlijk zullen</w:t>
      </w:r>
      <w:r w:rsidRPr="009E6CA4" w:rsidR="009E6CA4">
        <w:rPr>
          <w:rFonts w:cs="Times New Roman"/>
          <w:szCs w:val="18"/>
          <w:lang w:val="nl-NL" w:eastAsia="ja-JP"/>
        </w:rPr>
        <w:t xml:space="preserve"> de ministers </w:t>
      </w:r>
      <w:r>
        <w:rPr>
          <w:rFonts w:hint="eastAsia" w:cs="Times New Roman"/>
          <w:szCs w:val="18"/>
          <w:lang w:val="nl-NL" w:eastAsia="ja-JP"/>
        </w:rPr>
        <w:t>eveneens</w:t>
      </w:r>
      <w:r w:rsidRPr="009E6CA4" w:rsidR="009E6CA4">
        <w:rPr>
          <w:rFonts w:cs="Times New Roman"/>
          <w:szCs w:val="18"/>
          <w:lang w:val="nl-NL" w:eastAsia="ja-JP"/>
        </w:rPr>
        <w:t xml:space="preserve"> spreken over</w:t>
      </w:r>
      <w:r>
        <w:rPr>
          <w:rFonts w:hint="eastAsia" w:cs="Times New Roman"/>
          <w:szCs w:val="18"/>
          <w:lang w:val="nl-NL" w:eastAsia="ja-JP"/>
        </w:rPr>
        <w:t xml:space="preserve"> de</w:t>
      </w:r>
      <w:r w:rsidRPr="009E6CA4" w:rsidR="009E6CA4">
        <w:rPr>
          <w:rFonts w:cs="Times New Roman"/>
          <w:szCs w:val="18"/>
          <w:lang w:val="nl-NL" w:eastAsia="ja-JP"/>
        </w:rPr>
        <w:t xml:space="preserve"> toenemende druk op de OVSE Special Monitoring</w:t>
      </w:r>
      <w:r w:rsidRPr="009E6CA4" w:rsidR="009E6CA4">
        <w:rPr>
          <w:rFonts w:hint="eastAsia" w:cs="Times New Roman"/>
          <w:szCs w:val="18"/>
          <w:lang w:val="nl-NL" w:eastAsia="ja-JP"/>
        </w:rPr>
        <w:t xml:space="preserve"> Mission</w:t>
      </w:r>
      <w:r w:rsidRPr="009E6CA4" w:rsidR="009E6CA4">
        <w:rPr>
          <w:rFonts w:cs="Times New Roman"/>
          <w:szCs w:val="18"/>
          <w:lang w:val="nl-NL" w:eastAsia="ja-JP"/>
        </w:rPr>
        <w:t xml:space="preserve"> (SMM). </w:t>
      </w:r>
      <w:r w:rsidR="00515646">
        <w:rPr>
          <w:rFonts w:cs="Times New Roman"/>
          <w:szCs w:val="18"/>
          <w:lang w:val="nl-NL" w:eastAsia="ja-JP"/>
        </w:rPr>
        <w:t>Separatisten</w:t>
      </w:r>
      <w:r w:rsidR="00515646">
        <w:rPr>
          <w:rFonts w:hint="eastAsia" w:cs="Times New Roman"/>
          <w:szCs w:val="18"/>
          <w:lang w:val="nl-NL" w:eastAsia="ja-JP"/>
        </w:rPr>
        <w:t xml:space="preserve"> belemmeren in toenemende mate de bewegingsvrijheid van de waarnemers. </w:t>
      </w:r>
      <w:r w:rsidRPr="009E6CA4" w:rsidR="009E6CA4">
        <w:rPr>
          <w:rFonts w:cs="Times New Roman"/>
          <w:szCs w:val="18"/>
          <w:lang w:val="nl-NL" w:eastAsia="ja-JP"/>
        </w:rPr>
        <w:t xml:space="preserve">Ook zijn recentelijk SMM-auto’s in brand gestoken en worden demonstraties </w:t>
      </w:r>
      <w:r>
        <w:rPr>
          <w:rFonts w:hint="eastAsia" w:cs="Times New Roman"/>
          <w:szCs w:val="18"/>
          <w:lang w:val="nl-NL" w:eastAsia="ja-JP"/>
        </w:rPr>
        <w:t>bij</w:t>
      </w:r>
      <w:r w:rsidRPr="009E6CA4" w:rsidR="009E6CA4">
        <w:rPr>
          <w:rFonts w:cs="Times New Roman"/>
          <w:szCs w:val="18"/>
          <w:lang w:val="nl-NL" w:eastAsia="ja-JP"/>
        </w:rPr>
        <w:t xml:space="preserve"> het adres van de waarnemers-posten gehouden. Dit is een uiterst zorgelijke ontwikkeling: deze missie moet in staat worden gesteld het staakt-het-vuren te kunnen </w:t>
      </w:r>
      <w:r>
        <w:rPr>
          <w:rFonts w:hint="eastAsia" w:cs="Times New Roman"/>
          <w:szCs w:val="18"/>
          <w:lang w:val="nl-NL" w:eastAsia="ja-JP"/>
        </w:rPr>
        <w:t>monitoren</w:t>
      </w:r>
      <w:r w:rsidRPr="009E6CA4" w:rsidR="009E6CA4">
        <w:rPr>
          <w:rFonts w:cs="Times New Roman"/>
          <w:szCs w:val="18"/>
          <w:lang w:val="nl-NL" w:eastAsia="ja-JP"/>
        </w:rPr>
        <w:t xml:space="preserve">. </w:t>
      </w:r>
    </w:p>
    <w:p w:rsidRPr="009E6CA4" w:rsidR="009E6CA4" w:rsidP="00A768DB" w:rsidRDefault="009E6CA4" w14:paraId="135436A8" w14:textId="77777777">
      <w:pPr>
        <w:spacing w:after="0"/>
        <w:rPr>
          <w:rFonts w:cs="Times New Roman"/>
          <w:szCs w:val="18"/>
          <w:lang w:val="nl-NL" w:eastAsia="ja-JP"/>
        </w:rPr>
      </w:pPr>
    </w:p>
    <w:p w:rsidRPr="00F02018" w:rsidR="009E6CA4" w:rsidP="00A768DB" w:rsidRDefault="00515646" w14:paraId="01E35BE5" w14:textId="08CFF81F">
      <w:pPr>
        <w:spacing w:after="0"/>
        <w:rPr>
          <w:lang w:val="nl-NL" w:eastAsia="ja-JP"/>
        </w:rPr>
      </w:pPr>
      <w:r>
        <w:rPr>
          <w:rFonts w:hint="eastAsia" w:cs="Times New Roman"/>
          <w:szCs w:val="20"/>
          <w:lang w:val="nl-NL" w:eastAsia="ja-JP"/>
        </w:rPr>
        <w:t>De ministers zullen eventueel ook komen te spreken</w:t>
      </w:r>
      <w:r w:rsidRPr="009E6CA4" w:rsidR="009E6CA4">
        <w:rPr>
          <w:rFonts w:cs="Times New Roman"/>
          <w:szCs w:val="20"/>
          <w:lang w:val="nl-NL" w:eastAsia="ja-JP"/>
        </w:rPr>
        <w:t xml:space="preserve"> </w:t>
      </w:r>
      <w:r w:rsidRPr="009E6CA4" w:rsidR="009E6CA4">
        <w:rPr>
          <w:rFonts w:hint="eastAsia" w:cs="Times New Roman"/>
          <w:szCs w:val="18"/>
          <w:lang w:val="nl-NL" w:eastAsia="ja-JP"/>
        </w:rPr>
        <w:t>over</w:t>
      </w:r>
      <w:r w:rsidRPr="009E6CA4" w:rsidR="009E6CA4">
        <w:rPr>
          <w:rFonts w:cs="Times New Roman"/>
          <w:szCs w:val="18"/>
          <w:lang w:val="nl-NL" w:eastAsia="ja-JP"/>
        </w:rPr>
        <w:t xml:space="preserve"> de </w:t>
      </w:r>
      <w:r w:rsidR="00F02018">
        <w:rPr>
          <w:rFonts w:hint="eastAsia" w:cs="Times New Roman"/>
          <w:szCs w:val="18"/>
          <w:lang w:val="nl-NL" w:eastAsia="ja-JP"/>
        </w:rPr>
        <w:t xml:space="preserve">andere </w:t>
      </w:r>
      <w:r w:rsidRPr="009E6CA4" w:rsidR="009E6CA4">
        <w:rPr>
          <w:rFonts w:cs="Times New Roman"/>
          <w:szCs w:val="18"/>
          <w:lang w:val="nl-NL" w:eastAsia="ja-JP"/>
        </w:rPr>
        <w:t>onderdelen v</w:t>
      </w:r>
      <w:r w:rsidRPr="009E6CA4" w:rsidR="009E6CA4">
        <w:rPr>
          <w:rFonts w:hint="eastAsia" w:cs="Times New Roman"/>
          <w:szCs w:val="18"/>
          <w:lang w:val="nl-NL" w:eastAsia="ja-JP"/>
        </w:rPr>
        <w:t>an het Minsk-akkoord</w:t>
      </w:r>
      <w:r w:rsidRPr="009E6CA4" w:rsidR="009E6CA4">
        <w:rPr>
          <w:rFonts w:cs="Times New Roman"/>
          <w:szCs w:val="18"/>
          <w:lang w:val="nl-NL" w:eastAsia="ja-JP"/>
        </w:rPr>
        <w:t xml:space="preserve">, waaronder </w:t>
      </w:r>
      <w:r w:rsidRPr="009E6CA4" w:rsidR="009E6CA4">
        <w:rPr>
          <w:rFonts w:hint="eastAsia" w:cs="Times New Roman"/>
          <w:szCs w:val="18"/>
          <w:lang w:val="nl-NL" w:eastAsia="ja-JP"/>
        </w:rPr>
        <w:t xml:space="preserve">de lokale verkiezingen voorzien voor 25 oktober </w:t>
      </w:r>
      <w:r w:rsidR="00F02018">
        <w:rPr>
          <w:rFonts w:hint="eastAsia" w:cs="Times New Roman"/>
          <w:szCs w:val="18"/>
          <w:lang w:val="nl-NL" w:eastAsia="ja-JP"/>
        </w:rPr>
        <w:t xml:space="preserve">a.s. </w:t>
      </w:r>
      <w:r w:rsidRPr="009E6CA4" w:rsidR="009E6CA4">
        <w:rPr>
          <w:rFonts w:hint="eastAsia" w:cs="Times New Roman"/>
          <w:szCs w:val="18"/>
          <w:lang w:val="nl-NL" w:eastAsia="ja-JP"/>
        </w:rPr>
        <w:t>e</w:t>
      </w:r>
      <w:r>
        <w:rPr>
          <w:rFonts w:hint="eastAsia" w:cs="Times New Roman"/>
          <w:szCs w:val="18"/>
          <w:lang w:val="nl-NL" w:eastAsia="ja-JP"/>
        </w:rPr>
        <w:t>n de voortgang op het gebied voor</w:t>
      </w:r>
      <w:r w:rsidRPr="009E6CA4" w:rsidR="009E6CA4">
        <w:rPr>
          <w:rFonts w:hint="eastAsia" w:cs="Times New Roman"/>
          <w:szCs w:val="18"/>
          <w:lang w:val="nl-NL" w:eastAsia="ja-JP"/>
        </w:rPr>
        <w:t xml:space="preserve"> decentralisatie. De p</w:t>
      </w:r>
      <w:r w:rsidRPr="009E6CA4" w:rsidR="009E6CA4">
        <w:rPr>
          <w:rFonts w:cs="Times New Roman"/>
          <w:szCs w:val="18"/>
          <w:lang w:val="nl-NL" w:eastAsia="ja-JP"/>
        </w:rPr>
        <w:t>rocedure van goedkeuring van de grondwetswijziging</w:t>
      </w:r>
      <w:r w:rsidRPr="009E6CA4" w:rsidR="009E6CA4">
        <w:rPr>
          <w:rFonts w:hint="eastAsia" w:cs="Times New Roman"/>
          <w:szCs w:val="18"/>
          <w:lang w:val="nl-NL" w:eastAsia="ja-JP"/>
        </w:rPr>
        <w:t xml:space="preserve"> t.b.v. deze decentralisatie</w:t>
      </w:r>
      <w:r w:rsidRPr="009E6CA4" w:rsidR="009E6CA4">
        <w:rPr>
          <w:rFonts w:cs="Times New Roman"/>
          <w:szCs w:val="18"/>
          <w:lang w:val="nl-NL" w:eastAsia="ja-JP"/>
        </w:rPr>
        <w:t xml:space="preserve"> is in </w:t>
      </w:r>
      <w:r>
        <w:rPr>
          <w:rFonts w:hint="eastAsia" w:cs="Times New Roman"/>
          <w:szCs w:val="18"/>
          <w:lang w:val="nl-NL" w:eastAsia="ja-JP"/>
        </w:rPr>
        <w:t xml:space="preserve">een </w:t>
      </w:r>
      <w:r>
        <w:rPr>
          <w:rFonts w:cs="Times New Roman"/>
          <w:szCs w:val="18"/>
          <w:lang w:val="nl-NL" w:eastAsia="ja-JP"/>
        </w:rPr>
        <w:t>vergevorderd stadium</w:t>
      </w:r>
      <w:r w:rsidRPr="009E6CA4" w:rsidR="009E6CA4">
        <w:rPr>
          <w:rFonts w:cs="Times New Roman"/>
          <w:szCs w:val="18"/>
          <w:lang w:val="nl-NL" w:eastAsia="ja-JP"/>
        </w:rPr>
        <w:t xml:space="preserve"> maar moet</w:t>
      </w:r>
      <w:r w:rsidRPr="009E6CA4" w:rsidR="009E6CA4">
        <w:rPr>
          <w:rFonts w:hint="eastAsia" w:cs="Times New Roman"/>
          <w:szCs w:val="18"/>
          <w:lang w:val="nl-NL" w:eastAsia="ja-JP"/>
        </w:rPr>
        <w:t xml:space="preserve"> dit najaar</w:t>
      </w:r>
      <w:r w:rsidR="00F02018">
        <w:rPr>
          <w:rFonts w:cs="Times New Roman"/>
          <w:szCs w:val="18"/>
          <w:lang w:val="nl-NL" w:eastAsia="ja-JP"/>
        </w:rPr>
        <w:t xml:space="preserve"> </w:t>
      </w:r>
      <w:r w:rsidRPr="009E6CA4" w:rsidR="009E6CA4">
        <w:rPr>
          <w:rFonts w:cs="Times New Roman"/>
          <w:szCs w:val="18"/>
          <w:lang w:val="nl-NL" w:eastAsia="ja-JP"/>
        </w:rPr>
        <w:t>met 2/3 meerderheid door het parlement worden goedgekeurd.</w:t>
      </w:r>
      <w:r w:rsidRPr="009E6CA4" w:rsidR="009E6CA4">
        <w:rPr>
          <w:rFonts w:cs="Times New Roman"/>
          <w:szCs w:val="20"/>
          <w:lang w:val="nl-NL" w:eastAsia="zh-CN"/>
        </w:rPr>
        <w:t xml:space="preserve"> </w:t>
      </w:r>
    </w:p>
    <w:p w:rsidR="00543515" w:rsidP="00543515" w:rsidRDefault="00543515" w14:paraId="2D99EF5A" w14:textId="77777777">
      <w:pPr>
        <w:pStyle w:val="NoSpacing"/>
        <w:rPr>
          <w:b/>
          <w:iCs/>
          <w:lang w:eastAsia="ja-JP"/>
        </w:rPr>
      </w:pPr>
    </w:p>
    <w:p w:rsidRPr="00F21D90" w:rsidR="00543515" w:rsidP="00543515" w:rsidRDefault="00543515" w14:paraId="01F92071" w14:textId="323B805A">
      <w:pPr>
        <w:pStyle w:val="NoSpacing"/>
        <w:rPr>
          <w:b/>
          <w:bCs/>
          <w:lang w:eastAsia="ja-JP"/>
        </w:rPr>
      </w:pPr>
      <w:r w:rsidRPr="00F21D90">
        <w:rPr>
          <w:b/>
          <w:bCs/>
          <w:lang w:eastAsia="ja-JP"/>
        </w:rPr>
        <w:t>Migratie</w:t>
      </w:r>
      <w:r w:rsidRPr="00F21D90" w:rsidR="00CA3DF1">
        <w:rPr>
          <w:b/>
          <w:bCs/>
          <w:lang w:eastAsia="ja-JP"/>
        </w:rPr>
        <w:t xml:space="preserve"> Westelijke Balkan</w:t>
      </w:r>
    </w:p>
    <w:p w:rsidRPr="00543515" w:rsidR="00543515" w:rsidP="00543515" w:rsidRDefault="00543515" w14:paraId="4D5E2E38" w14:textId="3A2F5BEB">
      <w:pPr>
        <w:rPr>
          <w:lang w:val="nl-NL" w:eastAsia="ja-JP"/>
        </w:rPr>
      </w:pPr>
      <w:r w:rsidRPr="00F21D90">
        <w:rPr>
          <w:lang w:val="nl-NL" w:eastAsia="ja-JP"/>
        </w:rPr>
        <w:t xml:space="preserve">De EU-ministers zullen met de aanwezige kandidaat-lidstaten spreken over de migratiestromen in de Westelijke Balkan en de wijze waarop daar gezamenlijk oplossingen voor kunnen worden gevonden. Landen in de Westelijke Balkan, zoals Macedonië, zien zich geconfronteerd met enorme stromen vluchtelingen, waaronder grote aantallen Syriërs, die via de Westelijke Balkanroute richting de EU reizen. Asiel- en opvangsystemen van de Balkanlanden zijn ontoereikend om deze stromen adequaat te reguleren. </w:t>
      </w:r>
      <w:proofErr w:type="gramStart"/>
      <w:r w:rsidRPr="00F21D90">
        <w:rPr>
          <w:lang w:val="nl-NL" w:eastAsia="ja-JP"/>
        </w:rPr>
        <w:t xml:space="preserve">Ministers zullen bespreken hoe de bestaande samenwerking en ondersteuning kan worden versterkt teneinde op geïntegreerde wijze deze problematiek aan te pakken. </w:t>
      </w:r>
      <w:proofErr w:type="gramEnd"/>
      <w:r w:rsidRPr="00F21D90" w:rsidR="00CA3DF1">
        <w:rPr>
          <w:lang w:val="nl-NL" w:eastAsia="ja-JP"/>
        </w:rPr>
        <w:t xml:space="preserve">Zo kondigde de Europese Commissie </w:t>
      </w:r>
      <w:r w:rsidRPr="00F21D90" w:rsidR="00ED607E">
        <w:rPr>
          <w:lang w:val="nl-NL" w:eastAsia="ja-JP"/>
        </w:rPr>
        <w:t xml:space="preserve">op 26 augustus </w:t>
      </w:r>
      <w:r w:rsidRPr="00F21D90" w:rsidR="00CA3DF1">
        <w:rPr>
          <w:lang w:val="nl-NL" w:eastAsia="ja-JP"/>
        </w:rPr>
        <w:t>anderhalf miljoen euro extra humanitaire hulp aan Servië en Macedonië toe om deze landen in staat te stellen migranten en vluchtelingen te voorzien in basisbehoeften als drinkwater en hygiëne.</w:t>
      </w:r>
      <w:r w:rsidRPr="00F21D90">
        <w:rPr>
          <w:lang w:val="nl-NL" w:eastAsia="ja-JP"/>
        </w:rPr>
        <w:t xml:space="preserve"> Tegelijkertijd vragen ook inwoners uit Balkanlanden zelf asiel aan in sommige EU-lidstaten. Ministers zullen bespreken op welke wijze oneigenlijk gebruik van asielprocedures kan worden tegengegaan, zeker daar waar het veilige landen betreft. Deze bespreking zal mede vooruitblikken naar de </w:t>
      </w:r>
      <w:r w:rsidRPr="00F21D90">
        <w:rPr>
          <w:lang w:val="nl-NL"/>
        </w:rPr>
        <w:t>conferentie op hoog niveau over de aanpak van de problemen met de Westelijke Balkanroute</w:t>
      </w:r>
      <w:r w:rsidRPr="00F21D90">
        <w:rPr>
          <w:lang w:val="nl-NL" w:eastAsia="ja-JP"/>
        </w:rPr>
        <w:t xml:space="preserve"> die dit najaar voorzien is in Boedapest. EU-ministers zullen de bijeenk</w:t>
      </w:r>
      <w:r w:rsidRPr="00F21D90" w:rsidR="00BD66D6">
        <w:rPr>
          <w:lang w:val="nl-NL" w:eastAsia="ja-JP"/>
        </w:rPr>
        <w:t xml:space="preserve">omst met de kandidaat-lidstaten </w:t>
      </w:r>
      <w:r w:rsidRPr="00F21D90">
        <w:rPr>
          <w:lang w:val="nl-NL" w:eastAsia="ja-JP"/>
        </w:rPr>
        <w:t xml:space="preserve">kort </w:t>
      </w:r>
      <w:proofErr w:type="spellStart"/>
      <w:r w:rsidRPr="00F21D90">
        <w:rPr>
          <w:lang w:val="nl-NL" w:eastAsia="ja-JP"/>
        </w:rPr>
        <w:t>voorbespreken</w:t>
      </w:r>
      <w:proofErr w:type="spellEnd"/>
      <w:r w:rsidRPr="00F21D90">
        <w:rPr>
          <w:lang w:val="nl-NL" w:eastAsia="ja-JP"/>
        </w:rPr>
        <w:t>.</w:t>
      </w:r>
      <w:r w:rsidRPr="00543515">
        <w:rPr>
          <w:lang w:val="nl-NL" w:eastAsia="ja-JP"/>
        </w:rPr>
        <w:t xml:space="preserve"> </w:t>
      </w:r>
      <w:bookmarkStart w:name="_GoBack" w:id="1"/>
      <w:bookmarkEnd w:id="1"/>
    </w:p>
    <w:p w:rsidRPr="004262DB" w:rsidR="004262DB" w:rsidP="00A768DB" w:rsidRDefault="00235346" w14:paraId="04393B42" w14:textId="650DD4CD">
      <w:pPr>
        <w:pStyle w:val="Heading2"/>
        <w:tabs>
          <w:tab w:val="clear" w:pos="0"/>
        </w:tabs>
        <w:spacing w:before="0" w:after="0" w:line="240" w:lineRule="auto"/>
        <w:jc w:val="both"/>
        <w:rPr>
          <w:rFonts w:ascii="Verdana" w:hAnsi="Verdana"/>
          <w:iCs/>
          <w:sz w:val="18"/>
          <w:szCs w:val="18"/>
          <w:lang w:eastAsia="ja-JP"/>
        </w:rPr>
      </w:pPr>
      <w:r>
        <w:rPr>
          <w:rFonts w:hint="eastAsia" w:ascii="Verdana" w:hAnsi="Verdana"/>
          <w:iCs/>
          <w:sz w:val="18"/>
          <w:szCs w:val="18"/>
          <w:lang w:eastAsia="ja-JP"/>
        </w:rPr>
        <w:t>Iran</w:t>
      </w:r>
    </w:p>
    <w:p w:rsidRPr="0086653D" w:rsidR="00FE0BA5" w:rsidP="00A768DB" w:rsidRDefault="00515646" w14:paraId="001EE1CD" w14:textId="7FDCD1FE">
      <w:pPr>
        <w:pStyle w:val="NormalWeb"/>
        <w:spacing w:before="0" w:beforeAutospacing="0" w:after="0" w:afterAutospacing="0"/>
        <w:rPr>
          <w:rFonts w:ascii="Verdana" w:hAnsi="Verdana"/>
          <w:sz w:val="18"/>
          <w:szCs w:val="18"/>
        </w:rPr>
      </w:pPr>
      <w:r>
        <w:rPr>
          <w:rFonts w:hint="eastAsia" w:ascii="Verdana" w:hAnsi="Verdana" w:eastAsia="MS Mincho"/>
          <w:sz w:val="18"/>
          <w:szCs w:val="18"/>
          <w:lang w:eastAsia="ja-JP"/>
        </w:rPr>
        <w:t>In</w:t>
      </w:r>
      <w:r w:rsidR="003E70C6">
        <w:rPr>
          <w:rFonts w:ascii="Verdana" w:hAnsi="Verdana"/>
          <w:sz w:val="18"/>
          <w:szCs w:val="18"/>
          <w:lang w:eastAsia="ja-JP"/>
        </w:rPr>
        <w:t xml:space="preserve"> het licht van </w:t>
      </w:r>
      <w:r w:rsidR="00F61774">
        <w:rPr>
          <w:rFonts w:ascii="Verdana" w:hAnsi="Verdana"/>
          <w:sz w:val="18"/>
          <w:szCs w:val="18"/>
          <w:lang w:eastAsia="ja-JP"/>
        </w:rPr>
        <w:t xml:space="preserve">het op 14 </w:t>
      </w:r>
      <w:r w:rsidRPr="0086653D" w:rsidR="00FE0BA5">
        <w:rPr>
          <w:rFonts w:ascii="Verdana" w:hAnsi="Verdana"/>
          <w:sz w:val="18"/>
          <w:szCs w:val="18"/>
          <w:lang w:eastAsia="ja-JP"/>
        </w:rPr>
        <w:t xml:space="preserve">juli jl. bereikte </w:t>
      </w:r>
      <w:r w:rsidRPr="0086653D" w:rsidR="00FE0BA5">
        <w:rPr>
          <w:rFonts w:ascii="Verdana" w:hAnsi="Verdana"/>
          <w:sz w:val="18"/>
          <w:szCs w:val="18"/>
        </w:rPr>
        <w:t>alomvattende akkoord over het Iraanse nucleaire programma</w:t>
      </w:r>
      <w:r>
        <w:rPr>
          <w:rFonts w:hint="eastAsia" w:ascii="Verdana" w:hAnsi="Verdana" w:eastAsia="MS Mincho"/>
          <w:sz w:val="18"/>
          <w:szCs w:val="18"/>
          <w:lang w:eastAsia="ja-JP"/>
        </w:rPr>
        <w:t xml:space="preserve"> zullen de ministers ook spreken over de relatie met Iran</w:t>
      </w:r>
      <w:r w:rsidRPr="0086653D" w:rsidR="00FE0BA5">
        <w:rPr>
          <w:rFonts w:ascii="Verdana" w:hAnsi="Verdana"/>
          <w:sz w:val="18"/>
          <w:szCs w:val="18"/>
          <w:lang w:eastAsia="ja-JP"/>
        </w:rPr>
        <w:t xml:space="preserve">. </w:t>
      </w:r>
      <w:r w:rsidRPr="0086653D" w:rsidR="00386EA6">
        <w:rPr>
          <w:rFonts w:ascii="Verdana" w:hAnsi="Verdana"/>
          <w:sz w:val="18"/>
          <w:szCs w:val="18"/>
        </w:rPr>
        <w:t xml:space="preserve">Zoals beschreven in de brief </w:t>
      </w:r>
      <w:r w:rsidRPr="009B1386" w:rsidR="00386EA6">
        <w:rPr>
          <w:rFonts w:ascii="Verdana" w:hAnsi="Verdana"/>
          <w:sz w:val="18"/>
          <w:szCs w:val="18"/>
        </w:rPr>
        <w:t xml:space="preserve">aan </w:t>
      </w:r>
      <w:r w:rsidRPr="009B1386" w:rsidR="00F02844">
        <w:rPr>
          <w:rFonts w:hint="eastAsia" w:ascii="Verdana" w:hAnsi="Verdana" w:eastAsia="MS Mincho"/>
          <w:sz w:val="18"/>
          <w:szCs w:val="18"/>
          <w:lang w:eastAsia="ja-JP"/>
        </w:rPr>
        <w:t>u</w:t>
      </w:r>
      <w:r w:rsidRPr="009B1386" w:rsidR="00C636D2">
        <w:rPr>
          <w:rFonts w:ascii="Verdana" w:hAnsi="Verdana"/>
          <w:sz w:val="18"/>
          <w:szCs w:val="18"/>
        </w:rPr>
        <w:t>w</w:t>
      </w:r>
      <w:r w:rsidRPr="009B1386" w:rsidR="00F02844">
        <w:rPr>
          <w:rFonts w:ascii="Verdana" w:hAnsi="Verdana"/>
          <w:sz w:val="18"/>
          <w:szCs w:val="18"/>
        </w:rPr>
        <w:t xml:space="preserve"> </w:t>
      </w:r>
      <w:r w:rsidRPr="009B1386" w:rsidR="00F02844">
        <w:rPr>
          <w:rFonts w:hint="eastAsia" w:ascii="Verdana" w:hAnsi="Verdana" w:eastAsia="MS Mincho"/>
          <w:sz w:val="18"/>
          <w:szCs w:val="18"/>
          <w:lang w:eastAsia="ja-JP"/>
        </w:rPr>
        <w:t>K</w:t>
      </w:r>
      <w:r w:rsidRPr="009B1386" w:rsidR="00386EA6">
        <w:rPr>
          <w:rFonts w:ascii="Verdana" w:hAnsi="Verdana"/>
          <w:sz w:val="18"/>
          <w:szCs w:val="18"/>
        </w:rPr>
        <w:t xml:space="preserve">amer </w:t>
      </w:r>
      <w:r>
        <w:rPr>
          <w:rFonts w:hint="eastAsia" w:ascii="Verdana" w:hAnsi="Verdana" w:eastAsia="MS Mincho"/>
          <w:sz w:val="18"/>
          <w:szCs w:val="18"/>
          <w:lang w:eastAsia="ja-JP"/>
        </w:rPr>
        <w:t xml:space="preserve">van </w:t>
      </w:r>
      <w:r w:rsidRPr="009B1386" w:rsidR="009B1386">
        <w:rPr>
          <w:rFonts w:hint="eastAsia" w:ascii="Verdana" w:hAnsi="Verdana" w:eastAsia="MS Mincho"/>
          <w:sz w:val="18"/>
          <w:szCs w:val="18"/>
          <w:lang w:eastAsia="ja-JP"/>
        </w:rPr>
        <w:t>21 augustus jl.</w:t>
      </w:r>
      <w:r w:rsidRPr="009B1386" w:rsidR="00386EA6">
        <w:rPr>
          <w:rFonts w:ascii="Verdana" w:hAnsi="Verdana"/>
          <w:sz w:val="18"/>
          <w:szCs w:val="18"/>
        </w:rPr>
        <w:t xml:space="preserve"> [</w:t>
      </w:r>
      <w:r w:rsidRPr="009B1386" w:rsidR="009B1386">
        <w:rPr>
          <w:rFonts w:hint="eastAsia" w:ascii="Verdana" w:hAnsi="Verdana" w:eastAsia="MS Mincho"/>
          <w:sz w:val="18"/>
          <w:szCs w:val="18"/>
          <w:lang w:eastAsia="ja-JP"/>
        </w:rPr>
        <w:t>TK.</w:t>
      </w:r>
      <w:r w:rsidRPr="009B1386" w:rsidR="009B1386">
        <w:rPr>
          <w:rFonts w:ascii="Verdana" w:hAnsi="Verdana"/>
          <w:sz w:val="17"/>
          <w:szCs w:val="17"/>
        </w:rPr>
        <w:t>2015Z14893</w:t>
      </w:r>
      <w:r w:rsidRPr="009B1386" w:rsidR="00386EA6">
        <w:rPr>
          <w:rFonts w:ascii="Verdana" w:hAnsi="Verdana"/>
          <w:sz w:val="18"/>
          <w:szCs w:val="18"/>
        </w:rPr>
        <w:t xml:space="preserve">] </w:t>
      </w:r>
      <w:r w:rsidRPr="0086653D" w:rsidR="00386EA6">
        <w:rPr>
          <w:rFonts w:ascii="Verdana" w:hAnsi="Verdana"/>
          <w:sz w:val="18"/>
          <w:szCs w:val="18"/>
        </w:rPr>
        <w:t>beschouwt het kabinet het alomvattende akkoord tussen de E3+3 en Iran als een belangrijke mijlpaal</w:t>
      </w:r>
      <w:r w:rsidRPr="0086653D" w:rsidR="00FE0BA5">
        <w:rPr>
          <w:rFonts w:ascii="Verdana" w:hAnsi="Verdana"/>
          <w:sz w:val="18"/>
          <w:szCs w:val="18"/>
        </w:rPr>
        <w:t xml:space="preserve">, die </w:t>
      </w:r>
      <w:r w:rsidRPr="0086653D" w:rsidR="00386EA6">
        <w:rPr>
          <w:rFonts w:ascii="Verdana" w:hAnsi="Verdana"/>
          <w:sz w:val="18"/>
          <w:szCs w:val="18"/>
        </w:rPr>
        <w:t>het belang en de kracht van de multilaterale diplomatie aan</w:t>
      </w:r>
      <w:r w:rsidRPr="0086653D" w:rsidR="00FE0BA5">
        <w:rPr>
          <w:rFonts w:ascii="Verdana" w:hAnsi="Verdana"/>
          <w:sz w:val="18"/>
          <w:szCs w:val="18"/>
        </w:rPr>
        <w:t>toont</w:t>
      </w:r>
      <w:r w:rsidR="00F61774">
        <w:rPr>
          <w:rFonts w:ascii="Verdana" w:hAnsi="Verdana"/>
          <w:sz w:val="18"/>
          <w:szCs w:val="18"/>
        </w:rPr>
        <w:t xml:space="preserve"> en waarbij de HV een sleutelrol heeft gespeeld</w:t>
      </w:r>
      <w:r w:rsidRPr="0086653D" w:rsidR="00386EA6">
        <w:rPr>
          <w:rFonts w:ascii="Verdana" w:hAnsi="Verdana"/>
          <w:sz w:val="18"/>
          <w:szCs w:val="18"/>
        </w:rPr>
        <w:t>.</w:t>
      </w:r>
      <w:r w:rsidR="00745208">
        <w:rPr>
          <w:rFonts w:ascii="Verdana" w:hAnsi="Verdana"/>
          <w:sz w:val="18"/>
          <w:szCs w:val="18"/>
        </w:rPr>
        <w:t xml:space="preserve"> Tijdens de</w:t>
      </w:r>
      <w:r w:rsidR="009847B0">
        <w:rPr>
          <w:rFonts w:ascii="Verdana" w:hAnsi="Verdana"/>
          <w:sz w:val="18"/>
          <w:szCs w:val="18"/>
        </w:rPr>
        <w:t xml:space="preserve"> </w:t>
      </w:r>
      <w:r w:rsidR="00745208">
        <w:rPr>
          <w:rFonts w:ascii="Verdana" w:hAnsi="Verdana"/>
          <w:sz w:val="18"/>
          <w:szCs w:val="18"/>
        </w:rPr>
        <w:t xml:space="preserve">Raad Buitenlandse Zaken van 20 juli bleek dat het alomvattende akkoord </w:t>
      </w:r>
      <w:r w:rsidR="009847B0">
        <w:rPr>
          <w:rFonts w:ascii="Verdana" w:hAnsi="Verdana"/>
          <w:sz w:val="18"/>
          <w:szCs w:val="18"/>
        </w:rPr>
        <w:t xml:space="preserve">over het Iraanse nucleaire programma </w:t>
      </w:r>
      <w:r w:rsidR="00745208">
        <w:rPr>
          <w:rFonts w:ascii="Verdana" w:hAnsi="Verdana"/>
          <w:sz w:val="18"/>
          <w:szCs w:val="18"/>
        </w:rPr>
        <w:t xml:space="preserve">op unanieme steun van de </w:t>
      </w:r>
      <w:r w:rsidR="009847B0">
        <w:rPr>
          <w:rFonts w:ascii="Verdana" w:hAnsi="Verdana"/>
          <w:sz w:val="18"/>
          <w:szCs w:val="18"/>
        </w:rPr>
        <w:t>EU-lidstaten</w:t>
      </w:r>
      <w:r w:rsidR="00745208">
        <w:rPr>
          <w:rFonts w:ascii="Verdana" w:hAnsi="Verdana"/>
          <w:sz w:val="18"/>
          <w:szCs w:val="18"/>
        </w:rPr>
        <w:t xml:space="preserve"> </w:t>
      </w:r>
      <w:r w:rsidR="009847B0">
        <w:rPr>
          <w:rFonts w:ascii="Verdana" w:hAnsi="Verdana"/>
          <w:sz w:val="18"/>
          <w:szCs w:val="18"/>
        </w:rPr>
        <w:t>kan</w:t>
      </w:r>
      <w:r w:rsidR="00745208">
        <w:rPr>
          <w:rFonts w:ascii="Verdana" w:hAnsi="Verdana"/>
          <w:sz w:val="18"/>
          <w:szCs w:val="18"/>
        </w:rPr>
        <w:t xml:space="preserve"> rekenen. </w:t>
      </w:r>
    </w:p>
    <w:p w:rsidR="002D5860" w:rsidP="00A768DB" w:rsidRDefault="002D5860" w14:paraId="2B9D249B" w14:textId="77777777">
      <w:pPr>
        <w:pStyle w:val="NormalWeb"/>
        <w:spacing w:before="0" w:beforeAutospacing="0" w:after="0" w:afterAutospacing="0"/>
        <w:rPr>
          <w:rFonts w:ascii="Verdana" w:hAnsi="Verdana" w:eastAsia="MS Mincho"/>
          <w:sz w:val="18"/>
          <w:szCs w:val="18"/>
          <w:lang w:eastAsia="ja-JP"/>
        </w:rPr>
      </w:pPr>
    </w:p>
    <w:p w:rsidRPr="0086653D" w:rsidR="00386EA6" w:rsidP="00A768DB" w:rsidRDefault="00FE0BA5" w14:paraId="7B18F618" w14:textId="430CB527">
      <w:pPr>
        <w:pStyle w:val="NormalWeb"/>
        <w:spacing w:before="0" w:beforeAutospacing="0" w:after="0" w:afterAutospacing="0"/>
        <w:rPr>
          <w:rFonts w:ascii="Verdana" w:hAnsi="Verdana"/>
          <w:sz w:val="18"/>
          <w:szCs w:val="18"/>
        </w:rPr>
      </w:pPr>
      <w:r w:rsidRPr="0086653D">
        <w:rPr>
          <w:rFonts w:ascii="Verdana" w:hAnsi="Verdana"/>
          <w:sz w:val="18"/>
          <w:szCs w:val="18"/>
        </w:rPr>
        <w:t xml:space="preserve">Door de drastische inperking van het nucleaire programma – van zowel uraniumverrijking als plutoniumproductie – </w:t>
      </w:r>
      <w:r w:rsidR="00507F79">
        <w:rPr>
          <w:rFonts w:ascii="Verdana" w:hAnsi="Verdana"/>
          <w:sz w:val="18"/>
          <w:szCs w:val="18"/>
        </w:rPr>
        <w:t>wordt beoogd</w:t>
      </w:r>
      <w:r w:rsidRPr="0086653D">
        <w:rPr>
          <w:rFonts w:ascii="Verdana" w:hAnsi="Verdana"/>
          <w:sz w:val="18"/>
          <w:szCs w:val="18"/>
        </w:rPr>
        <w:t xml:space="preserve"> alle mogelijke wegen naar een Iraans kernwapen af</w:t>
      </w:r>
      <w:r w:rsidR="00507F79">
        <w:rPr>
          <w:rFonts w:ascii="Verdana" w:hAnsi="Verdana"/>
          <w:sz w:val="18"/>
          <w:szCs w:val="18"/>
        </w:rPr>
        <w:t xml:space="preserve"> te snijden</w:t>
      </w:r>
      <w:r w:rsidRPr="0086653D">
        <w:rPr>
          <w:rFonts w:ascii="Verdana" w:hAnsi="Verdana"/>
          <w:sz w:val="18"/>
          <w:szCs w:val="18"/>
        </w:rPr>
        <w:t xml:space="preserve">. De </w:t>
      </w:r>
      <w:r w:rsidRPr="0086653D">
        <w:rPr>
          <w:rFonts w:ascii="Verdana" w:hAnsi="Verdana"/>
          <w:sz w:val="18"/>
          <w:szCs w:val="18"/>
        </w:rPr>
        <w:lastRenderedPageBreak/>
        <w:t>verificatieafspraken in het akkoord zijn ongekend helder en robuust. Het IAEA heeft een centrale rol in de verificatie</w:t>
      </w:r>
      <w:r w:rsidR="0086653D">
        <w:rPr>
          <w:rFonts w:ascii="Verdana" w:hAnsi="Verdana"/>
          <w:sz w:val="18"/>
          <w:szCs w:val="18"/>
        </w:rPr>
        <w:t xml:space="preserve"> van</w:t>
      </w:r>
      <w:r w:rsidRPr="0086653D">
        <w:rPr>
          <w:rFonts w:ascii="Verdana" w:hAnsi="Verdana"/>
          <w:sz w:val="18"/>
          <w:szCs w:val="18"/>
        </w:rPr>
        <w:t xml:space="preserve"> d</w:t>
      </w:r>
      <w:r w:rsidR="00F02018">
        <w:rPr>
          <w:rFonts w:ascii="Verdana" w:hAnsi="Verdana"/>
          <w:sz w:val="18"/>
          <w:szCs w:val="18"/>
        </w:rPr>
        <w:t xml:space="preserve">e </w:t>
      </w:r>
      <w:proofErr w:type="gramStart"/>
      <w:r w:rsidR="00F02018">
        <w:rPr>
          <w:rFonts w:ascii="Verdana" w:hAnsi="Verdana"/>
          <w:sz w:val="18"/>
          <w:szCs w:val="18"/>
        </w:rPr>
        <w:t>implementatie</w:t>
      </w:r>
      <w:proofErr w:type="gramEnd"/>
      <w:r w:rsidR="00F02018">
        <w:rPr>
          <w:rFonts w:ascii="Verdana" w:hAnsi="Verdana"/>
          <w:sz w:val="18"/>
          <w:szCs w:val="18"/>
        </w:rPr>
        <w:t xml:space="preserve"> </w:t>
      </w:r>
      <w:r w:rsidR="00515646">
        <w:rPr>
          <w:rFonts w:hint="eastAsia" w:ascii="Verdana" w:hAnsi="Verdana" w:eastAsia="MS Mincho"/>
          <w:sz w:val="18"/>
          <w:szCs w:val="18"/>
          <w:lang w:eastAsia="ja-JP"/>
        </w:rPr>
        <w:t>hiervan</w:t>
      </w:r>
      <w:r w:rsidR="00F02018">
        <w:rPr>
          <w:rFonts w:hint="eastAsia" w:ascii="Verdana" w:hAnsi="Verdana" w:eastAsia="MS Mincho"/>
          <w:sz w:val="18"/>
          <w:szCs w:val="18"/>
          <w:lang w:eastAsia="ja-JP"/>
        </w:rPr>
        <w:t>.</w:t>
      </w:r>
      <w:r w:rsidR="00F02018">
        <w:rPr>
          <w:rFonts w:ascii="Verdana" w:hAnsi="Verdana"/>
          <w:sz w:val="18"/>
          <w:szCs w:val="18"/>
        </w:rPr>
        <w:t xml:space="preserve"> </w:t>
      </w:r>
      <w:r w:rsidR="00F02018">
        <w:rPr>
          <w:rFonts w:hint="eastAsia" w:ascii="Verdana" w:hAnsi="Verdana" w:eastAsia="MS Mincho"/>
          <w:sz w:val="18"/>
          <w:szCs w:val="18"/>
          <w:lang w:eastAsia="ja-JP"/>
        </w:rPr>
        <w:t>H</w:t>
      </w:r>
      <w:r w:rsidRPr="0086653D">
        <w:rPr>
          <w:rFonts w:ascii="Verdana" w:hAnsi="Verdana"/>
          <w:sz w:val="18"/>
          <w:szCs w:val="18"/>
        </w:rPr>
        <w:t xml:space="preserve">et kabinet </w:t>
      </w:r>
      <w:r w:rsidR="00515646">
        <w:rPr>
          <w:rFonts w:hint="eastAsia" w:ascii="Verdana" w:hAnsi="Verdana" w:eastAsia="MS Mincho"/>
          <w:sz w:val="18"/>
          <w:szCs w:val="18"/>
          <w:lang w:eastAsia="ja-JP"/>
        </w:rPr>
        <w:t>blijft</w:t>
      </w:r>
      <w:r w:rsidRPr="0086653D">
        <w:rPr>
          <w:rFonts w:ascii="Verdana" w:hAnsi="Verdana"/>
          <w:sz w:val="18"/>
          <w:szCs w:val="18"/>
        </w:rPr>
        <w:t xml:space="preserve"> het IAEA hier</w:t>
      </w:r>
      <w:r w:rsidR="00515646">
        <w:rPr>
          <w:rFonts w:hint="eastAsia" w:ascii="Verdana" w:hAnsi="Verdana" w:eastAsia="MS Mincho"/>
          <w:sz w:val="18"/>
          <w:szCs w:val="18"/>
          <w:lang w:eastAsia="ja-JP"/>
        </w:rPr>
        <w:t>bij</w:t>
      </w:r>
      <w:r w:rsidRPr="0086653D">
        <w:rPr>
          <w:rFonts w:ascii="Verdana" w:hAnsi="Verdana"/>
          <w:sz w:val="18"/>
          <w:szCs w:val="18"/>
        </w:rPr>
        <w:t xml:space="preserve"> ondersteunen. In het geval </w:t>
      </w:r>
      <w:r w:rsidR="00515646">
        <w:rPr>
          <w:rFonts w:hint="eastAsia" w:ascii="Verdana" w:hAnsi="Verdana" w:eastAsia="MS Mincho"/>
          <w:sz w:val="18"/>
          <w:szCs w:val="18"/>
          <w:lang w:eastAsia="ja-JP"/>
        </w:rPr>
        <w:t xml:space="preserve">dat </w:t>
      </w:r>
      <w:r w:rsidRPr="0086653D">
        <w:rPr>
          <w:rFonts w:ascii="Verdana" w:hAnsi="Verdana"/>
          <w:sz w:val="18"/>
          <w:szCs w:val="18"/>
        </w:rPr>
        <w:t>Iran</w:t>
      </w:r>
      <w:r w:rsidR="0086653D">
        <w:rPr>
          <w:rFonts w:ascii="Verdana" w:hAnsi="Verdana"/>
          <w:sz w:val="18"/>
          <w:szCs w:val="18"/>
        </w:rPr>
        <w:t xml:space="preserve"> zich niet aan het akkoord houdt</w:t>
      </w:r>
      <w:r w:rsidR="00F02018">
        <w:rPr>
          <w:rFonts w:hint="eastAsia" w:ascii="Verdana" w:hAnsi="Verdana" w:eastAsia="MS Mincho"/>
          <w:sz w:val="18"/>
          <w:szCs w:val="18"/>
          <w:lang w:eastAsia="ja-JP"/>
        </w:rPr>
        <w:t>,</w:t>
      </w:r>
      <w:r w:rsidRPr="0086653D">
        <w:rPr>
          <w:rFonts w:ascii="Verdana" w:hAnsi="Verdana"/>
          <w:sz w:val="18"/>
          <w:szCs w:val="18"/>
        </w:rPr>
        <w:t xml:space="preserve"> heeft de internationale gemeenschap voldoende tijd om te reageren. Wanneer er sprake is van significante niet-naleving, dan kunnen de VN-sancties door </w:t>
      </w:r>
      <w:proofErr w:type="gramStart"/>
      <w:r w:rsidRPr="0086653D">
        <w:rPr>
          <w:rFonts w:ascii="Verdana" w:hAnsi="Verdana"/>
          <w:sz w:val="18"/>
          <w:szCs w:val="18"/>
        </w:rPr>
        <w:t>het</w:t>
      </w:r>
      <w:proofErr w:type="gramEnd"/>
      <w:r w:rsidRPr="0086653D">
        <w:rPr>
          <w:rFonts w:ascii="Verdana" w:hAnsi="Verdana"/>
          <w:sz w:val="18"/>
          <w:szCs w:val="18"/>
        </w:rPr>
        <w:t xml:space="preserve"> ‘</w:t>
      </w:r>
      <w:proofErr w:type="spellStart"/>
      <w:r w:rsidRPr="0086653D">
        <w:rPr>
          <w:rFonts w:ascii="Verdana" w:hAnsi="Verdana"/>
          <w:sz w:val="18"/>
          <w:szCs w:val="18"/>
        </w:rPr>
        <w:t>snap</w:t>
      </w:r>
      <w:r w:rsidR="00F02018">
        <w:rPr>
          <w:rFonts w:ascii="Verdana" w:hAnsi="Verdana"/>
          <w:sz w:val="18"/>
          <w:szCs w:val="18"/>
        </w:rPr>
        <w:t>back</w:t>
      </w:r>
      <w:proofErr w:type="spellEnd"/>
      <w:r w:rsidR="00F02018">
        <w:rPr>
          <w:rFonts w:ascii="Verdana" w:hAnsi="Verdana"/>
          <w:sz w:val="18"/>
          <w:szCs w:val="18"/>
        </w:rPr>
        <w:t>’ mechanisme worden her</w:t>
      </w:r>
      <w:r w:rsidRPr="0086653D">
        <w:rPr>
          <w:rFonts w:ascii="Verdana" w:hAnsi="Verdana"/>
          <w:sz w:val="18"/>
          <w:szCs w:val="18"/>
        </w:rPr>
        <w:t xml:space="preserve">steld. Mede op </w:t>
      </w:r>
      <w:r w:rsidR="00F02018">
        <w:rPr>
          <w:rFonts w:ascii="Verdana" w:hAnsi="Verdana"/>
          <w:sz w:val="18"/>
          <w:szCs w:val="18"/>
        </w:rPr>
        <w:t xml:space="preserve">aandringen van Nederland zal </w:t>
      </w:r>
      <w:r w:rsidRPr="0086653D">
        <w:rPr>
          <w:rFonts w:ascii="Verdana" w:hAnsi="Verdana"/>
          <w:sz w:val="18"/>
          <w:szCs w:val="18"/>
        </w:rPr>
        <w:t>ook een ‘</w:t>
      </w:r>
      <w:proofErr w:type="spellStart"/>
      <w:r w:rsidRPr="0086653D">
        <w:rPr>
          <w:rFonts w:ascii="Verdana" w:hAnsi="Verdana"/>
          <w:sz w:val="18"/>
          <w:szCs w:val="18"/>
        </w:rPr>
        <w:t>snapback</w:t>
      </w:r>
      <w:proofErr w:type="spellEnd"/>
      <w:r w:rsidRPr="0086653D">
        <w:rPr>
          <w:rFonts w:ascii="Verdana" w:hAnsi="Verdana"/>
          <w:sz w:val="18"/>
          <w:szCs w:val="18"/>
        </w:rPr>
        <w:t>’ mechanisme voor de autonome EU-sancties worden geïntroduceerd.</w:t>
      </w:r>
    </w:p>
    <w:p w:rsidRPr="000C6939" w:rsidR="004262DB" w:rsidP="00A768DB" w:rsidRDefault="0086653D" w14:paraId="641B97B9" w14:textId="71EA3B4C">
      <w:pPr>
        <w:pStyle w:val="NormalWeb"/>
        <w:rPr>
          <w:rFonts w:ascii="Verdana" w:hAnsi="Verdana" w:eastAsia="MS Mincho" w:cs="Verdana"/>
          <w:sz w:val="18"/>
          <w:szCs w:val="18"/>
          <w:lang w:eastAsia="ja-JP"/>
        </w:rPr>
      </w:pPr>
      <w:r>
        <w:rPr>
          <w:rFonts w:ascii="Verdana" w:hAnsi="Verdana"/>
          <w:sz w:val="18"/>
          <w:szCs w:val="18"/>
        </w:rPr>
        <w:t>T</w:t>
      </w:r>
      <w:r w:rsidRPr="0086653D" w:rsidR="00FE0BA5">
        <w:rPr>
          <w:rFonts w:ascii="Verdana" w:hAnsi="Verdana"/>
          <w:sz w:val="18"/>
          <w:szCs w:val="18"/>
        </w:rPr>
        <w:t xml:space="preserve">ijdens de informele Raad </w:t>
      </w:r>
      <w:r w:rsidR="00515646">
        <w:rPr>
          <w:rFonts w:hint="eastAsia" w:ascii="Verdana" w:hAnsi="Verdana" w:eastAsia="MS Mincho"/>
          <w:sz w:val="18"/>
          <w:szCs w:val="18"/>
          <w:lang w:eastAsia="ja-JP"/>
        </w:rPr>
        <w:t xml:space="preserve">zullen </w:t>
      </w:r>
      <w:r w:rsidRPr="0086653D" w:rsidR="00FE0BA5">
        <w:rPr>
          <w:rFonts w:ascii="Verdana" w:hAnsi="Verdana"/>
          <w:sz w:val="18"/>
          <w:szCs w:val="18"/>
        </w:rPr>
        <w:t xml:space="preserve">de </w:t>
      </w:r>
      <w:r w:rsidR="00C636D2">
        <w:rPr>
          <w:rFonts w:ascii="Verdana" w:hAnsi="Verdana"/>
          <w:sz w:val="18"/>
          <w:szCs w:val="18"/>
        </w:rPr>
        <w:t xml:space="preserve">mogelijke </w:t>
      </w:r>
      <w:r w:rsidRPr="0086653D" w:rsidR="00FE0BA5">
        <w:rPr>
          <w:rFonts w:ascii="Verdana" w:hAnsi="Verdana"/>
          <w:sz w:val="18"/>
          <w:szCs w:val="18"/>
        </w:rPr>
        <w:t>implicaties van het akkoord voor de</w:t>
      </w:r>
      <w:r>
        <w:rPr>
          <w:rFonts w:ascii="Verdana" w:hAnsi="Verdana"/>
          <w:sz w:val="18"/>
          <w:szCs w:val="18"/>
        </w:rPr>
        <w:t xml:space="preserve"> relaties tussen de</w:t>
      </w:r>
      <w:r w:rsidRPr="0086653D" w:rsidR="00FE0BA5">
        <w:rPr>
          <w:rFonts w:ascii="Verdana" w:hAnsi="Verdana"/>
          <w:sz w:val="18"/>
          <w:szCs w:val="18"/>
        </w:rPr>
        <w:t xml:space="preserve"> EU</w:t>
      </w:r>
      <w:r>
        <w:rPr>
          <w:rFonts w:ascii="Verdana" w:hAnsi="Verdana"/>
          <w:sz w:val="18"/>
          <w:szCs w:val="18"/>
        </w:rPr>
        <w:t xml:space="preserve"> en </w:t>
      </w:r>
      <w:r w:rsidRPr="0086653D" w:rsidR="00FE0BA5">
        <w:rPr>
          <w:rFonts w:ascii="Verdana" w:hAnsi="Verdana"/>
          <w:sz w:val="18"/>
          <w:szCs w:val="18"/>
        </w:rPr>
        <w:t>Iran</w:t>
      </w:r>
      <w:r w:rsidR="00C636D2">
        <w:rPr>
          <w:rFonts w:ascii="Verdana" w:hAnsi="Verdana"/>
          <w:sz w:val="18"/>
          <w:szCs w:val="18"/>
        </w:rPr>
        <w:t xml:space="preserve"> en van Iran met regionale spelers</w:t>
      </w:r>
      <w:r w:rsidR="00515646">
        <w:rPr>
          <w:rFonts w:hint="eastAsia" w:ascii="Verdana" w:hAnsi="Verdana" w:eastAsia="MS Mincho"/>
          <w:sz w:val="18"/>
          <w:szCs w:val="18"/>
          <w:lang w:eastAsia="ja-JP"/>
        </w:rPr>
        <w:t xml:space="preserve"> worden besproken</w:t>
      </w:r>
      <w:r w:rsidRPr="0086653D" w:rsidR="00FE0BA5">
        <w:rPr>
          <w:rFonts w:ascii="Verdana" w:hAnsi="Verdana"/>
          <w:sz w:val="18"/>
          <w:szCs w:val="18"/>
        </w:rPr>
        <w:t>.</w:t>
      </w:r>
      <w:r w:rsidRPr="0086653D" w:rsidR="001B26B4">
        <w:rPr>
          <w:rFonts w:ascii="Verdana" w:hAnsi="Verdana"/>
          <w:sz w:val="18"/>
          <w:szCs w:val="18"/>
          <w:lang w:eastAsia="ja-JP"/>
        </w:rPr>
        <w:t xml:space="preserve"> </w:t>
      </w:r>
      <w:r w:rsidRPr="0086653D" w:rsidR="001E10BA">
        <w:rPr>
          <w:rFonts w:ascii="Verdana" w:hAnsi="Verdana"/>
          <w:sz w:val="18"/>
          <w:szCs w:val="18"/>
        </w:rPr>
        <w:t xml:space="preserve">Het kabinet spreekt de verwachting uit dat de toon </w:t>
      </w:r>
      <w:r w:rsidR="00C05549">
        <w:rPr>
          <w:rFonts w:ascii="Verdana" w:hAnsi="Verdana"/>
          <w:sz w:val="18"/>
          <w:szCs w:val="18"/>
        </w:rPr>
        <w:t xml:space="preserve">nu </w:t>
      </w:r>
      <w:r w:rsidRPr="0086653D" w:rsidR="001E10BA">
        <w:rPr>
          <w:rFonts w:ascii="Verdana" w:hAnsi="Verdana"/>
          <w:sz w:val="18"/>
          <w:szCs w:val="18"/>
        </w:rPr>
        <w:t xml:space="preserve">is gezet voor verbetering van de betrekkingen </w:t>
      </w:r>
      <w:r w:rsidR="00C636D2">
        <w:rPr>
          <w:rFonts w:ascii="Verdana" w:hAnsi="Verdana"/>
          <w:sz w:val="18"/>
          <w:szCs w:val="18"/>
        </w:rPr>
        <w:t xml:space="preserve">van de EU </w:t>
      </w:r>
      <w:r w:rsidRPr="0086653D" w:rsidR="001E10BA">
        <w:rPr>
          <w:rFonts w:ascii="Verdana" w:hAnsi="Verdana"/>
          <w:sz w:val="18"/>
          <w:szCs w:val="18"/>
        </w:rPr>
        <w:t xml:space="preserve">met Iran. </w:t>
      </w:r>
      <w:r w:rsidRPr="0086653D" w:rsidR="006A78C0">
        <w:rPr>
          <w:rFonts w:ascii="Verdana" w:hAnsi="Verdana"/>
          <w:sz w:val="18"/>
          <w:szCs w:val="18"/>
          <w:lang w:eastAsia="ja-JP"/>
        </w:rPr>
        <w:t xml:space="preserve">Het voorgenomen bezoek van de Minister van Buitenlandse Zaken aan Iran </w:t>
      </w:r>
      <w:r w:rsidR="006A78C0">
        <w:rPr>
          <w:rFonts w:ascii="Verdana" w:hAnsi="Verdana"/>
          <w:sz w:val="18"/>
          <w:szCs w:val="18"/>
          <w:lang w:eastAsia="ja-JP"/>
        </w:rPr>
        <w:t>later dit jaar</w:t>
      </w:r>
      <w:r w:rsidRPr="0086653D" w:rsidR="006A78C0">
        <w:rPr>
          <w:rFonts w:ascii="Verdana" w:hAnsi="Verdana"/>
          <w:sz w:val="18"/>
          <w:szCs w:val="18"/>
          <w:lang w:eastAsia="ja-JP"/>
        </w:rPr>
        <w:t xml:space="preserve"> zal hieraan </w:t>
      </w:r>
      <w:r w:rsidR="006A78C0">
        <w:rPr>
          <w:rFonts w:ascii="Verdana" w:hAnsi="Verdana"/>
          <w:sz w:val="18"/>
          <w:szCs w:val="18"/>
          <w:lang w:eastAsia="ja-JP"/>
        </w:rPr>
        <w:t xml:space="preserve">kunnen </w:t>
      </w:r>
      <w:r w:rsidR="00B30D7F">
        <w:rPr>
          <w:rFonts w:hint="eastAsia" w:ascii="Verdana" w:hAnsi="Verdana" w:eastAsia="MS Mincho"/>
          <w:sz w:val="18"/>
          <w:szCs w:val="18"/>
          <w:lang w:eastAsia="ja-JP"/>
        </w:rPr>
        <w:t>bij</w:t>
      </w:r>
      <w:r w:rsidRPr="0086653D" w:rsidR="006A78C0">
        <w:rPr>
          <w:rFonts w:ascii="Verdana" w:hAnsi="Verdana"/>
          <w:sz w:val="18"/>
          <w:szCs w:val="18"/>
          <w:lang w:eastAsia="ja-JP"/>
        </w:rPr>
        <w:t>dragen.</w:t>
      </w:r>
      <w:r w:rsidRPr="0086653D" w:rsidR="006A78C0">
        <w:rPr>
          <w:rFonts w:ascii="Verdana" w:hAnsi="Verdana"/>
          <w:sz w:val="18"/>
          <w:szCs w:val="18"/>
        </w:rPr>
        <w:t xml:space="preserve"> </w:t>
      </w:r>
      <w:r w:rsidRPr="0086653D" w:rsidR="00FE0BA5">
        <w:rPr>
          <w:rFonts w:ascii="Verdana" w:hAnsi="Verdana"/>
          <w:sz w:val="18"/>
          <w:szCs w:val="18"/>
        </w:rPr>
        <w:t>Het bereikte akkoord zou</w:t>
      </w:r>
      <w:r w:rsidR="00C05549">
        <w:rPr>
          <w:rFonts w:ascii="Verdana" w:hAnsi="Verdana"/>
          <w:sz w:val="18"/>
          <w:szCs w:val="18"/>
        </w:rPr>
        <w:t xml:space="preserve"> tevens</w:t>
      </w:r>
      <w:r w:rsidRPr="0086653D" w:rsidR="00FE0BA5">
        <w:rPr>
          <w:rFonts w:ascii="Verdana" w:hAnsi="Verdana"/>
          <w:sz w:val="18"/>
          <w:szCs w:val="18"/>
        </w:rPr>
        <w:t xml:space="preserve"> kunnen leiden tot mogelijkheden voor engagement met Iran ten aanzien van de conflicten in de regio. </w:t>
      </w:r>
      <w:proofErr w:type="gramStart"/>
      <w:r w:rsidRPr="0086653D" w:rsidR="00F61774">
        <w:rPr>
          <w:rFonts w:ascii="Verdana" w:hAnsi="Verdana"/>
          <w:sz w:val="18"/>
          <w:szCs w:val="18"/>
        </w:rPr>
        <w:t xml:space="preserve">Het kabinet benadrukt in dit verband het belang om met EU-partners te bezien hoe invulling </w:t>
      </w:r>
      <w:r w:rsidR="00B30D7F">
        <w:rPr>
          <w:rFonts w:hint="eastAsia" w:ascii="Verdana" w:hAnsi="Verdana" w:eastAsia="MS Mincho"/>
          <w:sz w:val="18"/>
          <w:szCs w:val="18"/>
          <w:lang w:eastAsia="ja-JP"/>
        </w:rPr>
        <w:t>kan worden gegeven</w:t>
      </w:r>
      <w:r w:rsidRPr="0086653D" w:rsidR="00F61774">
        <w:rPr>
          <w:rFonts w:ascii="Verdana" w:hAnsi="Verdana"/>
          <w:sz w:val="18"/>
          <w:szCs w:val="18"/>
        </w:rPr>
        <w:t xml:space="preserve"> aan de bredere relatie met Iran. </w:t>
      </w:r>
      <w:proofErr w:type="gramEnd"/>
      <w:r w:rsidRPr="0086653D" w:rsidR="00F23C27">
        <w:rPr>
          <w:rFonts w:ascii="Verdana" w:hAnsi="Verdana"/>
          <w:sz w:val="18"/>
          <w:szCs w:val="18"/>
        </w:rPr>
        <w:t>Het kabinet hecht</w:t>
      </w:r>
      <w:r w:rsidRPr="005B0397" w:rsidR="00ED1561">
        <w:rPr>
          <w:rFonts w:ascii="Verdana" w:hAnsi="Verdana" w:eastAsia="Verdana" w:cs="Verdana"/>
          <w:sz w:val="18"/>
          <w:szCs w:val="18"/>
        </w:rPr>
        <w:t xml:space="preserve"> er</w:t>
      </w:r>
      <w:r w:rsidRPr="005B0397" w:rsidR="50FE84E4">
        <w:rPr>
          <w:rFonts w:ascii="Verdana" w:hAnsi="Verdana" w:eastAsia="Verdana" w:cs="Verdana"/>
          <w:sz w:val="18"/>
          <w:szCs w:val="18"/>
        </w:rPr>
        <w:t>aan</w:t>
      </w:r>
      <w:r w:rsidR="000C6939">
        <w:rPr>
          <w:rFonts w:hint="eastAsia" w:ascii="Verdana" w:hAnsi="Verdana" w:eastAsia="MS Mincho" w:cs="Verdana"/>
          <w:sz w:val="18"/>
          <w:szCs w:val="18"/>
          <w:lang w:eastAsia="ja-JP"/>
        </w:rPr>
        <w:t xml:space="preserve"> dat de mensenrechtensituatie in </w:t>
      </w:r>
      <w:proofErr w:type="gramStart"/>
      <w:r w:rsidR="000C6939">
        <w:rPr>
          <w:rFonts w:hint="eastAsia" w:ascii="Verdana" w:hAnsi="Verdana" w:eastAsia="MS Mincho" w:cs="Verdana"/>
          <w:sz w:val="18"/>
          <w:szCs w:val="18"/>
          <w:lang w:eastAsia="ja-JP"/>
        </w:rPr>
        <w:t>de</w:t>
      </w:r>
      <w:proofErr w:type="gramEnd"/>
      <w:r w:rsidR="000C6939">
        <w:rPr>
          <w:rFonts w:hint="eastAsia" w:ascii="Verdana" w:hAnsi="Verdana" w:eastAsia="MS Mincho" w:cs="Verdana"/>
          <w:sz w:val="18"/>
          <w:szCs w:val="18"/>
          <w:lang w:eastAsia="ja-JP"/>
        </w:rPr>
        <w:t xml:space="preserve"> brede politieke dialoog met Iran onverminderd aandacht krijgt. </w:t>
      </w:r>
    </w:p>
    <w:sectPr w:rsidRPr="000C6939" w:rsidR="004262DB" w:rsidSect="005B0397">
      <w:pgSz w:w="12240" w:h="15840"/>
      <w:pgMar w:top="1440" w:right="1440" w:bottom="1440" w:left="1440" w:header="720" w:footer="720" w:gutter="0"/>
      <w:cols w:space="720"/>
      <w:docGrid w:linePitch="360"/>
      <w:paperSrc w:first="4" w:other="4"/>
    </w:sectPr>
  </w:body>
</w:document>
</file>

<file path=word/commentsExtended.xml><?xml version="1.0" encoding="utf-8"?>
<w15:commentsEx xmlns:mc="http://schemas.openxmlformats.org/markup-compatibility/2006" xmlns:w15="http://schemas.microsoft.com/office/word/2012/wordml" mc:Ignorable="w15">
  <w15:commentEx w15:done="0" w15:paraId="3E73C61C" w15:paraIdParent="1247B6F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29C"/>
    <w:multiLevelType w:val="hybridMultilevel"/>
    <w:tmpl w:val="D5ACAF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3EA5C4D"/>
    <w:multiLevelType w:val="hybridMultilevel"/>
    <w:tmpl w:val="983CB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636B7B"/>
    <w:multiLevelType w:val="multilevel"/>
    <w:tmpl w:val="C35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mc="http://schemas.openxmlformats.org/markup-compatibility/2006" xmlns:w15="http://schemas.microsoft.com/office/word/2012/wordml" mc:Ignorable="w15">
  <w15:person w15:author="Sanders, Vivian">
    <w15:presenceInfo w15:providerId="AD" w15:userId="S-1-5-21-1180395095-3053840551-1943663836-366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17"/>
    <w:rsid w:val="00020AC7"/>
    <w:rsid w:val="000351B1"/>
    <w:rsid w:val="0004300D"/>
    <w:rsid w:val="00061DE2"/>
    <w:rsid w:val="00073F42"/>
    <w:rsid w:val="00080721"/>
    <w:rsid w:val="00082F58"/>
    <w:rsid w:val="000C1723"/>
    <w:rsid w:val="000C6939"/>
    <w:rsid w:val="000D3A57"/>
    <w:rsid w:val="000F591E"/>
    <w:rsid w:val="00111E2E"/>
    <w:rsid w:val="001229D0"/>
    <w:rsid w:val="00164B56"/>
    <w:rsid w:val="001A00A5"/>
    <w:rsid w:val="001B26B4"/>
    <w:rsid w:val="001B6BE4"/>
    <w:rsid w:val="001C30A3"/>
    <w:rsid w:val="001C44BE"/>
    <w:rsid w:val="001E10BA"/>
    <w:rsid w:val="001E5DB6"/>
    <w:rsid w:val="001F20B8"/>
    <w:rsid w:val="00212DFA"/>
    <w:rsid w:val="0023470F"/>
    <w:rsid w:val="00235346"/>
    <w:rsid w:val="00247CDD"/>
    <w:rsid w:val="00257F53"/>
    <w:rsid w:val="0027386A"/>
    <w:rsid w:val="0028676E"/>
    <w:rsid w:val="00296BE3"/>
    <w:rsid w:val="002B099F"/>
    <w:rsid w:val="002D5860"/>
    <w:rsid w:val="0032154C"/>
    <w:rsid w:val="0033205D"/>
    <w:rsid w:val="00342848"/>
    <w:rsid w:val="00383E09"/>
    <w:rsid w:val="00386EA6"/>
    <w:rsid w:val="00392D83"/>
    <w:rsid w:val="003D4985"/>
    <w:rsid w:val="003E5B0A"/>
    <w:rsid w:val="003E70C6"/>
    <w:rsid w:val="004037F8"/>
    <w:rsid w:val="00415143"/>
    <w:rsid w:val="00423E77"/>
    <w:rsid w:val="004262DB"/>
    <w:rsid w:val="004271C2"/>
    <w:rsid w:val="0043203C"/>
    <w:rsid w:val="0043552E"/>
    <w:rsid w:val="004653EA"/>
    <w:rsid w:val="0048218D"/>
    <w:rsid w:val="004B07D9"/>
    <w:rsid w:val="004C410D"/>
    <w:rsid w:val="004D22B4"/>
    <w:rsid w:val="004F1717"/>
    <w:rsid w:val="00503FF1"/>
    <w:rsid w:val="00507F79"/>
    <w:rsid w:val="00510CE8"/>
    <w:rsid w:val="00515646"/>
    <w:rsid w:val="00525AF0"/>
    <w:rsid w:val="00531B98"/>
    <w:rsid w:val="00543515"/>
    <w:rsid w:val="00551356"/>
    <w:rsid w:val="0055248F"/>
    <w:rsid w:val="00557E0C"/>
    <w:rsid w:val="005A6A01"/>
    <w:rsid w:val="005B0397"/>
    <w:rsid w:val="005C5A04"/>
    <w:rsid w:val="005E44F3"/>
    <w:rsid w:val="00663F1C"/>
    <w:rsid w:val="006A1F79"/>
    <w:rsid w:val="006A4FFF"/>
    <w:rsid w:val="006A78C0"/>
    <w:rsid w:val="006D3BDC"/>
    <w:rsid w:val="006E3DA1"/>
    <w:rsid w:val="006F09D1"/>
    <w:rsid w:val="006F450E"/>
    <w:rsid w:val="007004E7"/>
    <w:rsid w:val="007071E0"/>
    <w:rsid w:val="007220CB"/>
    <w:rsid w:val="00730276"/>
    <w:rsid w:val="0073288D"/>
    <w:rsid w:val="00745208"/>
    <w:rsid w:val="00746691"/>
    <w:rsid w:val="00776E7D"/>
    <w:rsid w:val="00782292"/>
    <w:rsid w:val="007A16A2"/>
    <w:rsid w:val="007A5D47"/>
    <w:rsid w:val="007D001F"/>
    <w:rsid w:val="00817601"/>
    <w:rsid w:val="00831988"/>
    <w:rsid w:val="008365E0"/>
    <w:rsid w:val="008447EB"/>
    <w:rsid w:val="008534A5"/>
    <w:rsid w:val="00853994"/>
    <w:rsid w:val="00857F73"/>
    <w:rsid w:val="0086653D"/>
    <w:rsid w:val="00902EE1"/>
    <w:rsid w:val="00912175"/>
    <w:rsid w:val="00916AC5"/>
    <w:rsid w:val="00917486"/>
    <w:rsid w:val="00936D20"/>
    <w:rsid w:val="009415D5"/>
    <w:rsid w:val="00955624"/>
    <w:rsid w:val="009706BD"/>
    <w:rsid w:val="00981345"/>
    <w:rsid w:val="009847B0"/>
    <w:rsid w:val="009B1386"/>
    <w:rsid w:val="009B369E"/>
    <w:rsid w:val="009C1769"/>
    <w:rsid w:val="009E5B56"/>
    <w:rsid w:val="009E6CA4"/>
    <w:rsid w:val="00A00D11"/>
    <w:rsid w:val="00A012C1"/>
    <w:rsid w:val="00A0500F"/>
    <w:rsid w:val="00A12570"/>
    <w:rsid w:val="00A25158"/>
    <w:rsid w:val="00A32DAE"/>
    <w:rsid w:val="00A33745"/>
    <w:rsid w:val="00A42B5C"/>
    <w:rsid w:val="00A44579"/>
    <w:rsid w:val="00A768DB"/>
    <w:rsid w:val="00A909AB"/>
    <w:rsid w:val="00AA241F"/>
    <w:rsid w:val="00AE6204"/>
    <w:rsid w:val="00B12231"/>
    <w:rsid w:val="00B30D7F"/>
    <w:rsid w:val="00B34386"/>
    <w:rsid w:val="00B41F85"/>
    <w:rsid w:val="00B52A52"/>
    <w:rsid w:val="00BD189A"/>
    <w:rsid w:val="00BD66D6"/>
    <w:rsid w:val="00BE3536"/>
    <w:rsid w:val="00BF2029"/>
    <w:rsid w:val="00BF791A"/>
    <w:rsid w:val="00C05549"/>
    <w:rsid w:val="00C636D2"/>
    <w:rsid w:val="00CA3DF1"/>
    <w:rsid w:val="00CA736C"/>
    <w:rsid w:val="00CB6EE8"/>
    <w:rsid w:val="00CD696A"/>
    <w:rsid w:val="00D108CB"/>
    <w:rsid w:val="00D160A0"/>
    <w:rsid w:val="00D309B7"/>
    <w:rsid w:val="00D31CFE"/>
    <w:rsid w:val="00D47DBD"/>
    <w:rsid w:val="00D5190A"/>
    <w:rsid w:val="00D56A3D"/>
    <w:rsid w:val="00D57FD4"/>
    <w:rsid w:val="00D60C63"/>
    <w:rsid w:val="00D818F3"/>
    <w:rsid w:val="00DC7BD5"/>
    <w:rsid w:val="00DF0EE3"/>
    <w:rsid w:val="00DF1AA9"/>
    <w:rsid w:val="00DF6683"/>
    <w:rsid w:val="00DF7DEF"/>
    <w:rsid w:val="00E2545F"/>
    <w:rsid w:val="00E33F6E"/>
    <w:rsid w:val="00E36044"/>
    <w:rsid w:val="00E44061"/>
    <w:rsid w:val="00E526A9"/>
    <w:rsid w:val="00E616B2"/>
    <w:rsid w:val="00ED1561"/>
    <w:rsid w:val="00ED607E"/>
    <w:rsid w:val="00ED62CA"/>
    <w:rsid w:val="00EE51BD"/>
    <w:rsid w:val="00EF1C1F"/>
    <w:rsid w:val="00F02018"/>
    <w:rsid w:val="00F02844"/>
    <w:rsid w:val="00F102B3"/>
    <w:rsid w:val="00F21D90"/>
    <w:rsid w:val="00F23C27"/>
    <w:rsid w:val="00F35D6B"/>
    <w:rsid w:val="00F61774"/>
    <w:rsid w:val="00F67F16"/>
    <w:rsid w:val="00F76D13"/>
    <w:rsid w:val="00F83620"/>
    <w:rsid w:val="00F94561"/>
    <w:rsid w:val="00F94BBD"/>
    <w:rsid w:val="00F95B90"/>
    <w:rsid w:val="00FA2CE4"/>
    <w:rsid w:val="00FA50D1"/>
    <w:rsid w:val="00FE0BA5"/>
    <w:rsid w:val="00FE6FFE"/>
    <w:rsid w:val="00FF6A18"/>
    <w:rsid w:val="0457E1F7"/>
    <w:rsid w:val="50FE8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4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qFormat/>
    <w:rsid w:val="00164B56"/>
    <w:pPr>
      <w:keepLines w:val="0"/>
      <w:tabs>
        <w:tab w:val="left" w:pos="0"/>
      </w:tabs>
      <w:spacing w:before="240" w:after="60" w:line="240" w:lineRule="atLeast"/>
      <w:outlineLvl w:val="1"/>
    </w:pPr>
    <w:rPr>
      <w:rFonts w:ascii="Times New Roman" w:eastAsia="MS Mincho" w:hAnsi="Times New Roman" w:cs="Times New Roman"/>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BD"/>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A125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0"/>
    <w:rPr>
      <w:rFonts w:ascii="Tahoma" w:hAnsi="Tahoma" w:cs="Tahoma"/>
      <w:sz w:val="16"/>
      <w:szCs w:val="16"/>
    </w:rPr>
  </w:style>
  <w:style w:type="character" w:customStyle="1" w:styleId="Heading1Char">
    <w:name w:val="Heading 1 Char"/>
    <w:basedOn w:val="DefaultParagraphFont"/>
    <w:link w:val="Heading1"/>
    <w:uiPriority w:val="9"/>
    <w:rsid w:val="0016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64B56"/>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164B56"/>
    <w:rPr>
      <w:rFonts w:ascii="Times New Roman" w:eastAsia="MS Mincho" w:hAnsi="Times New Roman" w:cs="Times New Roman"/>
      <w:b/>
      <w:kern w:val="28"/>
      <w:sz w:val="22"/>
      <w:szCs w:val="20"/>
      <w:lang w:val="nl-NL" w:eastAsia="zh-CN"/>
    </w:rPr>
  </w:style>
  <w:style w:type="character" w:styleId="CommentReference">
    <w:name w:val="annotation reference"/>
    <w:basedOn w:val="DefaultParagraphFont"/>
    <w:uiPriority w:val="99"/>
    <w:semiHidden/>
    <w:unhideWhenUsed/>
    <w:rsid w:val="007071E0"/>
    <w:rPr>
      <w:sz w:val="16"/>
      <w:szCs w:val="16"/>
    </w:rPr>
  </w:style>
  <w:style w:type="paragraph" w:styleId="CommentText">
    <w:name w:val="annotation text"/>
    <w:basedOn w:val="Normal"/>
    <w:link w:val="CommentTextChar"/>
    <w:uiPriority w:val="99"/>
    <w:semiHidden/>
    <w:unhideWhenUsed/>
    <w:rsid w:val="007071E0"/>
    <w:rPr>
      <w:sz w:val="20"/>
      <w:szCs w:val="20"/>
    </w:rPr>
  </w:style>
  <w:style w:type="character" w:customStyle="1" w:styleId="CommentTextChar">
    <w:name w:val="Comment Text Char"/>
    <w:basedOn w:val="DefaultParagraphFont"/>
    <w:link w:val="CommentText"/>
    <w:uiPriority w:val="99"/>
    <w:semiHidden/>
    <w:rsid w:val="007071E0"/>
    <w:rPr>
      <w:sz w:val="20"/>
      <w:szCs w:val="20"/>
    </w:rPr>
  </w:style>
  <w:style w:type="paragraph" w:styleId="CommentSubject">
    <w:name w:val="annotation subject"/>
    <w:basedOn w:val="CommentText"/>
    <w:next w:val="CommentText"/>
    <w:link w:val="CommentSubjectChar"/>
    <w:uiPriority w:val="99"/>
    <w:semiHidden/>
    <w:unhideWhenUsed/>
    <w:rsid w:val="007071E0"/>
    <w:rPr>
      <w:b/>
      <w:bCs/>
    </w:rPr>
  </w:style>
  <w:style w:type="character" w:customStyle="1" w:styleId="CommentSubjectChar">
    <w:name w:val="Comment Subject Char"/>
    <w:basedOn w:val="CommentTextChar"/>
    <w:link w:val="CommentSubject"/>
    <w:uiPriority w:val="99"/>
    <w:semiHidden/>
    <w:rsid w:val="007071E0"/>
    <w:rPr>
      <w:b/>
      <w:bCs/>
      <w:sz w:val="20"/>
      <w:szCs w:val="20"/>
    </w:rPr>
  </w:style>
  <w:style w:type="paragraph" w:styleId="NormalWeb">
    <w:name w:val="Normal (Web)"/>
    <w:basedOn w:val="Normal"/>
    <w:uiPriority w:val="99"/>
    <w:unhideWhenUsed/>
    <w:rsid w:val="00386EA6"/>
    <w:pPr>
      <w:spacing w:before="100" w:beforeAutospacing="1" w:after="100" w:afterAutospacing="1"/>
    </w:pPr>
    <w:rPr>
      <w:rFonts w:ascii="Times New Roman" w:eastAsia="Times New Roman" w:hAnsi="Times New Roman" w:cs="Times New Roman"/>
      <w:sz w:val="24"/>
      <w:szCs w:val="24"/>
      <w:lang w:val="nl-NL" w:eastAsia="nl-NL"/>
    </w:rPr>
  </w:style>
  <w:style w:type="paragraph" w:styleId="NoSpacing">
    <w:name w:val="No Spacing"/>
    <w:basedOn w:val="Normal"/>
    <w:uiPriority w:val="1"/>
    <w:qFormat/>
    <w:rsid w:val="00543515"/>
    <w:pPr>
      <w:spacing w:after="0"/>
    </w:pPr>
    <w:rPr>
      <w:rFonts w:eastAsiaTheme="minorHAnsi" w:cs="Times New Roman"/>
      <w:szCs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4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qFormat/>
    <w:rsid w:val="00164B56"/>
    <w:pPr>
      <w:keepLines w:val="0"/>
      <w:tabs>
        <w:tab w:val="left" w:pos="0"/>
      </w:tabs>
      <w:spacing w:before="240" w:after="60" w:line="240" w:lineRule="atLeast"/>
      <w:outlineLvl w:val="1"/>
    </w:pPr>
    <w:rPr>
      <w:rFonts w:ascii="Times New Roman" w:eastAsia="MS Mincho" w:hAnsi="Times New Roman" w:cs="Times New Roman"/>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BD"/>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A125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0"/>
    <w:rPr>
      <w:rFonts w:ascii="Tahoma" w:hAnsi="Tahoma" w:cs="Tahoma"/>
      <w:sz w:val="16"/>
      <w:szCs w:val="16"/>
    </w:rPr>
  </w:style>
  <w:style w:type="character" w:customStyle="1" w:styleId="Heading1Char">
    <w:name w:val="Heading 1 Char"/>
    <w:basedOn w:val="DefaultParagraphFont"/>
    <w:link w:val="Heading1"/>
    <w:uiPriority w:val="9"/>
    <w:rsid w:val="0016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64B56"/>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164B56"/>
    <w:rPr>
      <w:rFonts w:ascii="Times New Roman" w:eastAsia="MS Mincho" w:hAnsi="Times New Roman" w:cs="Times New Roman"/>
      <w:b/>
      <w:kern w:val="28"/>
      <w:sz w:val="22"/>
      <w:szCs w:val="20"/>
      <w:lang w:val="nl-NL" w:eastAsia="zh-CN"/>
    </w:rPr>
  </w:style>
  <w:style w:type="character" w:styleId="CommentReference">
    <w:name w:val="annotation reference"/>
    <w:basedOn w:val="DefaultParagraphFont"/>
    <w:uiPriority w:val="99"/>
    <w:semiHidden/>
    <w:unhideWhenUsed/>
    <w:rsid w:val="007071E0"/>
    <w:rPr>
      <w:sz w:val="16"/>
      <w:szCs w:val="16"/>
    </w:rPr>
  </w:style>
  <w:style w:type="paragraph" w:styleId="CommentText">
    <w:name w:val="annotation text"/>
    <w:basedOn w:val="Normal"/>
    <w:link w:val="CommentTextChar"/>
    <w:uiPriority w:val="99"/>
    <w:semiHidden/>
    <w:unhideWhenUsed/>
    <w:rsid w:val="007071E0"/>
    <w:rPr>
      <w:sz w:val="20"/>
      <w:szCs w:val="20"/>
    </w:rPr>
  </w:style>
  <w:style w:type="character" w:customStyle="1" w:styleId="CommentTextChar">
    <w:name w:val="Comment Text Char"/>
    <w:basedOn w:val="DefaultParagraphFont"/>
    <w:link w:val="CommentText"/>
    <w:uiPriority w:val="99"/>
    <w:semiHidden/>
    <w:rsid w:val="007071E0"/>
    <w:rPr>
      <w:sz w:val="20"/>
      <w:szCs w:val="20"/>
    </w:rPr>
  </w:style>
  <w:style w:type="paragraph" w:styleId="CommentSubject">
    <w:name w:val="annotation subject"/>
    <w:basedOn w:val="CommentText"/>
    <w:next w:val="CommentText"/>
    <w:link w:val="CommentSubjectChar"/>
    <w:uiPriority w:val="99"/>
    <w:semiHidden/>
    <w:unhideWhenUsed/>
    <w:rsid w:val="007071E0"/>
    <w:rPr>
      <w:b/>
      <w:bCs/>
    </w:rPr>
  </w:style>
  <w:style w:type="character" w:customStyle="1" w:styleId="CommentSubjectChar">
    <w:name w:val="Comment Subject Char"/>
    <w:basedOn w:val="CommentTextChar"/>
    <w:link w:val="CommentSubject"/>
    <w:uiPriority w:val="99"/>
    <w:semiHidden/>
    <w:rsid w:val="007071E0"/>
    <w:rPr>
      <w:b/>
      <w:bCs/>
      <w:sz w:val="20"/>
      <w:szCs w:val="20"/>
    </w:rPr>
  </w:style>
  <w:style w:type="paragraph" w:styleId="NormalWeb">
    <w:name w:val="Normal (Web)"/>
    <w:basedOn w:val="Normal"/>
    <w:uiPriority w:val="99"/>
    <w:unhideWhenUsed/>
    <w:rsid w:val="00386EA6"/>
    <w:pPr>
      <w:spacing w:before="100" w:beforeAutospacing="1" w:after="100" w:afterAutospacing="1"/>
    </w:pPr>
    <w:rPr>
      <w:rFonts w:ascii="Times New Roman" w:eastAsia="Times New Roman" w:hAnsi="Times New Roman" w:cs="Times New Roman"/>
      <w:sz w:val="24"/>
      <w:szCs w:val="24"/>
      <w:lang w:val="nl-NL" w:eastAsia="nl-NL"/>
    </w:rPr>
  </w:style>
  <w:style w:type="paragraph" w:styleId="NoSpacing">
    <w:name w:val="No Spacing"/>
    <w:basedOn w:val="Normal"/>
    <w:uiPriority w:val="1"/>
    <w:qFormat/>
    <w:rsid w:val="00543515"/>
    <w:pPr>
      <w:spacing w:after="0"/>
    </w:pPr>
    <w:rPr>
      <w:rFonts w:eastAsiaTheme="minorHAnsi" w:cs="Times New Roman"/>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9899">
      <w:bodyDiv w:val="1"/>
      <w:marLeft w:val="0"/>
      <w:marRight w:val="0"/>
      <w:marTop w:val="0"/>
      <w:marBottom w:val="0"/>
      <w:divBdr>
        <w:top w:val="none" w:sz="0" w:space="0" w:color="auto"/>
        <w:left w:val="none" w:sz="0" w:space="0" w:color="auto"/>
        <w:bottom w:val="none" w:sz="0" w:space="0" w:color="auto"/>
        <w:right w:val="none" w:sz="0" w:space="0" w:color="auto"/>
      </w:divBdr>
    </w:div>
    <w:div w:id="368335771">
      <w:bodyDiv w:val="1"/>
      <w:marLeft w:val="0"/>
      <w:marRight w:val="0"/>
      <w:marTop w:val="0"/>
      <w:marBottom w:val="0"/>
      <w:divBdr>
        <w:top w:val="none" w:sz="0" w:space="0" w:color="auto"/>
        <w:left w:val="none" w:sz="0" w:space="0" w:color="auto"/>
        <w:bottom w:val="none" w:sz="0" w:space="0" w:color="auto"/>
        <w:right w:val="none" w:sz="0" w:space="0" w:color="auto"/>
      </w:divBdr>
    </w:div>
    <w:div w:id="1241212012">
      <w:bodyDiv w:val="1"/>
      <w:marLeft w:val="0"/>
      <w:marRight w:val="0"/>
      <w:marTop w:val="0"/>
      <w:marBottom w:val="0"/>
      <w:divBdr>
        <w:top w:val="none" w:sz="0" w:space="0" w:color="auto"/>
        <w:left w:val="none" w:sz="0" w:space="0" w:color="auto"/>
        <w:bottom w:val="none" w:sz="0" w:space="0" w:color="auto"/>
        <w:right w:val="none" w:sz="0" w:space="0" w:color="auto"/>
      </w:divBdr>
    </w:div>
    <w:div w:id="1541701186">
      <w:bodyDiv w:val="1"/>
      <w:marLeft w:val="0"/>
      <w:marRight w:val="0"/>
      <w:marTop w:val="0"/>
      <w:marBottom w:val="0"/>
      <w:divBdr>
        <w:top w:val="none" w:sz="0" w:space="0" w:color="auto"/>
        <w:left w:val="none" w:sz="0" w:space="0" w:color="auto"/>
        <w:bottom w:val="none" w:sz="0" w:space="0" w:color="auto"/>
        <w:right w:val="none" w:sz="0" w:space="0" w:color="auto"/>
      </w:divBdr>
    </w:div>
    <w:div w:id="1789396921">
      <w:bodyDiv w:val="1"/>
      <w:marLeft w:val="0"/>
      <w:marRight w:val="0"/>
      <w:marTop w:val="0"/>
      <w:marBottom w:val="0"/>
      <w:divBdr>
        <w:top w:val="none" w:sz="0" w:space="0" w:color="auto"/>
        <w:left w:val="none" w:sz="0" w:space="0" w:color="auto"/>
        <w:bottom w:val="none" w:sz="0" w:space="0" w:color="auto"/>
        <w:right w:val="none" w:sz="0" w:space="0" w:color="auto"/>
      </w:divBdr>
    </w:div>
    <w:div w:id="20203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stylesWithEffects" Target="stylesWithEffects.xml" Id="rId7" /><Relationship Type="http://schemas.microsoft.com/office/2011/relationships/commentsExtended" Target="commentsExtended.xml" Id="R2ee4d37653c744e8"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microsoft.com/office/2011/relationships/people" Target="people.xml" Id="R638d21b35d554247"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E00839A4-F557-4E1B-BBD2-D46CF6565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3</ap:Pages>
  <ap:Words>1536</ap:Words>
  <ap:Characters>8449</ap:Characters>
  <ap:DocSecurity>4</ap:DocSecurity>
  <ap:Lines>70</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2015-08-26T15:17:00.0000000Z</lastPrinted>
  <dcterms:created xsi:type="dcterms:W3CDTF">2015-08-26T15:18:00.0000000Z</dcterms:created>
  <dcterms:modified xsi:type="dcterms:W3CDTF">2015-08-26T15:18:00.0000000Z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0x010100C27AA4BA8E6B0B449D159FC3485AF6C8</vt:lpwstr>
  </property>
  <property fmtid="{D5CDD505-2E9C-101B-9397-08002B2CF9AE}" pid="3" name="_dlc_DocIdItemGuid">
    <vt:lpwstr>6ca82243-7c0e-46e5-b170-4115815a6246</vt:lpwstr>
  </property>
  <property fmtid="{D5CDD505-2E9C-101B-9397-08002B2CF9AE}" pid="4" name="_dlc_DocId">
    <vt:lpwstr>WAC66V7N6ACE-2-9443</vt:lpwstr>
  </property>
  <property fmtid="{D5CDD505-2E9C-101B-9397-08002B2CF9AE}" pid="5" name="_dlc_DocIdUrl">
    <vt:lpwstr>https://247.plaza.buzaservices.nl/sites/cpk/_layouts/15/DocIdRedir.aspx?ID=WAC66V7N6ACE-2-9443, WAC66V7N6ACE-2-9443</vt:lpwstr>
  </property>
  <property fmtid="{D5CDD505-2E9C-101B-9397-08002B2CF9AE}" pid="6" name="Land0">
    <vt:lpwstr/>
  </property>
  <property fmtid="{D5CDD505-2E9C-101B-9397-08002B2CF9AE}" pid="7" name="Forum">
    <vt:lpwstr/>
  </property>
</Properties>
</file>