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5B80E707" wp14:anchorId="41D6763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B2BDE57" wp14:editId="5CFDB7E6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253CF7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</w:t>
            </w:r>
            <w:r w:rsidR="00E31BAE">
              <w:t>Voorzitter van de Tweede Kamer</w:t>
            </w:r>
          </w:p>
          <w:p w:rsidR="0099789C" w:rsidRDefault="0099789C">
            <w:pPr>
              <w:pStyle w:val="adres"/>
            </w:pPr>
            <w:r>
              <w:t>der Staten-Generaal</w:t>
            </w:r>
          </w:p>
          <w:p w:rsidR="00253CF7" w:rsidRDefault="00253CF7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6A6D4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6F3A24" w:rsidRDefault="006F3A2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7 s</w:t>
            </w:r>
            <w:r w:rsidR="001B2C8A">
              <w:t>eptember 2015</w:t>
            </w:r>
          </w:p>
        </w:tc>
      </w:tr>
      <w:tr w:rsidR="003A095A" w:rsidTr="00293320">
        <w:trPr>
          <w:trHeight w:val="1491" w:hRule="exact"/>
        </w:trPr>
        <w:tc>
          <w:tcPr>
            <w:tcW w:w="1099" w:type="dxa"/>
          </w:tcPr>
          <w:p w:rsidR="003A095A" w:rsidRDefault="006A6D4C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293320" w:rsidRDefault="008945C3">
            <w:pPr>
              <w:pStyle w:val="datumonderwerp"/>
            </w:pPr>
            <w:r w:rsidRPr="008945C3">
              <w:t>Wijziging van de Gerechtsdeurwaarderswet in verband met de evaluatie van het functioneren van de Koninklijke Beroepsorganisatie van Gerechtsdeurwaarders, alsmede de regeling van enkele andere onderwerpen in die wet</w:t>
            </w:r>
            <w:r>
              <w:t xml:space="preserve"> (34 047)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  <w:r>
              <w:t xml:space="preserve">Sector </w:t>
            </w:r>
            <w:r w:rsidR="00293320">
              <w:t>Staats- en bestuursrecht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E31BAE" w:rsidR="00253CF7" w:rsidP="00253CF7" w:rsidRDefault="00253CF7">
            <w:pPr>
              <w:pStyle w:val="afzendgegevens"/>
              <w:rPr>
                <w:lang w:val="de-DE"/>
              </w:rPr>
            </w:pPr>
            <w:r w:rsidRPr="00E31BAE">
              <w:rPr>
                <w:lang w:val="de-DE"/>
              </w:rPr>
              <w:t>2500 EH  Den Haag</w:t>
            </w:r>
          </w:p>
          <w:p w:rsidRPr="00E31BAE" w:rsidR="00253CF7" w:rsidP="00253CF7" w:rsidRDefault="00253CF7">
            <w:pPr>
              <w:pStyle w:val="afzendgegevens"/>
              <w:rPr>
                <w:lang w:val="de-DE"/>
              </w:rPr>
            </w:pPr>
            <w:r w:rsidRPr="00E31BAE">
              <w:rPr>
                <w:lang w:val="de-DE"/>
              </w:rPr>
              <w:t>www.rijksoverheid.nl/venj</w:t>
            </w:r>
          </w:p>
          <w:p w:rsidRPr="00E31BAE" w:rsidR="00253CF7" w:rsidP="00253CF7" w:rsidRDefault="00253CF7">
            <w:pPr>
              <w:pStyle w:val="witregel1"/>
              <w:rPr>
                <w:lang w:val="de-DE"/>
              </w:rPr>
            </w:pPr>
            <w:r w:rsidRPr="00E31BAE">
              <w:rPr>
                <w:lang w:val="de-DE"/>
              </w:rPr>
              <w:t> </w:t>
            </w:r>
          </w:p>
          <w:p w:rsidRPr="00E31BAE" w:rsidR="00253CF7" w:rsidP="00253CF7" w:rsidRDefault="00253CF7">
            <w:pPr>
              <w:pStyle w:val="witregel2"/>
              <w:rPr>
                <w:lang w:val="de-DE"/>
              </w:rPr>
            </w:pPr>
            <w:r w:rsidRPr="00E31BAE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493C81">
            <w:pPr>
              <w:pStyle w:val="referentiegegevens"/>
            </w:pPr>
            <w:r>
              <w:t>680328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5FF7F576" wp14:anchorId="0C84DBFB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487F82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487F82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253CF7">
      <w:pPr>
        <w:pStyle w:val="broodtekst"/>
      </w:pPr>
      <w:bookmarkStart w:name="cursor" w:id="8"/>
      <w:bookmarkEnd w:id="8"/>
      <w:r w:rsidRPr="00E27C01">
        <w:t xml:space="preserve">Hierbij bied ik </w:t>
      </w:r>
      <w:r w:rsidRPr="00E27C01" w:rsidR="00E31BAE">
        <w:t xml:space="preserve">een </w:t>
      </w:r>
      <w:r w:rsidR="000D6E89">
        <w:t xml:space="preserve">tweede </w:t>
      </w:r>
      <w:r w:rsidRPr="00E27C01" w:rsidR="00E31BAE">
        <w:t>nota van wijziging</w:t>
      </w:r>
      <w:r w:rsidRPr="000D6E89" w:rsidR="000D6E89">
        <w:t xml:space="preserve"> </w:t>
      </w:r>
      <w:r w:rsidR="000D6E89">
        <w:t>bij bovenvermeld</w:t>
      </w:r>
      <w:r w:rsidRPr="00E27C01" w:rsidR="000D6E89">
        <w:t xml:space="preserve"> voorstel</w:t>
      </w:r>
      <w:r w:rsidRPr="00E27C01">
        <w:t xml:space="preserve"> </w:t>
      </w:r>
      <w:r w:rsidRPr="00E27C01" w:rsidR="00016EA7">
        <w:t>aan</w:t>
      </w:r>
      <w:r w:rsidRPr="00E27C01">
        <w:t>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E31BAE" w:rsidRDefault="00253CF7">
                  <w:pPr>
                    <w:pStyle w:val="broodtekst"/>
                  </w:pPr>
                  <w:r>
                    <w:t xml:space="preserve">De </w:t>
                  </w:r>
                  <w:r w:rsidR="00D66B63">
                    <w:t xml:space="preserve">Staatssecretaris van </w:t>
                  </w:r>
                  <w:r w:rsidR="00E31BAE">
                    <w:t>Veiligheid en Justitie</w:t>
                  </w:r>
                  <w:r>
                    <w:t xml:space="preserve">, 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1B2C8A" w:rsidP="00253CF7" w:rsidRDefault="001B2C8A">
                  <w:pPr>
                    <w:pStyle w:val="broodtekst-i"/>
                    <w:rPr>
                      <w:i w:val="0"/>
                    </w:rPr>
                  </w:pPr>
                </w:p>
                <w:p w:rsidR="0099789C" w:rsidP="00253CF7" w:rsidRDefault="0099789C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E31BAE" w:rsidRDefault="0016669F">
                  <w:pPr>
                    <w:pStyle w:val="broodtekst-i"/>
                    <w:rPr>
                      <w:i w:val="0"/>
                    </w:rPr>
                  </w:pPr>
                  <w:r w:rsidRPr="0016669F">
                    <w:rPr>
                      <w:i w:val="0"/>
                    </w:rPr>
                    <w:t>K.H.D.M. Dijkhoff</w:t>
                  </w:r>
                  <w:r w:rsidRPr="004272FD" w:rsidR="00253CF7">
                    <w:rPr>
                      <w:i w:val="0"/>
                    </w:rPr>
                    <w:t xml:space="preserve"> 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A6D4C">
            <w:fldChar w:fldCharType="begin"/>
          </w:r>
          <w:r w:rsidR="006A6D4C">
            <w:instrText xml:space="preserve"> NUMPAGES   \* MERGEFORMAT </w:instrText>
          </w:r>
          <w:r w:rsidR="006A6D4C">
            <w:fldChar w:fldCharType="separate"/>
          </w:r>
          <w:r w:rsidR="00253CF7">
            <w:t>1</w:t>
          </w:r>
          <w:r w:rsidR="006A6D4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A6D4C">
            <w:fldChar w:fldCharType="begin"/>
          </w:r>
          <w:r w:rsidR="006A6D4C">
            <w:instrText xml:space="preserve"> SECTIONPAGES   \* MERGEFORMAT </w:instrText>
          </w:r>
          <w:r w:rsidR="006A6D4C">
            <w:fldChar w:fldCharType="separate"/>
          </w:r>
          <w:r w:rsidR="00253CF7">
            <w:t>1</w:t>
          </w:r>
          <w:r w:rsidR="006A6D4C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05554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A6D4C">
            <w:fldChar w:fldCharType="begin"/>
          </w:r>
          <w:r w:rsidR="006A6D4C">
            <w:instrText xml:space="preserve"> SECTIONPAGES   \* MERGEFORMAT </w:instrText>
          </w:r>
          <w:r w:rsidR="006A6D4C">
            <w:fldChar w:fldCharType="separate"/>
          </w:r>
          <w:r w:rsidR="00253CF7">
            <w:t>1</w:t>
          </w:r>
          <w:r w:rsidR="006A6D4C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9F61213" wp14:editId="00204B22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53CF7" w:rsidRPr="00E31BAE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E31BAE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 w:rsidRPr="00E31BAE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253CF7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E31BAE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253CF7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253CF7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E31BAE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E31BAE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 w:rsidRPr="00E31BAE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6A6D4C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253CF7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253CF7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6A6D4C">
                                  <w:fldChar w:fldCharType="begin"/>
                                </w:r>
                                <w:r w:rsidR="006A6D4C">
                                  <w:instrText xml:space="preserve"> DOCPROPERTY onskenmerk </w:instrText>
                                </w:r>
                                <w:r w:rsidR="006A6D4C">
                                  <w:fldChar w:fldCharType="separate"/>
                                </w:r>
                                <w:r w:rsidR="00253CF7">
                                  <w:t>ALTIJD INVULLEN</w:t>
                                </w:r>
                                <w:r w:rsidR="006A6D4C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53CF7" w:rsidRPr="00E31BAE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E31BAE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 w:rsidRPr="00E31BAE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253CF7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E31BAE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253CF7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253CF7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E31BAE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E31BAE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 w:rsidRPr="00E31BAE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6A6D4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253CF7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253CF7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6A6D4C">
                            <w:fldChar w:fldCharType="begin"/>
                          </w:r>
                          <w:r w:rsidR="006A6D4C">
                            <w:instrText xml:space="preserve"> DOCPROPERTY onskenmerk </w:instrText>
                          </w:r>
                          <w:r w:rsidR="006A6D4C">
                            <w:fldChar w:fldCharType="separate"/>
                          </w:r>
                          <w:r w:rsidR="00253CF7">
                            <w:t>ALTIJD INVULLEN</w:t>
                          </w:r>
                          <w:r w:rsidR="006A6D4C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1EEFDDD" wp14:editId="788DEF0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81910B3" wp14:editId="74A2A5C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EBE9BC9" wp14:editId="116B356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055541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584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0230E"/>
    <w:rsid w:val="00016EA7"/>
    <w:rsid w:val="00055541"/>
    <w:rsid w:val="000B13EC"/>
    <w:rsid w:val="000D6E89"/>
    <w:rsid w:val="0016669F"/>
    <w:rsid w:val="001B2C8A"/>
    <w:rsid w:val="00253CF7"/>
    <w:rsid w:val="00274781"/>
    <w:rsid w:val="0028593D"/>
    <w:rsid w:val="00293320"/>
    <w:rsid w:val="003A095A"/>
    <w:rsid w:val="004272FD"/>
    <w:rsid w:val="00487F82"/>
    <w:rsid w:val="00493C81"/>
    <w:rsid w:val="00501F39"/>
    <w:rsid w:val="005B14F3"/>
    <w:rsid w:val="006A6D4C"/>
    <w:rsid w:val="006F3A24"/>
    <w:rsid w:val="008945C3"/>
    <w:rsid w:val="0099789C"/>
    <w:rsid w:val="00A20C75"/>
    <w:rsid w:val="00B76783"/>
    <w:rsid w:val="00C4660A"/>
    <w:rsid w:val="00CE5FDF"/>
    <w:rsid w:val="00D66B63"/>
    <w:rsid w:val="00D671CD"/>
    <w:rsid w:val="00D8542C"/>
    <w:rsid w:val="00E27C01"/>
    <w:rsid w:val="00E3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986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2015-09-07T09:03:00.0000000Z</dcterms:created>
  <dcterms:modified xsi:type="dcterms:W3CDTF">2015-09-07T09:03:00.0000000Z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0x01010020BF7EC8087BAB4497EF56855CEB4031</vt:lpwstr>
  </property>
</Properties>
</file>