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D7" w:rsidP="00BC60D7" w:rsidRDefault="00BC60D7">
      <w:pPr>
        <w:rPr>
          <w:color w:val="1F497D"/>
        </w:rPr>
      </w:pPr>
      <w:r>
        <w:rPr>
          <w:color w:val="1F497D"/>
        </w:rPr>
        <w:t xml:space="preserve">Namens het lid Geurts het verzoek om een </w:t>
      </w:r>
      <w:bookmarkStart w:name="_GoBack" w:id="0"/>
      <w:r>
        <w:rPr>
          <w:color w:val="1F497D"/>
        </w:rPr>
        <w:t>VSO in te laten plannen over het verslag van een schriftelijk overleg over de wijziging van het Besluit gewasbeschermingsmiddelen en biociden; gewasbescherming buiten de landbouw (Kamerstuk 27 858, nr. 315).</w:t>
      </w:r>
    </w:p>
    <w:bookmarkEnd w:id="0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C60D7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C60D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C60D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2015-10-28T10:30:00.0000000Z</dcterms:created>
  <dcterms:modified xsi:type="dcterms:W3CDTF">2015-10-28T10:32:00.0000000Z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0x010100E562A725DF82C64EA579C4F94AE9948E</vt:lpwstr>
  </property>
</Properties>
</file>