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AC4" w:rsidP="003C3AC4" w:rsidRDefault="003C3AC4">
      <w:pPr>
        <w:outlineLvl w:val="0"/>
        <w:rPr>
          <w:rFonts w:ascii="Tahoma" w:hAnsi="Tahoma" w:cs="Tahoma"/>
          <w:b/>
          <w:bCs/>
          <w:sz w:val="20"/>
          <w:szCs w:val="20"/>
          <w:lang w:eastAsia="nl-NL"/>
        </w:rPr>
      </w:pPr>
    </w:p>
    <w:p w:rsidR="003C3AC4" w:rsidP="003C3AC4" w:rsidRDefault="003C3AC4">
      <w:pPr>
        <w:outlineLvl w:val="0"/>
        <w:rPr>
          <w:rFonts w:ascii="Tahoma" w:hAnsi="Tahoma" w:cs="Tahoma"/>
          <w:b/>
          <w:bCs/>
          <w:sz w:val="20"/>
          <w:szCs w:val="20"/>
          <w:lang w:eastAsia="nl-NL"/>
        </w:rPr>
      </w:pPr>
      <w:r>
        <w:rPr>
          <w:rFonts w:ascii="Verdana" w:hAnsi="Verdana"/>
          <w:b/>
          <w:bCs/>
          <w:color w:val="000080"/>
          <w:sz w:val="20"/>
          <w:szCs w:val="20"/>
        </w:rPr>
        <w:t>2015Z24478</w:t>
      </w:r>
      <w:r>
        <w:rPr>
          <w:rFonts w:ascii="Verdana" w:hAnsi="Verdana"/>
          <w:b/>
          <w:bCs/>
          <w:color w:val="000080"/>
          <w:sz w:val="20"/>
          <w:szCs w:val="20"/>
        </w:rPr>
        <w:t>/</w:t>
      </w:r>
      <w:r>
        <w:rPr>
          <w:rFonts w:ascii="Verdana" w:hAnsi="Verdana"/>
          <w:b/>
          <w:bCs/>
          <w:color w:val="000080"/>
          <w:sz w:val="20"/>
          <w:szCs w:val="20"/>
        </w:rPr>
        <w:t>2015D49525</w:t>
      </w:r>
      <w:bookmarkStart w:name="_GoBack" w:id="0"/>
      <w:bookmarkEnd w:id="0"/>
    </w:p>
    <w:p w:rsidR="003C3AC4" w:rsidP="003C3AC4" w:rsidRDefault="003C3AC4">
      <w:pPr>
        <w:outlineLvl w:val="0"/>
        <w:rPr>
          <w:rFonts w:ascii="Tahoma" w:hAnsi="Tahoma" w:cs="Tahoma"/>
          <w:b/>
          <w:bCs/>
          <w:sz w:val="20"/>
          <w:szCs w:val="20"/>
          <w:lang w:eastAsia="nl-NL"/>
        </w:rPr>
      </w:pPr>
    </w:p>
    <w:p w:rsidR="003C3AC4" w:rsidP="003C3AC4" w:rsidRDefault="003C3AC4">
      <w:pPr>
        <w:outlineLvl w:val="0"/>
        <w:rPr>
          <w:rFonts w:ascii="Tahoma" w:hAnsi="Tahoma" w:cs="Tahoma"/>
          <w:b/>
          <w:bCs/>
          <w:sz w:val="20"/>
          <w:szCs w:val="20"/>
          <w:lang w:eastAsia="nl-NL"/>
        </w:rPr>
      </w:pPr>
    </w:p>
    <w:p w:rsidR="003C3AC4" w:rsidP="003C3AC4" w:rsidRDefault="003C3AC4">
      <w:pPr>
        <w:outlineLvl w:val="0"/>
        <w:rPr>
          <w:rFonts w:ascii="Tahoma" w:hAnsi="Tahoma" w:cs="Tahoma"/>
          <w:b/>
          <w:bCs/>
          <w:sz w:val="20"/>
          <w:szCs w:val="20"/>
          <w:lang w:eastAsia="nl-NL"/>
        </w:rPr>
      </w:pPr>
    </w:p>
    <w:p w:rsidR="003C3AC4" w:rsidP="003C3AC4" w:rsidRDefault="003C3AC4">
      <w:pPr>
        <w:outlineLvl w:val="0"/>
        <w:rPr>
          <w:rFonts w:ascii="Tahoma" w:hAnsi="Tahoma" w:cs="Tahoma"/>
          <w:b/>
          <w:bCs/>
          <w:sz w:val="20"/>
          <w:szCs w:val="20"/>
          <w:lang w:eastAsia="nl-NL"/>
        </w:rPr>
      </w:pPr>
    </w:p>
    <w:p w:rsidR="003C3AC4" w:rsidP="003C3AC4" w:rsidRDefault="003C3AC4">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Coppus</w:t>
      </w:r>
      <w:proofErr w:type="spellEnd"/>
      <w:r>
        <w:rPr>
          <w:rFonts w:ascii="Tahoma" w:hAnsi="Tahoma" w:cs="Tahoma"/>
          <w:sz w:val="20"/>
          <w:szCs w:val="20"/>
          <w:lang w:eastAsia="nl-NL"/>
        </w:rPr>
        <w:t xml:space="preserve">, T.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14 december 2015 12:08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Post H.</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PV 15-12-2015</w:t>
      </w:r>
    </w:p>
    <w:p w:rsidR="003C3AC4" w:rsidP="003C3AC4" w:rsidRDefault="003C3AC4"/>
    <w:p w:rsidR="003C3AC4" w:rsidP="003C3AC4" w:rsidRDefault="003C3AC4">
      <w:r>
        <w:t>Geachte mevrouw Post,</w:t>
      </w:r>
    </w:p>
    <w:p w:rsidR="003C3AC4" w:rsidP="003C3AC4" w:rsidRDefault="003C3AC4"/>
    <w:p w:rsidR="003C3AC4" w:rsidP="003C3AC4" w:rsidRDefault="003C3AC4">
      <w:r>
        <w:t>Mevrouw Karabulut (SP) wenst morgen gebruik te maken van de rondvraag van de procedurevergadering. Ze wil de Minister van SZW om een schriftelijke reactie vragen op de Vierde rapportage racisme, antisemitisme en extreemrechts geweld in Nederland.</w:t>
      </w:r>
      <w:r>
        <w:rPr>
          <w:color w:val="1F497D" w:themeColor="dark2"/>
        </w:rPr>
        <w:t xml:space="preserve"> </w:t>
      </w:r>
    </w:p>
    <w:p w:rsidR="003C3AC4" w:rsidP="003C3AC4" w:rsidRDefault="003C3AC4">
      <w:pPr>
        <w:rPr>
          <w:color w:val="1F497D" w:themeColor="dark2"/>
        </w:rPr>
      </w:pPr>
      <w:hyperlink w:history="1" r:id="rId5">
        <w:r>
          <w:rPr>
            <w:rStyle w:val="Hyperlink"/>
          </w:rPr>
          <w:t>http://www.annefrank.org/ImageVaultFiles/id_17776/cf_21/Racisme_2014_VJI.PDF</w:t>
        </w:r>
      </w:hyperlink>
    </w:p>
    <w:p w:rsidR="003C3AC4" w:rsidP="003C3AC4" w:rsidRDefault="003C3AC4"/>
    <w:p w:rsidR="003C3AC4" w:rsidP="003C3AC4" w:rsidRDefault="003C3AC4">
      <w:r>
        <w:t>Met vriendelijke groet,</w:t>
      </w:r>
    </w:p>
    <w:p w:rsidR="003C3AC4" w:rsidP="003C3AC4" w:rsidRDefault="003C3AC4">
      <w:r>
        <w:t xml:space="preserve">Thijs </w:t>
      </w:r>
      <w:proofErr w:type="spellStart"/>
      <w:r>
        <w:t>Coppus</w:t>
      </w:r>
      <w:proofErr w:type="spellEnd"/>
    </w:p>
    <w:p w:rsidR="003C3AC4" w:rsidP="003C3AC4" w:rsidRDefault="003C3AC4">
      <w:r>
        <w:t>Medewerker sociale zaken en integratie SP Tweede Kamerfractie</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C4"/>
    <w:rsid w:val="00317F8C"/>
    <w:rsid w:val="003C3AC4"/>
    <w:rsid w:val="00921C3B"/>
    <w:rsid w:val="00AD666A"/>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C3AC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C3A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C3AC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C3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4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annefrank.org/ImageVaultFiles/id_17776/cf_21/Racisme_2014_VJI.PDF"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70</ap:Words>
  <ap:Characters>607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2015-12-14T13:50:00.0000000Z</dcterms:created>
  <dcterms:modified xsi:type="dcterms:W3CDTF">2015-12-14T15:04:00.0000000Z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0x0101008F46561F120F344C9D142A69EE79A2A3</vt:lpwstr>
  </property>
</Properties>
</file>