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customizations.xml" ContentType="application/vnd.ms-word.keyMapCustomizations+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4F511D">
          <w:pPr>
            <w:tabs>
              <w:tab w:val="left" w:pos="3686"/>
            </w:tabs>
          </w:pPr>
          <w:r>
            <w:rPr>
              <w:noProof/>
            </w:rPr>
            <mc:AlternateContent>
              <mc:Choice Requires="wps">
                <w:drawing>
                  <wp:anchor distT="0" distB="0" distL="114300" distR="114300" simplePos="0" relativeHeight="251657728" behindDoc="0" locked="0" layoutInCell="1" allowOverlap="1">
                    <wp:simplePos x="0" y="0"/>
                    <wp:positionH relativeFrom="page">
                      <wp:posOffset>3960495</wp:posOffset>
                    </wp:positionH>
                    <wp:positionV relativeFrom="page">
                      <wp:posOffset>252095</wp:posOffset>
                    </wp:positionV>
                    <wp:extent cx="3429000" cy="208280"/>
                    <wp:effectExtent l="0" t="0" r="0" b="127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00636D17">
            <w:t>No.</w:t>
          </w:r>
          <w:sdt>
            <w:sdtPr>
              <w:alias w:val="ZaakNummerPlus"/>
              <w:tag w:val="ZaakNummerPlus"/>
              <w:id w:val="-2079433656"/>
              <w:lock w:val="sdtContentLocked"/>
              <w:placeholder>
                <w:docPart w:val="D763D0339F6B4214BEECA417CF682FA2"/>
              </w:placeholder>
              <w:text/>
            </w:sdtPr>
            <w:sdtEndPr/>
            <w:sdtContent>
              <w:r w:rsidR="00977969">
                <w:t>W04.15.0452/I</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rsidR="00977969">
                <w:t>27 januari 2016</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83F7A" w:rsidRDefault="00556A61">
              <w:r>
                <w:t>Bij Kabinetsmissive van 22 december 2015, no.2015002296, heeft Uwe Majesteit, op voordracht van de Minister voor Wonen en Rijksdienst, bij de Afdeling advisering van de Raad van State ter overweging aanhangig gemaakt het voorstel van wet tot wijziging van de Woningwet in verband met het tijdelijk uitbreiden van het werkgebied van toegelaten instellingen met het oog op het huisvesten van vergunninghouders,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283F7A" w:rsidRDefault="00556A61">
              <w:r>
                <w:t>Het voorstel van wet geeft de Afdeling advisering van de Raad van State geen aanleiding tot het maken van inhoudelijke opmerkingen.</w:t>
              </w:r>
              <w:r>
                <w:br/>
              </w:r>
              <w:r>
                <w:br/>
                <w:t>De Afdeling verwijst naar de bij dit advies behorende redactionele bijlage.</w:t>
              </w:r>
              <w:r>
                <w:br/>
              </w:r>
              <w:r>
                <w:br/>
                <w:t>De Afdeling geeft U in overweging het voorstel van wet te zenden aan de Tweede Kamer der Staten-Generaal.</w:t>
              </w:r>
              <w:r>
                <w:br/>
              </w:r>
              <w:r>
                <w:br/>
                <w:t>Gelet op artikel 26, zesde lid jo vijfde lid, van de Wet op de Raad van State, is de Afdeling van oordeel dat openbaarmaking van dit advies achterwege kan blijven.</w:t>
              </w:r>
              <w:r>
                <w:br/>
              </w:r>
              <w:r>
                <w:br/>
              </w:r>
              <w:r>
                <w:br/>
                <w:t>De vice-president van de Raad van State,</w:t>
              </w:r>
            </w:p>
          </w:sdtContent>
        </w:sdt>
        <w:p w:rsidR="00B00E7D" w:rsidRDefault="00B00E7D">
          <w:pPr>
            <w:sectPr w:rsidR="00B00E7D" w:rsidSect="00636D17">
              <w:headerReference w:type="even" r:id="rId11"/>
              <w:headerReference w:type="default" r:id="rId12"/>
              <w:footerReference w:type="even" r:id="rId13"/>
              <w:footerReference w:type="default" r:id="rId14"/>
              <w:headerReference w:type="first" r:id="rId15"/>
              <w:footerReference w:type="first" r:id="rId16"/>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sdt>
          <w:r w:rsidRPr="001A0C68">
            <w:t>betreffende no.</w:t>
          </w:r>
          <w:sdt>
            <w:sdtPr>
              <w:alias w:val="ZaakNummer"/>
              <w:tag w:val="ZaakNummer"/>
              <w:id w:val="809745491"/>
              <w:lock w:val="sdtContentLocked"/>
              <w:placeholder>
                <w:docPart w:val="62C840FC3D7B408290F83B40A9D2FC46"/>
              </w:placeholder>
              <w:text/>
            </w:sdtPr>
            <w:sdtEndPr/>
            <w:sdtContent>
              <w:r>
                <w:t>W04.15.0452</w:t>
              </w:r>
            </w:sdtContent>
          </w:sdt>
          <w:r>
            <w:t>/</w:t>
          </w:r>
          <w:sdt>
            <w:sdtPr>
              <w:alias w:val="Sectie"/>
              <w:tag w:val="Sectie"/>
              <w:id w:val="743463611"/>
              <w:lock w:val="sdtContentLocked"/>
              <w:placeholder>
                <w:docPart w:val="62C840FC3D7B408290F83B40A9D2FC46"/>
              </w:placeholder>
              <w:text/>
            </w:sdtPr>
            <w:sdtEndPr/>
            <w:sdtContent>
              <w:r>
                <w:t>I</w:t>
              </w:r>
            </w:sdtContent>
          </w:sdt>
        </w:p>
        <w:p w:rsidR="001410FD" w:rsidRDefault="001410FD"/>
        <w:sdt>
          <w:sdtPr>
            <w:alias w:val="VrijeTekst3"/>
            <w:tag w:val="VrijeTekst3"/>
            <w:id w:val="2141764690"/>
            <w:lock w:val="sdtLocked"/>
          </w:sdtPr>
          <w:sdtEndPr/>
          <w:sdtContent>
            <w:p w:rsidRPr="00B835AC" w:rsidR="00B835AC" w:rsidP="00B835AC" w:rsidRDefault="00556A61">
              <w:pPr>
                <w:pStyle w:val="Lijstalinea"/>
                <w:numPr>
                  <w:ilvl w:val="0"/>
                  <w:numId w:val="1"/>
                </w:numPr>
              </w:pPr>
              <w:r w:rsidRPr="00B835AC">
                <w:t xml:space="preserve">Artikel 131 (nieuw) vervangen door: </w:t>
              </w:r>
              <w:r>
                <w:t>E</w:t>
              </w:r>
              <w:r w:rsidRPr="00B835AC">
                <w:t>e</w:t>
              </w:r>
              <w:r>
                <w:t>n</w:t>
              </w:r>
              <w:r w:rsidRPr="00B835AC">
                <w:t xml:space="preserve"> toestemming verleend door Onze Minister op basis van artikel 45a van deze wet, zoals dat luidde voor </w:t>
              </w:r>
              <w:r>
                <w:t xml:space="preserve">de </w:t>
              </w:r>
              <w:r w:rsidRPr="00B835AC">
                <w:t xml:space="preserve">inwerkingtreding van artikel I, onderdeel E, van de Wijziging van de Woningwet in verband met het tijdelijk uitbreiden van het werkgebied van toegelaten instellingen met het oog op het huisvesten van vergunninghouders, blijft onder de voorwaarden waaronder deze destijds is verleend </w:t>
              </w:r>
              <w:r>
                <w:t xml:space="preserve">gelden </w:t>
              </w:r>
              <w:r w:rsidRPr="00B835AC">
                <w:t xml:space="preserve">tot het moment dat de duur </w:t>
              </w:r>
              <w:r>
                <w:t>waar</w:t>
              </w:r>
              <w:r w:rsidRPr="00B835AC">
                <w:t>voor deze is verleend is verlopen.</w:t>
              </w:r>
            </w:p>
            <w:p w:rsidR="00E70C71" w:rsidP="00690EF2" w:rsidRDefault="00556A61">
              <w:pPr>
                <w:pStyle w:val="Lijstalinea"/>
                <w:numPr>
                  <w:ilvl w:val="0"/>
                  <w:numId w:val="1"/>
                </w:numPr>
              </w:pPr>
              <w:r>
                <w:t>In artikel “</w:t>
              </w:r>
              <w:r w:rsidRPr="00690EF2">
                <w:t>met uitzondering van artikel I, onderdeel B en E</w:t>
              </w:r>
              <w:r>
                <w:t xml:space="preserve">” vervangen door: </w:t>
              </w:r>
              <w:r w:rsidRPr="00690EF2">
                <w:t>met uitzonderin</w:t>
              </w:r>
              <w:r>
                <w:t>g van artikel I, onderdeel B, E en F.</w:t>
              </w:r>
            </w:p>
          </w:sdtContent>
        </w:sdt>
        <w:p w:rsidR="00C50D4F" w:rsidP="00FA6C0B" w:rsidRDefault="004F511D">
          <w:pPr>
            <w:ind w:left="737"/>
          </w:pPr>
        </w:p>
      </w:sdtContent>
    </w:sdt>
    <w:sectPr w:rsidR="00C50D4F" w:rsidSect="00636D17">
      <w:headerReference w:type="default" r:id="rId17"/>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556A61" w:rsidP="005B3E03">
      <w:r>
        <w:separator/>
      </w:r>
    </w:p>
    <w:p w:rsidR="002D0ACF" w:rsidRDefault="004F511D"/>
  </w:endnote>
  <w:endnote w:type="continuationSeparator" w:id="0">
    <w:p w:rsidR="00847094" w:rsidRDefault="00556A61" w:rsidP="005B3E03">
      <w:r>
        <w:continuationSeparator/>
      </w:r>
    </w:p>
    <w:p w:rsidR="002D0ACF" w:rsidRDefault="004F51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D91" w:rsidRDefault="00F41D9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D91" w:rsidRDefault="00F41D9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4F511D">
    <w:pPr>
      <w:pStyle w:val="Voettekst"/>
    </w:pPr>
    <w:r>
      <w:rPr>
        <w:noProof/>
        <w:lang w:val="nl-NL" w:eastAsia="nl-NL"/>
      </w:rPr>
      <mc:AlternateContent>
        <mc:Choice Requires="wps">
          <w:drawing>
            <wp:anchor distT="0" distB="0" distL="114300" distR="114300" simplePos="0" relativeHeight="251659264" behindDoc="0" locked="0" layoutInCell="1" allowOverlap="1">
              <wp:simplePos x="0" y="0"/>
              <wp:positionH relativeFrom="page">
                <wp:posOffset>1284605</wp:posOffset>
              </wp:positionH>
              <wp:positionV relativeFrom="page">
                <wp:posOffset>10222865</wp:posOffset>
              </wp:positionV>
              <wp:extent cx="1824990" cy="342900"/>
              <wp:effectExtent l="0" t="0" r="381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1.15pt;margin-top:804.95pt;width:143.7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556A61" w:rsidP="005B3E03">
      <w:r>
        <w:separator/>
      </w:r>
    </w:p>
    <w:p w:rsidR="002D0ACF" w:rsidRDefault="004F511D"/>
  </w:footnote>
  <w:footnote w:type="continuationSeparator" w:id="0">
    <w:p w:rsidR="00847094" w:rsidRDefault="00556A61" w:rsidP="005B3E03">
      <w:r>
        <w:continuationSeparator/>
      </w:r>
    </w:p>
    <w:p w:rsidR="002D0ACF" w:rsidRDefault="004F51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283F7A"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F41D91">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283F7A">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F41D91">
      <w:rPr>
        <w:rStyle w:val="Paginanummer"/>
        <w:noProof/>
      </w:rPr>
      <w:t>1</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D91" w:rsidRDefault="00F41D91">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283F7A"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4F511D">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3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54C3"/>
    <w:rsid w:val="00102C23"/>
    <w:rsid w:val="001410FD"/>
    <w:rsid w:val="00156F0B"/>
    <w:rsid w:val="00235EFA"/>
    <w:rsid w:val="00283F7A"/>
    <w:rsid w:val="0031280A"/>
    <w:rsid w:val="003630C2"/>
    <w:rsid w:val="003C1291"/>
    <w:rsid w:val="003C7608"/>
    <w:rsid w:val="003D0CA8"/>
    <w:rsid w:val="00411DBC"/>
    <w:rsid w:val="004526A5"/>
    <w:rsid w:val="004A6B1A"/>
    <w:rsid w:val="004F511D"/>
    <w:rsid w:val="00554D49"/>
    <w:rsid w:val="00556A61"/>
    <w:rsid w:val="00586471"/>
    <w:rsid w:val="005E41CC"/>
    <w:rsid w:val="00636D17"/>
    <w:rsid w:val="00665D05"/>
    <w:rsid w:val="007009C5"/>
    <w:rsid w:val="00743072"/>
    <w:rsid w:val="00796479"/>
    <w:rsid w:val="007F3348"/>
    <w:rsid w:val="00800953"/>
    <w:rsid w:val="00836210"/>
    <w:rsid w:val="008855B1"/>
    <w:rsid w:val="00892C13"/>
    <w:rsid w:val="00977969"/>
    <w:rsid w:val="009E72D2"/>
    <w:rsid w:val="009F6AC2"/>
    <w:rsid w:val="00A70306"/>
    <w:rsid w:val="00AC3BAF"/>
    <w:rsid w:val="00AC5AD9"/>
    <w:rsid w:val="00B00E7D"/>
    <w:rsid w:val="00B15811"/>
    <w:rsid w:val="00B73294"/>
    <w:rsid w:val="00B97BA6"/>
    <w:rsid w:val="00BB2E19"/>
    <w:rsid w:val="00BB5D3E"/>
    <w:rsid w:val="00C5066A"/>
    <w:rsid w:val="00C50D4F"/>
    <w:rsid w:val="00C94D31"/>
    <w:rsid w:val="00CD573C"/>
    <w:rsid w:val="00DF14FF"/>
    <w:rsid w:val="00E04CB1"/>
    <w:rsid w:val="00E24AC3"/>
    <w:rsid w:val="00E4090A"/>
    <w:rsid w:val="00F029B4"/>
    <w:rsid w:val="00F243B9"/>
    <w:rsid w:val="00F41D91"/>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552F52"/>
    <w:rPr>
      <w:vertAlign w:val="superscript"/>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552F52"/>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footer" Target="footer3.xml" Id="rId16" /><Relationship Type="http://schemas.openxmlformats.org/officeDocument/2006/relationships/theme" Target="theme/theme1.xml" Id="rId20"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header" Target="header3.xml" Id="rId15" /><Relationship Type="http://schemas.openxmlformats.org/officeDocument/2006/relationships/image" Target="media/image1.png" Id="rId10" /><Relationship Type="http://schemas.openxmlformats.org/officeDocument/2006/relationships/glossaryDocument" Target="glossary/document.xml" Id="rId19"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footer" Target="footer2.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D6749"/>
    <w:rsid w:val="00B30CAA"/>
    <w:rsid w:val="00B51BA8"/>
    <w:rsid w:val="00BB71BC"/>
    <w:rsid w:val="00BF3979"/>
    <w:rsid w:val="00D14296"/>
    <w:rsid w:val="00D64F00"/>
    <w:rsid w:val="00D64FE2"/>
    <w:rsid w:val="00DF5AAB"/>
    <w:rsid w:val="00EC3CE3"/>
    <w:rsid w:val="00EF44BF"/>
    <w:rsid w:val="00F7203E"/>
    <w:rsid w:val="00F77E7D"/>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7E7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274</ap:Words>
  <ap:Characters>1507</ap:Characters>
  <ap:DocSecurity>4</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2016-02-02T08:52:00.0000000Z</dcterms:created>
  <dcterms:modified xsi:type="dcterms:W3CDTF">2016-02-02T08:52:00.0000000Z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0x010100BB216B4F62EBC4449E5C26801118F540</vt:lpwstr>
  </property>
</Properties>
</file>