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330B0A" w:rsidR="00A16055" w:rsidTr="00E52EFB">
        <w:tc>
          <w:tcPr>
            <w:tcW w:w="5828" w:type="dxa"/>
            <w:gridSpan w:val="2"/>
          </w:tcPr>
          <w:p w:rsidRPr="003145E0" w:rsidR="00A16055" w:rsidRDefault="00654B6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editId="7BA29889" wp14:anchorId="092C180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2425065" cy="1323975"/>
                  <wp:effectExtent l="0" t="0" r="0" b="0"/>
                  <wp:wrapSquare wrapText="bothSides"/>
                  <wp:docPr id="1" name="Afbeelding 1" descr="W:\Project EU-voorzitterschap\communicatie\Logo en huisstijl\logo_EU2016_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roject EU-voorzitterschap\communicatie\Logo en huisstijl\logo_EU2016_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0" w:type="dxa"/>
          </w:tcPr>
          <w:p w:rsidRPr="003145E0" w:rsidR="007855CA" w:rsidRDefault="007855CA"/>
          <w:p w:rsidRPr="003145E0" w:rsidR="007855CA" w:rsidRDefault="007855CA"/>
          <w:p w:rsidR="007855CA" w:rsidRDefault="007855CA"/>
          <w:p w:rsidRPr="003145E0" w:rsidR="00EF4A2E" w:rsidRDefault="00EF4A2E"/>
          <w:p w:rsidRPr="001062E6" w:rsidR="00A16055" w:rsidP="00654B64" w:rsidRDefault="00654B6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1062E6">
              <w:rPr>
                <w:b/>
                <w:lang w:val="en-GB"/>
              </w:rPr>
              <w:t>Interparliamentary conferences</w:t>
            </w:r>
            <w:r w:rsidRPr="001062E6">
              <w:rPr>
                <w:b/>
                <w:lang w:val="en-GB"/>
              </w:rPr>
              <w:br/>
              <w:t xml:space="preserve"> </w:t>
            </w:r>
            <w:r w:rsidRPr="001062E6" w:rsidR="00C9298D">
              <w:rPr>
                <w:b/>
                <w:lang w:val="en-GB"/>
              </w:rPr>
              <w:t xml:space="preserve">Dutch </w:t>
            </w:r>
            <w:r w:rsidRPr="001062E6">
              <w:rPr>
                <w:b/>
                <w:lang w:val="en-GB"/>
              </w:rPr>
              <w:t>EU Presidency 2016</w:t>
            </w:r>
          </w:p>
        </w:tc>
      </w:tr>
      <w:tr w:rsidRPr="00330B0A" w:rsidR="00545680" w:rsidTr="00E52EFB">
        <w:tc>
          <w:tcPr>
            <w:tcW w:w="5828" w:type="dxa"/>
            <w:gridSpan w:val="2"/>
          </w:tcPr>
          <w:p w:rsidRPr="0032703D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32703D" w:rsidR="00545680" w:rsidP="000F1965" w:rsidRDefault="00545680">
            <w:pPr>
              <w:rPr>
                <w:lang w:val="en-GB"/>
              </w:rPr>
            </w:pPr>
          </w:p>
        </w:tc>
      </w:tr>
      <w:tr w:rsidRPr="00330B0A" w:rsidR="00545680" w:rsidTr="00E52EFB">
        <w:tc>
          <w:tcPr>
            <w:tcW w:w="5828" w:type="dxa"/>
            <w:gridSpan w:val="2"/>
          </w:tcPr>
          <w:p w:rsidRPr="001062E6" w:rsidR="00545680" w:rsidP="008C202F" w:rsidRDefault="00545680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1062E6" w:rsidR="00545680" w:rsidP="000F1965" w:rsidRDefault="00545680">
            <w:pPr>
              <w:rPr>
                <w:lang w:val="en-GB"/>
              </w:rPr>
            </w:pPr>
          </w:p>
        </w:tc>
      </w:tr>
      <w:tr w:rsidRPr="00330B0A" w:rsidR="008C202F" w:rsidTr="00E52EFB">
        <w:tc>
          <w:tcPr>
            <w:tcW w:w="5828" w:type="dxa"/>
            <w:gridSpan w:val="2"/>
          </w:tcPr>
          <w:p w:rsidRPr="0032703D" w:rsidR="008C202F" w:rsidP="008C202F" w:rsidRDefault="008C202F">
            <w:pPr>
              <w:rPr>
                <w:lang w:val="en-GB"/>
              </w:rPr>
            </w:pPr>
          </w:p>
        </w:tc>
        <w:tc>
          <w:tcPr>
            <w:tcW w:w="3820" w:type="dxa"/>
          </w:tcPr>
          <w:p w:rsidRPr="0032703D" w:rsidR="008C202F" w:rsidP="000F1965" w:rsidRDefault="008C202F">
            <w:pPr>
              <w:rPr>
                <w:lang w:val="en-GB"/>
              </w:rPr>
            </w:pPr>
          </w:p>
        </w:tc>
      </w:tr>
      <w:tr w:rsidRPr="00330B0A" w:rsidR="00545680" w:rsidTr="00E52EFB">
        <w:tc>
          <w:tcPr>
            <w:tcW w:w="5828" w:type="dxa"/>
            <w:gridSpan w:val="2"/>
          </w:tcPr>
          <w:p w:rsidRPr="0054742E" w:rsidR="00545680" w:rsidP="0054742E" w:rsidRDefault="0054742E">
            <w:pPr>
              <w:rPr>
                <w:lang w:val="en-GB"/>
              </w:rPr>
            </w:pPr>
            <w:r w:rsidRPr="0054742E">
              <w:rPr>
                <w:lang w:val="en-GB"/>
              </w:rPr>
              <w:t xml:space="preserve">To the </w:t>
            </w:r>
            <w:r>
              <w:rPr>
                <w:lang w:val="en-GB"/>
              </w:rPr>
              <w:t xml:space="preserve">Chair of the </w:t>
            </w:r>
            <w:r w:rsidRPr="0054742E">
              <w:rPr>
                <w:lang w:val="en-GB"/>
              </w:rPr>
              <w:t xml:space="preserve">competent </w:t>
            </w:r>
            <w:r>
              <w:rPr>
                <w:lang w:val="en-GB"/>
              </w:rPr>
              <w:t>C</w:t>
            </w:r>
            <w:r w:rsidRPr="0054742E">
              <w:rPr>
                <w:lang w:val="en-GB"/>
              </w:rPr>
              <w:t>ommittee</w:t>
            </w:r>
            <w:r>
              <w:rPr>
                <w:lang w:val="en-GB"/>
              </w:rPr>
              <w:t>(</w:t>
            </w:r>
            <w:r w:rsidRPr="0054742E">
              <w:rPr>
                <w:lang w:val="en-GB"/>
              </w:rPr>
              <w:t>s</w:t>
            </w:r>
            <w:r>
              <w:rPr>
                <w:lang w:val="en-GB"/>
              </w:rPr>
              <w:t xml:space="preserve">) </w:t>
            </w:r>
            <w:r w:rsidRPr="0054742E">
              <w:rPr>
                <w:lang w:val="en-GB"/>
              </w:rPr>
              <w:t xml:space="preserve">on </w:t>
            </w:r>
            <w:r>
              <w:rPr>
                <w:lang w:val="en-GB"/>
              </w:rPr>
              <w:t xml:space="preserve">the </w:t>
            </w:r>
            <w:r w:rsidRPr="0054742E">
              <w:rPr>
                <w:lang w:val="en-GB"/>
              </w:rPr>
              <w:t>CFSP/CSDP</w:t>
            </w:r>
            <w:r w:rsidRPr="0054742E" w:rsidR="00E52EFB">
              <w:rPr>
                <w:lang w:val="en-GB"/>
              </w:rPr>
              <w:t xml:space="preserve"> </w:t>
            </w:r>
            <w:r w:rsidRPr="0054742E" w:rsidR="00525A1F">
              <w:rPr>
                <w:lang w:val="en-GB"/>
              </w:rPr>
              <w:t xml:space="preserve"> </w:t>
            </w:r>
          </w:p>
        </w:tc>
        <w:tc>
          <w:tcPr>
            <w:tcW w:w="3820" w:type="dxa"/>
          </w:tcPr>
          <w:p w:rsidRPr="0054742E" w:rsidR="00545680" w:rsidP="000F1965" w:rsidRDefault="00545680">
            <w:pPr>
              <w:rPr>
                <w:lang w:val="en-GB"/>
              </w:rPr>
            </w:pPr>
          </w:p>
        </w:tc>
      </w:tr>
      <w:tr w:rsidRPr="00330B0A" w:rsidR="00545680" w:rsidTr="00E52EFB">
        <w:tc>
          <w:tcPr>
            <w:tcW w:w="9648" w:type="dxa"/>
            <w:gridSpan w:val="3"/>
          </w:tcPr>
          <w:p w:rsidR="00545680" w:rsidP="008C202F" w:rsidRDefault="00545680">
            <w:pPr>
              <w:rPr>
                <w:lang w:val="en-GB"/>
              </w:rPr>
            </w:pPr>
          </w:p>
          <w:p w:rsidRPr="004615FA" w:rsidR="002610C4" w:rsidP="008C202F" w:rsidRDefault="002610C4">
            <w:pPr>
              <w:rPr>
                <w:lang w:val="en-GB"/>
              </w:rPr>
            </w:pPr>
          </w:p>
        </w:tc>
      </w:tr>
      <w:tr w:rsidRPr="003145E0" w:rsidR="00545680" w:rsidTr="00E52EFB">
        <w:tc>
          <w:tcPr>
            <w:tcW w:w="1951" w:type="dxa"/>
          </w:tcPr>
          <w:p w:rsidRPr="003145E0" w:rsidR="00545680" w:rsidP="00E52EFB" w:rsidRDefault="00E52EFB">
            <w:proofErr w:type="spellStart"/>
            <w:r>
              <w:rPr>
                <w:sz w:val="16"/>
              </w:rPr>
              <w:t>Place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date:</w:t>
            </w:r>
          </w:p>
        </w:tc>
        <w:tc>
          <w:tcPr>
            <w:tcW w:w="7697" w:type="dxa"/>
            <w:gridSpan w:val="2"/>
          </w:tcPr>
          <w:p w:rsidRPr="003145E0" w:rsidR="00545680" w:rsidP="00820243" w:rsidRDefault="00E52EFB">
            <w:r>
              <w:t>The Hague</w:t>
            </w:r>
            <w:r w:rsidRPr="00B148EA" w:rsidR="0077100E">
              <w:t xml:space="preserve">, </w:t>
            </w:r>
            <w:r w:rsidR="00820243">
              <w:t xml:space="preserve">26 </w:t>
            </w:r>
            <w:proofErr w:type="spellStart"/>
            <w:r w:rsidR="00820243">
              <w:t>February</w:t>
            </w:r>
            <w:proofErr w:type="spellEnd"/>
            <w:r w:rsidR="00820243">
              <w:t xml:space="preserve"> 2016</w:t>
            </w:r>
          </w:p>
        </w:tc>
      </w:tr>
      <w:tr w:rsidRPr="00330B0A" w:rsidR="00545680" w:rsidTr="00E52EFB">
        <w:tc>
          <w:tcPr>
            <w:tcW w:w="1951" w:type="dxa"/>
          </w:tcPr>
          <w:p w:rsidRPr="0077100E" w:rsidR="00545680" w:rsidP="000F1965" w:rsidRDefault="00E52EFB">
            <w:pPr>
              <w:rPr>
                <w:b/>
                <w:szCs w:val="18"/>
              </w:rPr>
            </w:pPr>
            <w:r>
              <w:rPr>
                <w:sz w:val="16"/>
              </w:rPr>
              <w:t>Re</w:t>
            </w:r>
            <w:r w:rsidRPr="00B148EA" w:rsidR="0077100E">
              <w:rPr>
                <w:sz w:val="16"/>
              </w:rPr>
              <w:t>:</w:t>
            </w:r>
          </w:p>
        </w:tc>
        <w:tc>
          <w:tcPr>
            <w:tcW w:w="7697" w:type="dxa"/>
            <w:gridSpan w:val="2"/>
          </w:tcPr>
          <w:p w:rsidRPr="00E52EFB" w:rsidR="00545680" w:rsidP="00820243" w:rsidRDefault="007B19F6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="00820243">
              <w:rPr>
                <w:lang w:val="en-GB"/>
              </w:rPr>
              <w:t xml:space="preserve">nvitation </w:t>
            </w:r>
            <w:proofErr w:type="spellStart"/>
            <w:r w:rsidRPr="00E52EFB" w:rsidR="00E52EFB">
              <w:rPr>
                <w:lang w:val="en-GB"/>
              </w:rPr>
              <w:t>Interparliamentary</w:t>
            </w:r>
            <w:proofErr w:type="spellEnd"/>
            <w:r w:rsidRPr="00E52EFB" w:rsidR="00E52EFB">
              <w:rPr>
                <w:lang w:val="en-GB"/>
              </w:rPr>
              <w:t xml:space="preserve"> Conference CFSP</w:t>
            </w:r>
            <w:r w:rsidR="0054742E">
              <w:rPr>
                <w:lang w:val="en-GB"/>
              </w:rPr>
              <w:t>/CSD</w:t>
            </w:r>
            <w:r w:rsidRPr="00E52EFB" w:rsidR="00E52EFB">
              <w:rPr>
                <w:lang w:val="en-GB"/>
              </w:rPr>
              <w:t>P</w:t>
            </w:r>
            <w:r w:rsidR="00E52EFB">
              <w:rPr>
                <w:lang w:val="en-GB"/>
              </w:rPr>
              <w:t>, 6-8 A</w:t>
            </w:r>
            <w:r w:rsidRPr="00E52EFB" w:rsidR="008D14D2">
              <w:rPr>
                <w:lang w:val="en-GB"/>
              </w:rPr>
              <w:t>pril 2016</w:t>
            </w:r>
            <w:r w:rsidRPr="00E52EFB" w:rsidR="00A94654">
              <w:rPr>
                <w:lang w:val="en-GB"/>
              </w:rPr>
              <w:t xml:space="preserve"> </w:t>
            </w:r>
          </w:p>
        </w:tc>
      </w:tr>
      <w:tr w:rsidRPr="003145E0" w:rsidR="00D22DAA" w:rsidTr="00E52EFB">
        <w:tc>
          <w:tcPr>
            <w:tcW w:w="1951" w:type="dxa"/>
          </w:tcPr>
          <w:p w:rsidRPr="0024790C" w:rsidR="00D22DAA" w:rsidP="00487D86" w:rsidRDefault="00E52EFB">
            <w:pPr>
              <w:rPr>
                <w:b/>
                <w:szCs w:val="18"/>
              </w:rPr>
            </w:pPr>
            <w:r w:rsidRPr="0024790C">
              <w:rPr>
                <w:sz w:val="16"/>
              </w:rPr>
              <w:t>Reference</w:t>
            </w:r>
            <w:r w:rsidRPr="0024790C" w:rsidR="00D22DAA">
              <w:rPr>
                <w:sz w:val="16"/>
              </w:rPr>
              <w:t>:</w:t>
            </w:r>
          </w:p>
        </w:tc>
        <w:tc>
          <w:tcPr>
            <w:tcW w:w="7697" w:type="dxa"/>
            <w:gridSpan w:val="2"/>
          </w:tcPr>
          <w:p w:rsidRPr="0024790C" w:rsidR="00D22DAA" w:rsidP="00487D86" w:rsidRDefault="0024790C">
            <w:r>
              <w:t>2016Z03977/2016D08161</w:t>
            </w:r>
            <w:bookmarkStart w:name="_GoBack" w:id="0"/>
            <w:bookmarkEnd w:id="0"/>
          </w:p>
        </w:tc>
      </w:tr>
      <w:tr w:rsidRPr="00E52EFB" w:rsidR="00545680" w:rsidTr="00D11EA2">
        <w:trPr>
          <w:trHeight w:val="6365"/>
        </w:trPr>
        <w:tc>
          <w:tcPr>
            <w:tcW w:w="9648" w:type="dxa"/>
            <w:gridSpan w:val="3"/>
          </w:tcPr>
          <w:p w:rsidR="00BA1BCB" w:rsidP="005D3728" w:rsidRDefault="00BA1BCB">
            <w:pPr>
              <w:rPr>
                <w:b/>
                <w:sz w:val="24"/>
                <w:lang w:val="en-GB"/>
              </w:rPr>
            </w:pPr>
          </w:p>
          <w:p w:rsidRPr="00E66671" w:rsidR="002610C4" w:rsidP="005D3728" w:rsidRDefault="002610C4">
            <w:pPr>
              <w:rPr>
                <w:b/>
                <w:sz w:val="24"/>
                <w:lang w:val="en-GB"/>
              </w:rPr>
            </w:pPr>
          </w:p>
          <w:p w:rsidRPr="00E66671" w:rsidR="00545680" w:rsidP="00D6449B" w:rsidRDefault="00E52EFB">
            <w:pPr>
              <w:rPr>
                <w:lang w:val="en-GB"/>
              </w:rPr>
            </w:pPr>
            <w:r w:rsidRPr="00E66671">
              <w:rPr>
                <w:lang w:val="en-GB"/>
              </w:rPr>
              <w:t>Dear Colleague</w:t>
            </w:r>
            <w:r w:rsidRPr="00E66671" w:rsidR="0077100E">
              <w:rPr>
                <w:lang w:val="en-GB"/>
              </w:rPr>
              <w:t>,</w:t>
            </w:r>
          </w:p>
          <w:p w:rsidRPr="00E66671" w:rsidR="00E52EFB" w:rsidP="00D6449B" w:rsidRDefault="00E52EFB">
            <w:pPr>
              <w:rPr>
                <w:lang w:val="en-GB"/>
              </w:rPr>
            </w:pPr>
          </w:p>
          <w:p w:rsidR="00D06F0F" w:rsidP="00E52EFB" w:rsidRDefault="00E52EFB">
            <w:pPr>
              <w:rPr>
                <w:lang w:val="en-GB"/>
              </w:rPr>
            </w:pPr>
            <w:r w:rsidRPr="006F188F">
              <w:rPr>
                <w:lang w:val="en-GB"/>
              </w:rPr>
              <w:t xml:space="preserve">It </w:t>
            </w:r>
            <w:r>
              <w:rPr>
                <w:lang w:val="en-GB"/>
              </w:rPr>
              <w:t xml:space="preserve">is a great pleasure to </w:t>
            </w:r>
            <w:r w:rsidR="00DF52D7">
              <w:rPr>
                <w:lang w:val="en-GB"/>
              </w:rPr>
              <w:t>invite you to the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Interparliamentary</w:t>
            </w:r>
            <w:proofErr w:type="spellEnd"/>
            <w:r>
              <w:rPr>
                <w:lang w:val="en-GB"/>
              </w:rPr>
              <w:t xml:space="preserve"> Conference (IPC) on CFSP/CSDP in The Hague</w:t>
            </w:r>
            <w:r w:rsidR="00B978D4">
              <w:rPr>
                <w:lang w:val="en-GB"/>
              </w:rPr>
              <w:t xml:space="preserve">, which will </w:t>
            </w:r>
            <w:r>
              <w:rPr>
                <w:lang w:val="en-GB"/>
              </w:rPr>
              <w:t xml:space="preserve">take place from Wednesday 6 April </w:t>
            </w:r>
            <w:r w:rsidR="00D06F0F">
              <w:rPr>
                <w:lang w:val="en-GB"/>
              </w:rPr>
              <w:t xml:space="preserve">until </w:t>
            </w:r>
            <w:r>
              <w:rPr>
                <w:lang w:val="en-GB"/>
              </w:rPr>
              <w:t>Friday 8 April 2016 at the premises of Parliament in T</w:t>
            </w:r>
            <w:r w:rsidR="0078170F">
              <w:rPr>
                <w:lang w:val="en-GB"/>
              </w:rPr>
              <w:t xml:space="preserve">he Hague, </w:t>
            </w:r>
            <w:r>
              <w:rPr>
                <w:lang w:val="en-GB"/>
              </w:rPr>
              <w:t xml:space="preserve">the Netherlands. </w:t>
            </w:r>
          </w:p>
          <w:p w:rsidR="00D06F0F" w:rsidP="00E52EFB" w:rsidRDefault="00D06F0F">
            <w:pPr>
              <w:rPr>
                <w:lang w:val="en-GB"/>
              </w:rPr>
            </w:pPr>
          </w:p>
          <w:p w:rsidR="00556A8D" w:rsidP="00E52EFB" w:rsidRDefault="00556A8D">
            <w:pPr>
              <w:rPr>
                <w:lang w:val="en-GB"/>
              </w:rPr>
            </w:pPr>
            <w:r>
              <w:rPr>
                <w:lang w:val="en-GB"/>
              </w:rPr>
              <w:t>Enclosed you will find the draft programme. We have done our best to develop a comprehensive programme</w:t>
            </w:r>
            <w:r w:rsidR="009B246C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="00721335">
              <w:rPr>
                <w:lang w:val="en-GB"/>
              </w:rPr>
              <w:t>We will - amongst others - have</w:t>
            </w:r>
            <w:r w:rsidRPr="00556A8D">
              <w:rPr>
                <w:lang w:val="en-GB"/>
              </w:rPr>
              <w:t xml:space="preserve"> discussion</w:t>
            </w:r>
            <w:r>
              <w:rPr>
                <w:lang w:val="en-GB"/>
              </w:rPr>
              <w:t>s</w:t>
            </w:r>
            <w:r w:rsidRPr="00556A8D">
              <w:rPr>
                <w:lang w:val="en-GB"/>
              </w:rPr>
              <w:t xml:space="preserve"> with the Minister of Foreign Affairs of the Netherlands, Mr </w:t>
            </w:r>
            <w:proofErr w:type="spellStart"/>
            <w:r w:rsidRPr="00556A8D">
              <w:rPr>
                <w:lang w:val="en-GB"/>
              </w:rPr>
              <w:t>Koenders</w:t>
            </w:r>
            <w:proofErr w:type="spellEnd"/>
            <w:r>
              <w:rPr>
                <w:lang w:val="en-GB"/>
              </w:rPr>
              <w:t xml:space="preserve">, </w:t>
            </w:r>
            <w:r w:rsidR="00721335">
              <w:rPr>
                <w:lang w:val="en-GB"/>
              </w:rPr>
              <w:t xml:space="preserve">the Minister of Defence of the Netherlands, Ms </w:t>
            </w:r>
            <w:proofErr w:type="spellStart"/>
            <w:r w:rsidR="00721335">
              <w:rPr>
                <w:lang w:val="en-GB"/>
              </w:rPr>
              <w:t>Hennis-Plasschaert</w:t>
            </w:r>
            <w:proofErr w:type="spellEnd"/>
            <w:r w:rsidR="00721335">
              <w:rPr>
                <w:lang w:val="en-GB"/>
              </w:rPr>
              <w:t xml:space="preserve">, </w:t>
            </w:r>
            <w:r w:rsidR="00947736">
              <w:rPr>
                <w:lang w:val="en-GB"/>
              </w:rPr>
              <w:t xml:space="preserve">and </w:t>
            </w:r>
            <w:r>
              <w:rPr>
                <w:lang w:val="en-GB"/>
              </w:rPr>
              <w:t xml:space="preserve">with </w:t>
            </w:r>
            <w:r w:rsidRPr="00556A8D">
              <w:rPr>
                <w:lang w:val="en-GB"/>
              </w:rPr>
              <w:t xml:space="preserve">the Deputy Secretary General of NATO, Mr </w:t>
            </w:r>
            <w:proofErr w:type="spellStart"/>
            <w:r w:rsidRPr="00556A8D">
              <w:rPr>
                <w:lang w:val="en-GB"/>
              </w:rPr>
              <w:t>Vershbow</w:t>
            </w:r>
            <w:proofErr w:type="spellEnd"/>
            <w:r>
              <w:rPr>
                <w:lang w:val="en-GB"/>
              </w:rPr>
              <w:t>.</w:t>
            </w:r>
            <w:r w:rsidR="00CE62CC">
              <w:rPr>
                <w:lang w:val="en-GB"/>
              </w:rPr>
              <w:t xml:space="preserve"> In addition there will be </w:t>
            </w:r>
            <w:r w:rsidR="003D40B8">
              <w:rPr>
                <w:lang w:val="en-GB"/>
              </w:rPr>
              <w:t xml:space="preserve">a </w:t>
            </w:r>
            <w:r w:rsidR="00CE62CC">
              <w:rPr>
                <w:lang w:val="en-GB"/>
              </w:rPr>
              <w:t xml:space="preserve">workshop on </w:t>
            </w:r>
            <w:r w:rsidR="00746A71">
              <w:rPr>
                <w:lang w:val="en-GB"/>
              </w:rPr>
              <w:t>the s</w:t>
            </w:r>
            <w:r w:rsidRPr="00746A71" w:rsidR="00746A71">
              <w:rPr>
                <w:lang w:val="en-GB"/>
              </w:rPr>
              <w:t>tate of play for the Global Security Strategy review</w:t>
            </w:r>
            <w:r w:rsidR="00CE62CC">
              <w:rPr>
                <w:lang w:val="en-GB"/>
              </w:rPr>
              <w:t xml:space="preserve">, </w:t>
            </w:r>
            <w:r w:rsidR="002878F3">
              <w:rPr>
                <w:lang w:val="en-GB"/>
              </w:rPr>
              <w:t xml:space="preserve">and workshops on the </w:t>
            </w:r>
            <w:r w:rsidRPr="003528AC" w:rsidR="00CE62CC">
              <w:rPr>
                <w:lang w:val="en-GB"/>
              </w:rPr>
              <w:t>fore</w:t>
            </w:r>
            <w:r w:rsidR="00CE62CC">
              <w:rPr>
                <w:lang w:val="en-GB"/>
              </w:rPr>
              <w:t>ign policy aspects of migration and European arms exports.</w:t>
            </w:r>
          </w:p>
          <w:p w:rsidR="00556A8D" w:rsidP="00E52EFB" w:rsidRDefault="00556A8D">
            <w:pPr>
              <w:rPr>
                <w:lang w:val="en-GB"/>
              </w:rPr>
            </w:pPr>
          </w:p>
          <w:p w:rsidRPr="00330B0A" w:rsidR="000929DC" w:rsidP="00E52EFB" w:rsidRDefault="00364478">
            <w:pPr>
              <w:rPr>
                <w:lang w:val="en-GB"/>
              </w:rPr>
            </w:pPr>
            <w:r w:rsidRPr="00330B0A">
              <w:rPr>
                <w:lang w:val="en-GB"/>
              </w:rPr>
              <w:t>Regarding registration, p</w:t>
            </w:r>
            <w:r w:rsidRPr="00330B0A" w:rsidR="00E51D99">
              <w:rPr>
                <w:lang w:val="en-GB"/>
              </w:rPr>
              <w:t>lease register for our conference via</w:t>
            </w:r>
            <w:r w:rsidRPr="00330B0A" w:rsidR="000929DC">
              <w:rPr>
                <w:lang w:val="en-GB"/>
              </w:rPr>
              <w:t xml:space="preserve"> </w:t>
            </w:r>
            <w:hyperlink w:history="1" r:id="rId13">
              <w:r w:rsidRPr="00330B0A" w:rsidR="000929DC">
                <w:rPr>
                  <w:rStyle w:val="Hyperlink"/>
                  <w:lang w:val="en-GB"/>
                </w:rPr>
                <w:t>www.parleu2016.nl</w:t>
              </w:r>
            </w:hyperlink>
            <w:r w:rsidRPr="00330B0A" w:rsidR="000929DC">
              <w:rPr>
                <w:lang w:val="en-GB"/>
              </w:rPr>
              <w:t>.</w:t>
            </w:r>
          </w:p>
          <w:p w:rsidR="00556A8D" w:rsidP="00E52EFB" w:rsidRDefault="00E51D99">
            <w:pPr>
              <w:rPr>
                <w:lang w:val="en-GB"/>
              </w:rPr>
            </w:pPr>
            <w:r w:rsidRPr="00330B0A">
              <w:rPr>
                <w:lang w:val="en-GB"/>
              </w:rPr>
              <w:t xml:space="preserve">Registration </w:t>
            </w:r>
            <w:r w:rsidRPr="00330B0A" w:rsidR="000929DC">
              <w:rPr>
                <w:lang w:val="en-GB"/>
              </w:rPr>
              <w:t>will</w:t>
            </w:r>
            <w:r w:rsidRPr="00330B0A">
              <w:rPr>
                <w:lang w:val="en-GB"/>
              </w:rPr>
              <w:t xml:space="preserve"> open </w:t>
            </w:r>
            <w:r w:rsidRPr="00330B0A" w:rsidR="000929DC">
              <w:rPr>
                <w:lang w:val="en-GB"/>
              </w:rPr>
              <w:t>on</w:t>
            </w:r>
            <w:r w:rsidRPr="00330B0A">
              <w:rPr>
                <w:lang w:val="en-GB"/>
              </w:rPr>
              <w:t xml:space="preserve"> </w:t>
            </w:r>
            <w:r w:rsidRPr="00330B0A" w:rsidR="000929DC">
              <w:rPr>
                <w:lang w:val="en-GB"/>
              </w:rPr>
              <w:t>Friday 4 March, 2016</w:t>
            </w:r>
            <w:r w:rsidRPr="00330B0A">
              <w:rPr>
                <w:lang w:val="en-GB"/>
              </w:rPr>
              <w:t>.</w:t>
            </w:r>
            <w:r w:rsidRPr="00330B0A" w:rsidR="0019001C">
              <w:rPr>
                <w:lang w:val="en-GB"/>
              </w:rPr>
              <w:t xml:space="preserve"> </w:t>
            </w:r>
            <w:r w:rsidRPr="00330B0A" w:rsidR="00C94C3E">
              <w:rPr>
                <w:lang w:val="en-GB"/>
              </w:rPr>
              <w:t xml:space="preserve">You </w:t>
            </w:r>
            <w:r w:rsidRPr="00330B0A" w:rsidR="00113202">
              <w:rPr>
                <w:lang w:val="en-GB"/>
              </w:rPr>
              <w:t xml:space="preserve">are </w:t>
            </w:r>
            <w:r w:rsidRPr="00330B0A" w:rsidR="000929DC">
              <w:rPr>
                <w:lang w:val="en-GB"/>
              </w:rPr>
              <w:t>also able to book your hotel</w:t>
            </w:r>
            <w:r w:rsidRPr="00330B0A" w:rsidR="00C94C3E">
              <w:rPr>
                <w:lang w:val="en-GB"/>
              </w:rPr>
              <w:t xml:space="preserve"> via this </w:t>
            </w:r>
            <w:r w:rsidR="000929DC">
              <w:rPr>
                <w:lang w:val="en-GB"/>
              </w:rPr>
              <w:t>registration form.</w:t>
            </w:r>
          </w:p>
          <w:p w:rsidR="007D3B8E" w:rsidP="0019001C" w:rsidRDefault="007D3B8E">
            <w:pPr>
              <w:rPr>
                <w:lang w:val="en-GB"/>
              </w:rPr>
            </w:pPr>
          </w:p>
          <w:p w:rsidR="0019001C" w:rsidP="0019001C" w:rsidRDefault="0019001C">
            <w:pPr>
              <w:rPr>
                <w:lang w:val="en-GB"/>
              </w:rPr>
            </w:pPr>
            <w:r>
              <w:rPr>
                <w:lang w:val="en-GB"/>
              </w:rPr>
              <w:t xml:space="preserve">For more information about the conference </w:t>
            </w:r>
            <w:r w:rsidR="000552DB">
              <w:rPr>
                <w:lang w:val="en-GB"/>
              </w:rPr>
              <w:t xml:space="preserve">please review the enclosed </w:t>
            </w:r>
            <w:r>
              <w:rPr>
                <w:lang w:val="en-GB"/>
              </w:rPr>
              <w:t xml:space="preserve">general information. </w:t>
            </w:r>
            <w:r w:rsidR="0022762E">
              <w:rPr>
                <w:lang w:val="en-GB"/>
              </w:rPr>
              <w:t xml:space="preserve">Should you have any questions, please refer to </w:t>
            </w:r>
            <w:hyperlink w:history="1" r:id="rId14">
              <w:r w:rsidRPr="00B47CD4" w:rsidR="0022762E">
                <w:rPr>
                  <w:rStyle w:val="Hyperlink"/>
                  <w:lang w:val="en-GB"/>
                </w:rPr>
                <w:t>info@parleu2016.nl</w:t>
              </w:r>
            </w:hyperlink>
            <w:r>
              <w:rPr>
                <w:lang w:val="en-GB"/>
              </w:rPr>
              <w:t>.</w:t>
            </w:r>
          </w:p>
          <w:p w:rsidR="00BB0855" w:rsidP="00E52EFB" w:rsidRDefault="00BB0855">
            <w:pPr>
              <w:rPr>
                <w:lang w:val="en-GB"/>
              </w:rPr>
            </w:pPr>
          </w:p>
          <w:p w:rsidRPr="00264647" w:rsidR="00E52EFB" w:rsidP="00E52EFB" w:rsidRDefault="004615FA">
            <w:pPr>
              <w:rPr>
                <w:lang w:val="en-GB"/>
              </w:rPr>
            </w:pPr>
            <w:r>
              <w:rPr>
                <w:lang w:val="en-GB"/>
              </w:rPr>
              <w:t>Together with o</w:t>
            </w:r>
            <w:r w:rsidR="00132BBA">
              <w:rPr>
                <w:lang w:val="en-GB"/>
              </w:rPr>
              <w:t>ur</w:t>
            </w:r>
            <w:r w:rsidRPr="00264647" w:rsidR="00E52EFB">
              <w:rPr>
                <w:lang w:val="en-GB"/>
              </w:rPr>
              <w:t xml:space="preserve"> Dutch colleagues</w:t>
            </w:r>
            <w:r>
              <w:rPr>
                <w:lang w:val="en-GB"/>
              </w:rPr>
              <w:t>,</w:t>
            </w:r>
            <w:r w:rsidRPr="00264647" w:rsidR="00E52EFB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we </w:t>
            </w:r>
            <w:r w:rsidRPr="00264647" w:rsidR="00E52EFB">
              <w:rPr>
                <w:lang w:val="en-GB"/>
              </w:rPr>
              <w:t>will ensure a very warm welcome to the city of Peace and Justice</w:t>
            </w:r>
            <w:r>
              <w:rPr>
                <w:lang w:val="en-GB"/>
              </w:rPr>
              <w:t>,</w:t>
            </w:r>
            <w:r w:rsidRPr="00264647" w:rsidR="00E52EFB">
              <w:rPr>
                <w:lang w:val="en-GB"/>
              </w:rPr>
              <w:t xml:space="preserve"> and make every effort to </w:t>
            </w:r>
            <w:r w:rsidR="00E52EFB">
              <w:rPr>
                <w:lang w:val="en-GB"/>
              </w:rPr>
              <w:t xml:space="preserve">make your stay an enjoyable one. </w:t>
            </w:r>
            <w:r w:rsidR="00243F5E">
              <w:rPr>
                <w:lang w:val="en-GB"/>
              </w:rPr>
              <w:t xml:space="preserve">We </w:t>
            </w:r>
            <w:r w:rsidR="00D11EA2">
              <w:rPr>
                <w:lang w:val="en-GB"/>
              </w:rPr>
              <w:t>look forward to welcoming you</w:t>
            </w:r>
            <w:r w:rsidR="00D75EFF">
              <w:rPr>
                <w:lang w:val="en-GB"/>
              </w:rPr>
              <w:t xml:space="preserve"> to</w:t>
            </w:r>
            <w:r w:rsidR="00D11EA2">
              <w:rPr>
                <w:lang w:val="en-GB"/>
              </w:rPr>
              <w:t xml:space="preserve"> the upcoming meeting of our Conference in The Hague!</w:t>
            </w:r>
          </w:p>
          <w:p w:rsidR="00E52EFB" w:rsidP="00E52EFB" w:rsidRDefault="00E52EFB">
            <w:pPr>
              <w:rPr>
                <w:lang w:val="en-GB"/>
              </w:rPr>
            </w:pPr>
          </w:p>
          <w:p w:rsidR="00947736" w:rsidP="00E52EFB" w:rsidRDefault="00947736">
            <w:pPr>
              <w:rPr>
                <w:lang w:val="en-GB"/>
              </w:rPr>
            </w:pPr>
          </w:p>
          <w:p w:rsidR="0078170F" w:rsidP="00D6449B" w:rsidRDefault="00E52EFB">
            <w:pPr>
              <w:rPr>
                <w:lang w:val="en-GB"/>
              </w:rPr>
            </w:pPr>
            <w:r>
              <w:rPr>
                <w:lang w:val="en-GB"/>
              </w:rPr>
              <w:t xml:space="preserve">Yours faithfully, </w:t>
            </w:r>
          </w:p>
          <w:p w:rsidR="007E780B" w:rsidP="00D6449B" w:rsidRDefault="007E780B">
            <w:pPr>
              <w:rPr>
                <w:lang w:val="en-GB"/>
              </w:rPr>
            </w:pPr>
          </w:p>
          <w:p w:rsidR="007E780B" w:rsidP="00D6449B" w:rsidRDefault="007E780B">
            <w:pPr>
              <w:rPr>
                <w:lang w:val="en-GB"/>
              </w:rPr>
            </w:pPr>
          </w:p>
          <w:p w:rsidR="007E780B" w:rsidP="00424B42" w:rsidRDefault="00424B42">
            <w:pPr>
              <w:tabs>
                <w:tab w:val="left" w:pos="7146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  <w:p w:rsidR="007E780B" w:rsidP="00D6449B" w:rsidRDefault="007E780B">
            <w:pPr>
              <w:rPr>
                <w:lang w:val="en-GB"/>
              </w:rPr>
            </w:pPr>
          </w:p>
          <w:p w:rsidR="0078170F" w:rsidP="00D6449B" w:rsidRDefault="0078170F">
            <w:pPr>
              <w:rPr>
                <w:lang w:val="en-GB"/>
              </w:rPr>
            </w:pPr>
          </w:p>
          <w:p w:rsidR="0078170F" w:rsidP="00D6449B" w:rsidRDefault="0078170F">
            <w:pPr>
              <w:rPr>
                <w:lang w:val="en-GB"/>
              </w:rPr>
            </w:pPr>
          </w:p>
          <w:p w:rsidRPr="0078170F" w:rsidR="0078170F" w:rsidP="0078170F" w:rsidRDefault="0078170F">
            <w:pPr>
              <w:pStyle w:val="Normaalweb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en-GB"/>
              </w:rPr>
            </w:pPr>
            <w:r w:rsidRPr="0078170F">
              <w:rPr>
                <w:rFonts w:ascii="Verdana" w:hAnsi="Verdana"/>
                <w:sz w:val="18"/>
                <w:szCs w:val="18"/>
                <w:lang w:val="en-GB"/>
              </w:rPr>
              <w:t>Angelien Eijsink</w:t>
            </w:r>
            <w:r w:rsidRPr="0078170F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78170F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78170F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78170F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78170F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78170F">
              <w:rPr>
                <w:rFonts w:ascii="Verdana" w:hAnsi="Verdana"/>
                <w:sz w:val="18"/>
                <w:szCs w:val="18"/>
                <w:lang w:val="en-GB"/>
              </w:rPr>
              <w:tab/>
              <w:t>Nico Schrijver</w:t>
            </w:r>
          </w:p>
          <w:p w:rsidRPr="00E52EFB" w:rsidR="0078170F" w:rsidP="0078170F" w:rsidRDefault="0078170F">
            <w:pPr>
              <w:pStyle w:val="Normaalweb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 xml:space="preserve">Chair of the Political </w:t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>
              <w:rPr>
                <w:rFonts w:ascii="Verdana" w:hAnsi="Verdana"/>
                <w:sz w:val="18"/>
                <w:szCs w:val="18"/>
                <w:lang w:val="en-GB"/>
              </w:rPr>
              <w:tab/>
              <w:t>Deputy Ch</w:t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>air of the Political</w:t>
            </w:r>
          </w:p>
          <w:p w:rsidRPr="00E52EFB" w:rsidR="0078170F" w:rsidP="0078170F" w:rsidRDefault="0078170F">
            <w:pPr>
              <w:pStyle w:val="Normaalweb"/>
              <w:spacing w:before="0" w:beforeAutospacing="0" w:after="0" w:afterAutospacing="0"/>
              <w:rPr>
                <w:rFonts w:ascii="Verdana" w:hAnsi="Verdana"/>
                <w:sz w:val="18"/>
                <w:szCs w:val="18"/>
                <w:lang w:val="en-GB"/>
              </w:rPr>
            </w:pP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 xml:space="preserve">Preparatory Group IPC CFSP/CSDP </w:t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  <w:lang w:val="en-GB"/>
              </w:rPr>
              <w:tab/>
              <w:t xml:space="preserve">Preparatory Group IPC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CFSP/CSDP</w:t>
            </w:r>
          </w:p>
          <w:p w:rsidRPr="00E52EFB" w:rsidR="00E52EFB" w:rsidP="00BC278D" w:rsidRDefault="0078170F">
            <w:pPr>
              <w:pStyle w:val="Normaalweb"/>
              <w:spacing w:before="0" w:beforeAutospacing="0" w:after="0" w:afterAutospacing="0"/>
              <w:rPr>
                <w:lang w:val="en-GB"/>
              </w:rPr>
            </w:pPr>
            <w:r>
              <w:rPr>
                <w:rFonts w:ascii="Verdana" w:hAnsi="Verdana"/>
                <w:sz w:val="18"/>
                <w:szCs w:val="18"/>
              </w:rPr>
              <w:t>Netherlands Parliament</w:t>
            </w:r>
            <w:r w:rsidRPr="00E52EFB">
              <w:rPr>
                <w:rFonts w:ascii="Verdana" w:hAnsi="Verdana"/>
                <w:sz w:val="18"/>
                <w:szCs w:val="18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</w:rPr>
              <w:tab/>
            </w:r>
            <w:r w:rsidRPr="00E52EFB"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Netherlands Parliament</w:t>
            </w:r>
          </w:p>
        </w:tc>
      </w:tr>
    </w:tbl>
    <w:p w:rsidRPr="003145E0" w:rsidR="005E3A94" w:rsidRDefault="005E3A94">
      <w:pPr>
        <w:rPr>
          <w:szCs w:val="22"/>
        </w:rPr>
      </w:pPr>
    </w:p>
    <w:sectPr w:rsidRPr="003145E0" w:rsidR="005E3A94" w:rsidSect="005456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2B" w:rsidRDefault="00C2002B">
      <w:r>
        <w:separator/>
      </w:r>
    </w:p>
  </w:endnote>
  <w:endnote w:type="continuationSeparator" w:id="0">
    <w:p w:rsidR="00C2002B" w:rsidRDefault="00C2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47" w:rsidRDefault="005A664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86"/>
    </w:tblGrid>
    <w:tr w:rsidR="005D3728" w:rsidTr="00E021CF">
      <w:tc>
        <w:tcPr>
          <w:tcW w:w="0" w:type="auto"/>
        </w:tcPr>
        <w:p w:rsidR="005D3728" w:rsidRPr="001062E6" w:rsidRDefault="005D3728" w:rsidP="00E021CF">
          <w:pPr>
            <w:rPr>
              <w:b/>
              <w:color w:val="666699"/>
              <w:sz w:val="14"/>
              <w:szCs w:val="14"/>
              <w:lang w:val="en-GB"/>
            </w:rPr>
          </w:pPr>
          <w:r w:rsidRPr="001062E6">
            <w:rPr>
              <w:b/>
              <w:color w:val="666699"/>
              <w:sz w:val="14"/>
              <w:szCs w:val="14"/>
              <w:lang w:val="en-GB"/>
            </w:rPr>
            <w:t>States General of the Netherlands</w:t>
          </w:r>
        </w:p>
        <w:p w:rsidR="005D3728" w:rsidRPr="001062E6" w:rsidRDefault="005D3728" w:rsidP="00E021CF">
          <w:pPr>
            <w:rPr>
              <w:b/>
              <w:color w:val="666699"/>
              <w:sz w:val="14"/>
              <w:szCs w:val="14"/>
              <w:lang w:val="en-GB"/>
            </w:rPr>
          </w:pPr>
          <w:r w:rsidRPr="001062E6">
            <w:rPr>
              <w:b/>
              <w:color w:val="666699"/>
              <w:sz w:val="14"/>
              <w:szCs w:val="14"/>
              <w:lang w:val="en-GB"/>
            </w:rPr>
            <w:t>Postbus 20018</w:t>
          </w:r>
        </w:p>
        <w:p w:rsidR="005D3728" w:rsidRPr="00493DA2" w:rsidRDefault="005D3728" w:rsidP="00E021CF">
          <w:pPr>
            <w:keepNext/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2500 EA Den Haag</w:t>
          </w:r>
        </w:p>
        <w:p w:rsidR="005D3728" w:rsidRPr="00493DA2" w:rsidRDefault="005D3728" w:rsidP="00E021CF">
          <w:pPr>
            <w:keepNext/>
            <w:rPr>
              <w:color w:val="666699"/>
              <w:sz w:val="14"/>
              <w:szCs w:val="14"/>
            </w:rPr>
          </w:pPr>
        </w:p>
      </w:tc>
    </w:tr>
    <w:tr w:rsidR="005D3728" w:rsidTr="00E021CF">
      <w:tc>
        <w:tcPr>
          <w:tcW w:w="0" w:type="auto"/>
        </w:tcPr>
        <w:p w:rsidR="005D3728" w:rsidRPr="00493DA2" w:rsidRDefault="005D3728" w:rsidP="00E021CF">
          <w:pPr>
            <w:rPr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T. 070-3182388</w:t>
          </w:r>
        </w:p>
      </w:tc>
    </w:tr>
    <w:tr w:rsidR="005D3728" w:rsidTr="00E021CF">
      <w:tc>
        <w:tcPr>
          <w:tcW w:w="0" w:type="auto"/>
        </w:tcPr>
        <w:p w:rsidR="005D3728" w:rsidRPr="00493DA2" w:rsidRDefault="005A6647" w:rsidP="005A6647">
          <w:pPr>
            <w:rPr>
              <w:b/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info</w:t>
          </w:r>
          <w:r w:rsidR="005D3728">
            <w:rPr>
              <w:b/>
              <w:color w:val="666699"/>
              <w:sz w:val="14"/>
              <w:szCs w:val="14"/>
            </w:rPr>
            <w:t>@</w:t>
          </w:r>
          <w:r>
            <w:rPr>
              <w:b/>
              <w:color w:val="666699"/>
              <w:sz w:val="14"/>
              <w:szCs w:val="14"/>
            </w:rPr>
            <w:t>parleu2016</w:t>
          </w:r>
          <w:r w:rsidR="005D3728">
            <w:rPr>
              <w:b/>
              <w:color w:val="666699"/>
              <w:sz w:val="14"/>
              <w:szCs w:val="14"/>
            </w:rPr>
            <w:t>.nl</w:t>
          </w:r>
        </w:p>
      </w:tc>
    </w:tr>
  </w:tbl>
  <w:p w:rsidR="00BF34FF" w:rsidRDefault="00BF34FF" w:rsidP="00BF34F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47" w:rsidRDefault="005A664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2B" w:rsidRDefault="00C2002B">
      <w:r>
        <w:separator/>
      </w:r>
    </w:p>
  </w:footnote>
  <w:footnote w:type="continuationSeparator" w:id="0">
    <w:p w:rsidR="00C2002B" w:rsidRDefault="00C2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47" w:rsidRDefault="005A664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47" w:rsidRDefault="005A664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647" w:rsidRDefault="005A664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7728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7650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7202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AA60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B614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3E6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C2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345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EC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4CE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F2E36"/>
    <w:multiLevelType w:val="hybridMultilevel"/>
    <w:tmpl w:val="0442DB96"/>
    <w:lvl w:ilvl="0" w:tplc="32962D7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A82BA0"/>
    <w:multiLevelType w:val="hybridMultilevel"/>
    <w:tmpl w:val="A83A2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221176"/>
    <w:multiLevelType w:val="hybridMultilevel"/>
    <w:tmpl w:val="142087E8"/>
    <w:lvl w:ilvl="0" w:tplc="32962D7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55"/>
    <w:rsid w:val="0000228B"/>
    <w:rsid w:val="00023CA2"/>
    <w:rsid w:val="0002562F"/>
    <w:rsid w:val="00035D45"/>
    <w:rsid w:val="00036E1F"/>
    <w:rsid w:val="00046878"/>
    <w:rsid w:val="000552DB"/>
    <w:rsid w:val="00065BBF"/>
    <w:rsid w:val="0006661F"/>
    <w:rsid w:val="00073B53"/>
    <w:rsid w:val="000856C3"/>
    <w:rsid w:val="00092014"/>
    <w:rsid w:val="000929DC"/>
    <w:rsid w:val="000976BB"/>
    <w:rsid w:val="000A71C4"/>
    <w:rsid w:val="000A774C"/>
    <w:rsid w:val="000B7407"/>
    <w:rsid w:val="000B7D59"/>
    <w:rsid w:val="000B7DD5"/>
    <w:rsid w:val="000C25DD"/>
    <w:rsid w:val="000D7761"/>
    <w:rsid w:val="000F1965"/>
    <w:rsid w:val="001060B6"/>
    <w:rsid w:val="001062E6"/>
    <w:rsid w:val="00113202"/>
    <w:rsid w:val="001245CD"/>
    <w:rsid w:val="00132BBA"/>
    <w:rsid w:val="00161C3A"/>
    <w:rsid w:val="00161FE8"/>
    <w:rsid w:val="0019001C"/>
    <w:rsid w:val="001917C6"/>
    <w:rsid w:val="001A0FF9"/>
    <w:rsid w:val="001B0EE9"/>
    <w:rsid w:val="001C3D68"/>
    <w:rsid w:val="001D14A2"/>
    <w:rsid w:val="00217078"/>
    <w:rsid w:val="0022762E"/>
    <w:rsid w:val="00233131"/>
    <w:rsid w:val="00237FDC"/>
    <w:rsid w:val="00240F49"/>
    <w:rsid w:val="00243F5E"/>
    <w:rsid w:val="0024790C"/>
    <w:rsid w:val="002610C4"/>
    <w:rsid w:val="00261C9C"/>
    <w:rsid w:val="00271BDD"/>
    <w:rsid w:val="0027480C"/>
    <w:rsid w:val="00275D02"/>
    <w:rsid w:val="002878F3"/>
    <w:rsid w:val="002879FE"/>
    <w:rsid w:val="0029379F"/>
    <w:rsid w:val="002B24F3"/>
    <w:rsid w:val="002E4086"/>
    <w:rsid w:val="0031038D"/>
    <w:rsid w:val="00312EFB"/>
    <w:rsid w:val="003145E0"/>
    <w:rsid w:val="00315E60"/>
    <w:rsid w:val="00320364"/>
    <w:rsid w:val="0032703D"/>
    <w:rsid w:val="00330B0A"/>
    <w:rsid w:val="003337C7"/>
    <w:rsid w:val="003528AC"/>
    <w:rsid w:val="00361463"/>
    <w:rsid w:val="00364478"/>
    <w:rsid w:val="003665AC"/>
    <w:rsid w:val="00372CC2"/>
    <w:rsid w:val="003B055E"/>
    <w:rsid w:val="003B48FB"/>
    <w:rsid w:val="003D3768"/>
    <w:rsid w:val="003D40B8"/>
    <w:rsid w:val="00416F2B"/>
    <w:rsid w:val="00420252"/>
    <w:rsid w:val="00421CF8"/>
    <w:rsid w:val="00424B42"/>
    <w:rsid w:val="00424B70"/>
    <w:rsid w:val="00433AB2"/>
    <w:rsid w:val="0043761A"/>
    <w:rsid w:val="00446C0E"/>
    <w:rsid w:val="0045197B"/>
    <w:rsid w:val="004615FA"/>
    <w:rsid w:val="0046550D"/>
    <w:rsid w:val="00474B23"/>
    <w:rsid w:val="00493DA2"/>
    <w:rsid w:val="004C0E82"/>
    <w:rsid w:val="004C39AE"/>
    <w:rsid w:val="004E0956"/>
    <w:rsid w:val="004E5E7D"/>
    <w:rsid w:val="004E7D18"/>
    <w:rsid w:val="00501292"/>
    <w:rsid w:val="00525A1F"/>
    <w:rsid w:val="00545680"/>
    <w:rsid w:val="005459FA"/>
    <w:rsid w:val="0054742E"/>
    <w:rsid w:val="00552AD5"/>
    <w:rsid w:val="00556A8D"/>
    <w:rsid w:val="005571AE"/>
    <w:rsid w:val="00561352"/>
    <w:rsid w:val="005A245D"/>
    <w:rsid w:val="005A33BC"/>
    <w:rsid w:val="005A3752"/>
    <w:rsid w:val="005A3F91"/>
    <w:rsid w:val="005A6647"/>
    <w:rsid w:val="005A79D0"/>
    <w:rsid w:val="005B22E7"/>
    <w:rsid w:val="005C2426"/>
    <w:rsid w:val="005C52A9"/>
    <w:rsid w:val="005D3728"/>
    <w:rsid w:val="005E3A94"/>
    <w:rsid w:val="005E4E93"/>
    <w:rsid w:val="005E7511"/>
    <w:rsid w:val="005E795E"/>
    <w:rsid w:val="00637E94"/>
    <w:rsid w:val="00647FA5"/>
    <w:rsid w:val="006538E8"/>
    <w:rsid w:val="00654AD0"/>
    <w:rsid w:val="00654B64"/>
    <w:rsid w:val="00661E1E"/>
    <w:rsid w:val="00687E53"/>
    <w:rsid w:val="00696844"/>
    <w:rsid w:val="006C0537"/>
    <w:rsid w:val="006D47C7"/>
    <w:rsid w:val="006D600F"/>
    <w:rsid w:val="006E2EDB"/>
    <w:rsid w:val="006E5B1B"/>
    <w:rsid w:val="006F7217"/>
    <w:rsid w:val="00711F80"/>
    <w:rsid w:val="00714E6B"/>
    <w:rsid w:val="00717137"/>
    <w:rsid w:val="00721335"/>
    <w:rsid w:val="00722D68"/>
    <w:rsid w:val="00735CEE"/>
    <w:rsid w:val="00741D3C"/>
    <w:rsid w:val="00746A71"/>
    <w:rsid w:val="0077100E"/>
    <w:rsid w:val="00771EEF"/>
    <w:rsid w:val="00776694"/>
    <w:rsid w:val="0078170F"/>
    <w:rsid w:val="0078270E"/>
    <w:rsid w:val="007855CA"/>
    <w:rsid w:val="00786E61"/>
    <w:rsid w:val="00787755"/>
    <w:rsid w:val="007B19F6"/>
    <w:rsid w:val="007B2000"/>
    <w:rsid w:val="007C26F1"/>
    <w:rsid w:val="007C6726"/>
    <w:rsid w:val="007C7F06"/>
    <w:rsid w:val="007D3B8E"/>
    <w:rsid w:val="007D4533"/>
    <w:rsid w:val="007D5EA8"/>
    <w:rsid w:val="007E780B"/>
    <w:rsid w:val="007F773A"/>
    <w:rsid w:val="00805BAE"/>
    <w:rsid w:val="00817CF1"/>
    <w:rsid w:val="00820243"/>
    <w:rsid w:val="00820BF2"/>
    <w:rsid w:val="008211A7"/>
    <w:rsid w:val="00851390"/>
    <w:rsid w:val="008519E2"/>
    <w:rsid w:val="00883D18"/>
    <w:rsid w:val="008A5FCC"/>
    <w:rsid w:val="008B4F85"/>
    <w:rsid w:val="008C202F"/>
    <w:rsid w:val="008D14D2"/>
    <w:rsid w:val="008D3006"/>
    <w:rsid w:val="008E3FA0"/>
    <w:rsid w:val="008F783A"/>
    <w:rsid w:val="00910962"/>
    <w:rsid w:val="009459E0"/>
    <w:rsid w:val="00947736"/>
    <w:rsid w:val="0095656E"/>
    <w:rsid w:val="0098262A"/>
    <w:rsid w:val="0098318E"/>
    <w:rsid w:val="00987C2D"/>
    <w:rsid w:val="009935FA"/>
    <w:rsid w:val="009963D4"/>
    <w:rsid w:val="009A4273"/>
    <w:rsid w:val="009B246C"/>
    <w:rsid w:val="009B4168"/>
    <w:rsid w:val="009D5018"/>
    <w:rsid w:val="009E10CC"/>
    <w:rsid w:val="009F65A4"/>
    <w:rsid w:val="00A133B6"/>
    <w:rsid w:val="00A16055"/>
    <w:rsid w:val="00A205EC"/>
    <w:rsid w:val="00A21099"/>
    <w:rsid w:val="00A21936"/>
    <w:rsid w:val="00A31EDF"/>
    <w:rsid w:val="00A33F45"/>
    <w:rsid w:val="00A36459"/>
    <w:rsid w:val="00A418D3"/>
    <w:rsid w:val="00A43481"/>
    <w:rsid w:val="00A471F2"/>
    <w:rsid w:val="00A54F6A"/>
    <w:rsid w:val="00A56825"/>
    <w:rsid w:val="00A57815"/>
    <w:rsid w:val="00A623B1"/>
    <w:rsid w:val="00A63DFB"/>
    <w:rsid w:val="00A874F0"/>
    <w:rsid w:val="00A93587"/>
    <w:rsid w:val="00A94654"/>
    <w:rsid w:val="00AB3A79"/>
    <w:rsid w:val="00AB5E76"/>
    <w:rsid w:val="00AC099A"/>
    <w:rsid w:val="00AE321F"/>
    <w:rsid w:val="00AE62B6"/>
    <w:rsid w:val="00B101B6"/>
    <w:rsid w:val="00B5509B"/>
    <w:rsid w:val="00B67574"/>
    <w:rsid w:val="00B73DD3"/>
    <w:rsid w:val="00B94A36"/>
    <w:rsid w:val="00B94EC3"/>
    <w:rsid w:val="00B963B7"/>
    <w:rsid w:val="00B978D4"/>
    <w:rsid w:val="00BA1BCB"/>
    <w:rsid w:val="00BA4B94"/>
    <w:rsid w:val="00BA6934"/>
    <w:rsid w:val="00BA6AA9"/>
    <w:rsid w:val="00BB0855"/>
    <w:rsid w:val="00BC278D"/>
    <w:rsid w:val="00BD093A"/>
    <w:rsid w:val="00BF34FF"/>
    <w:rsid w:val="00BF7003"/>
    <w:rsid w:val="00BF7921"/>
    <w:rsid w:val="00C2002B"/>
    <w:rsid w:val="00C51414"/>
    <w:rsid w:val="00C6790E"/>
    <w:rsid w:val="00C82E7B"/>
    <w:rsid w:val="00C9298D"/>
    <w:rsid w:val="00C94C3E"/>
    <w:rsid w:val="00CB3BA4"/>
    <w:rsid w:val="00CC4AD1"/>
    <w:rsid w:val="00CC5EF3"/>
    <w:rsid w:val="00CD0373"/>
    <w:rsid w:val="00CE36CF"/>
    <w:rsid w:val="00CE62CC"/>
    <w:rsid w:val="00D041A3"/>
    <w:rsid w:val="00D06F0F"/>
    <w:rsid w:val="00D11EA2"/>
    <w:rsid w:val="00D22DAA"/>
    <w:rsid w:val="00D3029E"/>
    <w:rsid w:val="00D43DD0"/>
    <w:rsid w:val="00D637C6"/>
    <w:rsid w:val="00D6449B"/>
    <w:rsid w:val="00D6617C"/>
    <w:rsid w:val="00D753B8"/>
    <w:rsid w:val="00D75EFF"/>
    <w:rsid w:val="00D8175E"/>
    <w:rsid w:val="00D848AF"/>
    <w:rsid w:val="00D96728"/>
    <w:rsid w:val="00DA3554"/>
    <w:rsid w:val="00DA37BA"/>
    <w:rsid w:val="00DB7408"/>
    <w:rsid w:val="00DC17C2"/>
    <w:rsid w:val="00DE4620"/>
    <w:rsid w:val="00DF0C74"/>
    <w:rsid w:val="00DF394A"/>
    <w:rsid w:val="00DF3DB6"/>
    <w:rsid w:val="00DF52D7"/>
    <w:rsid w:val="00E02F15"/>
    <w:rsid w:val="00E06B0E"/>
    <w:rsid w:val="00E146CA"/>
    <w:rsid w:val="00E247A3"/>
    <w:rsid w:val="00E31A9C"/>
    <w:rsid w:val="00E36679"/>
    <w:rsid w:val="00E5045C"/>
    <w:rsid w:val="00E51D99"/>
    <w:rsid w:val="00E524BF"/>
    <w:rsid w:val="00E52EFB"/>
    <w:rsid w:val="00E57060"/>
    <w:rsid w:val="00E66671"/>
    <w:rsid w:val="00E93A86"/>
    <w:rsid w:val="00E94416"/>
    <w:rsid w:val="00E978F9"/>
    <w:rsid w:val="00EA04F3"/>
    <w:rsid w:val="00EC6F43"/>
    <w:rsid w:val="00EE6254"/>
    <w:rsid w:val="00EF03D9"/>
    <w:rsid w:val="00EF4A2E"/>
    <w:rsid w:val="00F03FEE"/>
    <w:rsid w:val="00F45BB4"/>
    <w:rsid w:val="00F51347"/>
    <w:rsid w:val="00F55711"/>
    <w:rsid w:val="00F72425"/>
    <w:rsid w:val="00F74D31"/>
    <w:rsid w:val="00F9687E"/>
    <w:rsid w:val="00FB1400"/>
    <w:rsid w:val="00FC1800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  <w:style w:type="paragraph" w:styleId="Normaalweb">
    <w:name w:val="Normal (Web)"/>
    <w:basedOn w:val="Standaard"/>
    <w:uiPriority w:val="99"/>
    <w:unhideWhenUsed/>
    <w:rsid w:val="0056135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196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F1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rsid w:val="00A705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A7055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A70556"/>
    <w:rPr>
      <w:b/>
      <w:bCs/>
    </w:rPr>
  </w:style>
  <w:style w:type="paragraph" w:styleId="Ballontekst">
    <w:name w:val="Balloon Text"/>
    <w:basedOn w:val="Standaard"/>
    <w:semiHidden/>
    <w:rsid w:val="00A705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A7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A70556"/>
    <w:pPr>
      <w:spacing w:before="180"/>
    </w:pPr>
    <w:rPr>
      <w:sz w:val="22"/>
      <w:szCs w:val="20"/>
    </w:rPr>
  </w:style>
  <w:style w:type="character" w:styleId="Hyperlink">
    <w:name w:val="Hyperlink"/>
    <w:basedOn w:val="Standaardalinea-lettertype"/>
    <w:uiPriority w:val="99"/>
    <w:rsid w:val="00A70556"/>
    <w:rPr>
      <w:color w:val="0000FF"/>
      <w:u w:val="single"/>
    </w:rPr>
  </w:style>
  <w:style w:type="paragraph" w:styleId="Koptekst">
    <w:name w:val="header"/>
    <w:basedOn w:val="Standaard"/>
    <w:rsid w:val="00A705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A705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70556"/>
  </w:style>
  <w:style w:type="character" w:styleId="Tekstvantijdelijkeaanduiding">
    <w:name w:val="Placeholder Text"/>
    <w:basedOn w:val="Standaardalinea-lettertype"/>
    <w:uiPriority w:val="99"/>
    <w:semiHidden/>
    <w:rsid w:val="00237FDC"/>
    <w:rPr>
      <w:color w:val="808080"/>
    </w:rPr>
  </w:style>
  <w:style w:type="character" w:customStyle="1" w:styleId="Kop1Char">
    <w:name w:val="Kop 1 Char"/>
    <w:basedOn w:val="Standaardalinea-lettertype"/>
    <w:link w:val="Kop1"/>
    <w:rsid w:val="000F1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C099A"/>
    <w:rPr>
      <w:rFonts w:ascii="Verdana" w:hAnsi="Verdana"/>
      <w:sz w:val="22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BF34FF"/>
    <w:rPr>
      <w:rFonts w:ascii="Verdana" w:hAnsi="Verdana"/>
      <w:sz w:val="18"/>
      <w:szCs w:val="24"/>
      <w:lang w:val="nl-NL" w:eastAsia="nl-NL"/>
    </w:rPr>
  </w:style>
  <w:style w:type="character" w:customStyle="1" w:styleId="TekstopmerkingChar">
    <w:name w:val="Tekst opmerking Char"/>
    <w:link w:val="Tekstopmerking"/>
    <w:uiPriority w:val="99"/>
    <w:rsid w:val="005459FA"/>
    <w:rPr>
      <w:rFonts w:ascii="Verdana" w:hAnsi="Verdana"/>
      <w:lang w:val="nl-NL" w:eastAsia="nl-NL"/>
    </w:rPr>
  </w:style>
  <w:style w:type="paragraph" w:styleId="Normaalweb">
    <w:name w:val="Normal (Web)"/>
    <w:basedOn w:val="Standaard"/>
    <w:uiPriority w:val="99"/>
    <w:unhideWhenUsed/>
    <w:rsid w:val="00561352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parleu2016.nl" TargetMode="External" Id="rId13" /><Relationship Type="http://schemas.openxmlformats.org/officeDocument/2006/relationships/footer" Target="footer2.xml" Id="rId18" /><Relationship Type="http://schemas.openxmlformats.org/officeDocument/2006/relationships/fontTable" Target="fontTable.xml" Id="rId21" /><Relationship Type="http://schemas.microsoft.com/office/2007/relationships/stylesWithEffects" Target="stylesWithEffects.xml" Id="rId7" /><Relationship Type="http://schemas.openxmlformats.org/officeDocument/2006/relationships/image" Target="media/image1.png" Id="rId12" /><Relationship Type="http://schemas.openxmlformats.org/officeDocument/2006/relationships/footer" Target="footer1.xml" Id="rId17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header" Target="header3.xml" Id="rId19" /><Relationship Type="http://schemas.openxmlformats.org/officeDocument/2006/relationships/webSettings" Target="webSettings.xml" Id="rId9" /><Relationship Type="http://schemas.openxmlformats.org/officeDocument/2006/relationships/hyperlink" Target="mailto:info@parleu2016.nl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310</ap:Words>
  <ap:Characters>1705</ap:Characters>
  <ap:DocSecurity>0</ap:DocSecurity>
  <ap:Lines>14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2011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2015-11-16T15:03:00.0000000Z</lastPrinted>
  <dcterms:created xsi:type="dcterms:W3CDTF">2016-02-25T14:47:00.0000000Z</dcterms:created>
  <dcterms:modified xsi:type="dcterms:W3CDTF">2016-02-25T14:47:00.0000000Z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0x01010071B5F4D38C8F554394C18F979C8DC568</vt:lpwstr>
  </property>
  <property fmtid="{D5CDD505-2E9C-101B-9397-08002B2CF9AE}" pid="3" name="Documentnummer">
    <vt:lpwstr>2015D29167</vt:lpwstr>
  </property>
  <property fmtid="{D5CDD505-2E9C-101B-9397-08002B2CF9AE}" pid="4" name="Registratiebibliotheek">
    <vt:lpwstr>http://parlisprodwss/sites/registratie/Update</vt:lpwstr>
  </property>
</Properties>
</file>