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445" w:rsidP="00451445" w:rsidRDefault="00451445">
      <w:pPr>
        <w:rPr>
          <w:color w:val="000000"/>
        </w:rPr>
      </w:pPr>
      <w:bookmarkStart w:name="_MailEndCompose" w:id="0"/>
      <w:r>
        <w:rPr>
          <w:color w:val="000000"/>
        </w:rPr>
        <w:t>Geachte leden van de vaste commissie voor Infrastructuur en Milieu,</w:t>
      </w:r>
      <w:bookmarkEnd w:id="0"/>
    </w:p>
    <w:p w:rsidR="00451445" w:rsidP="00451445" w:rsidRDefault="00451445">
      <w:pPr>
        <w:rPr>
          <w:color w:val="000000"/>
        </w:rPr>
      </w:pPr>
    </w:p>
    <w:p w:rsidR="00451445" w:rsidP="00451445" w:rsidRDefault="00451445">
      <w:pPr>
        <w:rPr>
          <w:color w:val="000000"/>
        </w:rPr>
      </w:pPr>
      <w:r>
        <w:rPr>
          <w:color w:val="000000"/>
        </w:rPr>
        <w:t xml:space="preserve">Namens de rapporteur van het groot project ERTMS, de heer Dijkstra (VVD), ontvangt u hierbij een nagekomen rondvraagpunt voor de procedurevergadering van vanmiddag. </w:t>
      </w:r>
    </w:p>
    <w:p w:rsidR="00451445" w:rsidP="00451445" w:rsidRDefault="00451445">
      <w:pPr>
        <w:rPr>
          <w:color w:val="000000"/>
        </w:rPr>
      </w:pPr>
    </w:p>
    <w:p w:rsidR="00451445" w:rsidP="00451445" w:rsidRDefault="00451445">
      <w:pPr>
        <w:rPr>
          <w:color w:val="000000"/>
        </w:rPr>
      </w:pPr>
      <w:r>
        <w:rPr>
          <w:color w:val="000000"/>
        </w:rPr>
        <w:t xml:space="preserve">De rapporteur stelt voor het algemeen overleg ERTMS van 15 juni te verplaatsen tot na het zomerreces. Dit omdat staatssecretaris Dijksma de Kamer in de zomer zal informeren over een aantal zaken, zoals een nieuwe planning voor programmabeslissingen, een gedetailleerde uitrolstrategie en een uitgewerkte aanbesteding- en </w:t>
      </w:r>
      <w:proofErr w:type="spellStart"/>
      <w:r>
        <w:rPr>
          <w:color w:val="000000"/>
        </w:rPr>
        <w:t>contracteringstrategie</w:t>
      </w:r>
      <w:proofErr w:type="spellEnd"/>
      <w:r>
        <w:rPr>
          <w:color w:val="000000"/>
        </w:rPr>
        <w:t>. Het AO bevat vooralsnog geen agendapunten.</w:t>
      </w:r>
    </w:p>
    <w:p w:rsidR="00451445" w:rsidP="00451445" w:rsidRDefault="00451445">
      <w:pPr>
        <w:rPr>
          <w:color w:val="000000"/>
        </w:rPr>
      </w:pPr>
    </w:p>
    <w:p w:rsidR="00451445" w:rsidP="00451445" w:rsidRDefault="00451445">
      <w:pPr>
        <w:rPr>
          <w:color w:val="000000"/>
        </w:rPr>
      </w:pPr>
      <w:r>
        <w:rPr>
          <w:color w:val="000000"/>
        </w:rPr>
        <w:t>U hoeft niet op dit bericht te reageren. Het voorstel zal worden besproken tijdens de procedurevergadering van morgen (van 16.00 tot 17.00 uur).</w:t>
      </w:r>
    </w:p>
    <w:p w:rsidR="00451445" w:rsidP="00451445" w:rsidRDefault="00451445">
      <w:pPr>
        <w:rPr>
          <w:color w:val="000000"/>
        </w:rPr>
      </w:pPr>
    </w:p>
    <w:p w:rsidR="00451445" w:rsidP="00451445" w:rsidRDefault="00451445">
      <w:pPr>
        <w:rPr>
          <w:color w:val="000000"/>
        </w:rPr>
      </w:pPr>
      <w:r>
        <w:rPr>
          <w:color w:val="000000"/>
        </w:rPr>
        <w:t>Met vriendelijke groeten,</w:t>
      </w:r>
    </w:p>
    <w:p w:rsidR="00451445" w:rsidP="00451445" w:rsidRDefault="00451445"/>
    <w:p w:rsidR="00451445" w:rsidP="00451445" w:rsidRDefault="00451445">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9317CC" w:rsidRDefault="009317CC">
      <w:bookmarkStart w:name="_GoBack" w:id="1"/>
      <w:bookmarkEnd w:id="1"/>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4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1445"/>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5144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5144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93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699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2016-05-18T09:12:00.0000000Z</dcterms:created>
  <dcterms:modified xsi:type="dcterms:W3CDTF">2016-05-18T09:13:00.0000000Z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0x0101008274D9362C9056469088EA52F1FA2CEE</vt:lpwstr>
  </property>
</Properties>
</file>