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0" w:rsidP="00752190" w:rsidRDefault="00752190">
      <w:pPr>
        <w:pStyle w:val="Tekstzonderopmaak"/>
      </w:pPr>
      <w:r>
        <w:t xml:space="preserve">Van: Toorenburg van M.M. </w:t>
      </w:r>
    </w:p>
    <w:p w:rsidR="00752190" w:rsidP="00752190" w:rsidRDefault="00752190">
      <w:pPr>
        <w:pStyle w:val="Tekstzonderopmaak"/>
      </w:pPr>
      <w:r>
        <w:t>Verzonden: maandag 20 juni 2016 9:20</w:t>
      </w:r>
    </w:p>
    <w:p w:rsidR="00752190" w:rsidP="00752190" w:rsidRDefault="00752190">
      <w:pPr>
        <w:pStyle w:val="Tekstzonderopmaak"/>
      </w:pPr>
      <w:r>
        <w:t>Aan: Nava D.; GC-Commissie-V&amp;J</w:t>
      </w:r>
    </w:p>
    <w:p w:rsidR="00752190" w:rsidP="00752190" w:rsidRDefault="00752190">
      <w:pPr>
        <w:pStyle w:val="Tekstzonderopmaak"/>
      </w:pPr>
      <w:r>
        <w:t>CC: Recourt J.</w:t>
      </w:r>
    </w:p>
    <w:p w:rsidR="00752190" w:rsidP="00752190" w:rsidRDefault="00752190">
      <w:pPr>
        <w:pStyle w:val="Tekstzonderopmaak"/>
      </w:pPr>
      <w:r>
        <w:t>Onderwerp: Wet VS staat vervolging buitenlandse regeringen na terroristische aanslag toe | Buitenland | de Volkskrant</w:t>
      </w:r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  <w:r>
        <w:t>Geachte collegae,</w:t>
      </w:r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  <w:r>
        <w:t xml:space="preserve">Mede namens </w:t>
      </w:r>
      <w:proofErr w:type="spellStart"/>
      <w:r>
        <w:t>dhr</w:t>
      </w:r>
      <w:proofErr w:type="spellEnd"/>
      <w:r>
        <w:t xml:space="preserve"> Recourt dit punt graag, als rondvraag, op de PV. Wij zouden de commissie willen voorstellen hierover een brief te vragen aan de ministers van V&amp;J en </w:t>
      </w:r>
      <w:proofErr w:type="spellStart"/>
      <w:r>
        <w:t>Buza</w:t>
      </w:r>
      <w:proofErr w:type="spellEnd"/>
      <w:r>
        <w:t xml:space="preserve">. </w:t>
      </w:r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  <w:hyperlink w:history="1" r:id="rId5">
        <w:r>
          <w:rPr>
            <w:rStyle w:val="Hyperlink"/>
            <w:color w:val="auto"/>
            <w:u w:val="none"/>
          </w:rPr>
          <w:t>http://www.volkskrant.nl/buitenland/9-11-wet-bedreigt-autonomie-nederland~a4323505/?utm_source=twitter&amp;utm_medium=social&amp;utm_campaign=shared%20content&amp;utm_content=free</w:t>
        </w:r>
      </w:hyperlink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  <w:r>
        <w:t>Vriendelijke groet,</w:t>
      </w:r>
    </w:p>
    <w:p w:rsidR="00752190" w:rsidP="00752190" w:rsidRDefault="00752190">
      <w:pPr>
        <w:pStyle w:val="Tekstzonderopmaak"/>
      </w:pPr>
    </w:p>
    <w:p w:rsidR="00752190" w:rsidP="00752190" w:rsidRDefault="00752190">
      <w:pPr>
        <w:pStyle w:val="Tekstzonderopmaak"/>
      </w:pPr>
      <w:r>
        <w:t>mr. dr. Madeleine M. Van Toorenburg</w:t>
      </w:r>
    </w:p>
    <w:p w:rsidR="00752190" w:rsidP="00752190" w:rsidRDefault="00752190">
      <w:pPr>
        <w:pStyle w:val="Tekstzonderopmaak"/>
      </w:pPr>
      <w:r>
        <w:t xml:space="preserve">CDA </w:t>
      </w:r>
      <w:proofErr w:type="spellStart"/>
      <w:r>
        <w:t>Tweede-Kamerfractie</w:t>
      </w:r>
      <w:proofErr w:type="spellEnd"/>
    </w:p>
    <w:p w:rsidR="00752190" w:rsidP="00752190" w:rsidRDefault="00752190">
      <w:pPr>
        <w:pStyle w:val="Tekstzonderopmaak"/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90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2190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521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52190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7521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521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52190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752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lkskrant.nl/buitenland/9-11-wet-bedreigt-autonomie-nederland~a4323505/?utm_source=twitter&amp;utm_medium=social&amp;utm_campaign=shared%20content&amp;utm_content=free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781</ap:Characters>
  <ap:DocSecurity>0</ap:DocSecurity>
  <ap:Lines>6</ap:Lines>
  <ap:Paragraphs>1</ap:Paragraphs>
  <ap:ScaleCrop>false</ap:ScaleCrop>
  <ap:LinksUpToDate>false</ap:LinksUpToDate>
  <ap:CharactersWithSpaces>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2016-06-21T15:25:00.0000000Z</dcterms:created>
  <dcterms:modified xsi:type="dcterms:W3CDTF">2016-06-21T15:25:00.0000000Z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0x0101004ED7EB49E470024EB97544A3D0A52DCA</vt:lpwstr>
  </property>
</Properties>
</file>