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0E5A76">
      <w:pPr>
        <w:rPr>
          <w:lang w:val="en-US"/>
        </w:rPr>
      </w:pPr>
      <w:bookmarkStart w:name="bmkMinuut" w:id="0"/>
      <w:bookmarkEnd w:id="0"/>
    </w:p>
    <w:p w:rsidR="00A97BB8" w:rsidP="00A97BB8" w:rsidRDefault="000E5A76">
      <w:pPr>
        <w:rPr>
          <w:lang w:val="en-US"/>
        </w:rPr>
      </w:pPr>
    </w:p>
    <w:p w:rsidRPr="00A97BB8" w:rsidR="00A97BB8" w:rsidP="00A97BB8" w:rsidRDefault="000E5A76">
      <w:pPr>
        <w:pStyle w:val="Retouradres"/>
      </w:pPr>
      <w:r w:rsidRPr="00A97BB8">
        <w:t>&gt; Ret</w:t>
      </w:r>
      <w:r>
        <w:t xml:space="preserve">ouradres Postbus 20350 2500 EJ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F14604" w:rsidTr="001E7B11">
        <w:tc>
          <w:tcPr>
            <w:tcW w:w="3510" w:type="dxa"/>
          </w:tcPr>
          <w:p w:rsidR="0075628C" w:rsidP="001E7B11" w:rsidRDefault="000E5A76"/>
        </w:tc>
      </w:tr>
      <w:tr w:rsidR="00F14604" w:rsidTr="001E7B11">
        <w:tc>
          <w:tcPr>
            <w:tcW w:w="3510" w:type="dxa"/>
          </w:tcPr>
          <w:p w:rsidR="002F03F9" w:rsidP="001E7B11" w:rsidRDefault="00F14604">
            <w:fldSimple w:instr=" DOCPROPERTY  NaamBetrokkene  \* MERGEFORMAT ">
              <w:r w:rsidR="000E5A76">
                <w:t>De Voorzitter van de Tweede Kamer der Staten-Generaal</w:t>
              </w:r>
            </w:fldSimple>
          </w:p>
        </w:tc>
      </w:tr>
    </w:tbl>
    <w:p w:rsidR="002F03F9" w:rsidP="002F03F9" w:rsidRDefault="000E5A76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2F03F9" w:rsidP="002F03F9" w:rsidRDefault="00F14604">
      <w:fldSimple w:instr=" DOCPROPERTY  PostcodeBetrokkene  \* MERGEFORMAT ">
        <w:r w:rsidR="000E5A76">
          <w:t>2500 EA</w:t>
        </w:r>
      </w:fldSimple>
      <w:r w:rsidR="000E5A76">
        <w:t xml:space="preserve"> </w:t>
      </w:r>
      <w:fldSimple w:instr=" DOCPROPERTY  WoonplaatsBetrokkene  \* MERGEFORMAT ">
        <w:r w:rsidR="000E5A76">
          <w:t>Den Haag</w:t>
        </w:r>
      </w:fldSimple>
    </w:p>
    <w:p w:rsidR="00A97BB8" w:rsidP="00A97BB8" w:rsidRDefault="000E5A76"/>
    <w:p w:rsidRPr="007539FC" w:rsidR="00C04DE9" w:rsidP="00A97BB8" w:rsidRDefault="000E5A76"/>
    <w:p w:rsidRPr="007539FC" w:rsidR="00A97BB8" w:rsidP="00A97BB8" w:rsidRDefault="000E5A76"/>
    <w:p w:rsidR="00054C93" w:rsidP="00005041" w:rsidRDefault="000E5A76">
      <w:pPr>
        <w:tabs>
          <w:tab w:val="left" w:pos="737"/>
        </w:tabs>
        <w:outlineLvl w:val="0"/>
      </w:pPr>
    </w:p>
    <w:p w:rsidR="00054C93" w:rsidP="00005041" w:rsidRDefault="000E5A76">
      <w:pPr>
        <w:tabs>
          <w:tab w:val="left" w:pos="737"/>
        </w:tabs>
        <w:outlineLvl w:val="0"/>
      </w:pPr>
    </w:p>
    <w:p w:rsidR="009E59AE" w:rsidP="00005041" w:rsidRDefault="000E5A76">
      <w:pPr>
        <w:tabs>
          <w:tab w:val="left" w:pos="737"/>
        </w:tabs>
        <w:outlineLvl w:val="0"/>
      </w:pPr>
    </w:p>
    <w:p w:rsidR="00516695" w:rsidP="00005041" w:rsidRDefault="000E5A76">
      <w:pPr>
        <w:tabs>
          <w:tab w:val="left" w:pos="737"/>
        </w:tabs>
        <w:outlineLvl w:val="0"/>
      </w:pPr>
      <w:r>
        <w:t>Datum</w:t>
      </w:r>
      <w:r>
        <w:tab/>
        <w:t>19 september 2016</w:t>
      </w:r>
    </w:p>
    <w:p w:rsidR="00561771" w:rsidP="00005041" w:rsidRDefault="000E5A76">
      <w:pPr>
        <w:tabs>
          <w:tab w:val="left" w:pos="737"/>
        </w:tabs>
        <w:outlineLvl w:val="0"/>
        <w:rPr>
          <w:spacing w:val="-2"/>
        </w:rPr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</w:t>
      </w:r>
      <w:r w:rsidRPr="00F14604" w:rsidR="00F14604">
        <w:fldChar w:fldCharType="begin"/>
      </w:r>
      <w:r>
        <w:instrText xml:space="preserve"> DOCP</w:instrText>
      </w:r>
      <w:r>
        <w:instrText xml:space="preserve">ROPERTY  Onderwerp  \* MERGEFORMAT </w:instrText>
      </w:r>
      <w:r w:rsidRPr="00F14604" w:rsidR="00F14604">
        <w:fldChar w:fldCharType="separate"/>
      </w:r>
      <w:r>
        <w:rPr>
          <w:spacing w:val="-2"/>
        </w:rPr>
        <w:t xml:space="preserve">Wachttijden in de geestelijke </w:t>
      </w:r>
    </w:p>
    <w:p w:rsidRPr="007539FC" w:rsidR="00005041" w:rsidP="00005041" w:rsidRDefault="000E5A76">
      <w:pPr>
        <w:tabs>
          <w:tab w:val="left" w:pos="737"/>
        </w:tabs>
        <w:outlineLvl w:val="0"/>
      </w:pPr>
      <w:r>
        <w:rPr>
          <w:spacing w:val="-2"/>
        </w:rPr>
        <w:tab/>
        <w:t>gezondheidszorg</w:t>
      </w:r>
      <w:r w:rsidR="00F14604">
        <w:rPr>
          <w:spacing w:val="-2"/>
        </w:rPr>
        <w:fldChar w:fldCharType="end"/>
      </w:r>
    </w:p>
    <w:p w:rsidR="004542AB" w:rsidP="004542AB" w:rsidRDefault="000E5A76"/>
    <w:p w:rsidRPr="007539FC" w:rsidR="004542AB" w:rsidP="004542AB" w:rsidRDefault="000E5A76"/>
    <w:p w:rsidR="004542AB" w:rsidP="004542AB" w:rsidRDefault="000E5A76"/>
    <w:p w:rsidR="004542AB" w:rsidP="004542AB" w:rsidRDefault="000E5A76">
      <w:r>
        <w:t>Geachte voorzitter,</w:t>
      </w:r>
    </w:p>
    <w:p w:rsidR="004542AB" w:rsidP="004542AB" w:rsidRDefault="000E5A76"/>
    <w:p w:rsidR="004542AB" w:rsidP="004542AB" w:rsidRDefault="000E5A76">
      <w:r>
        <w:t xml:space="preserve">Hierbij ontvangt u de antwoorden op de vragen die gesteld zijn naar aanleiding van het verslag van een schriftelijk overleg over de brief van 28 </w:t>
      </w:r>
      <w:r>
        <w:t>juni 2016 inzake de wachttijden in de geestelijke gezondheidszorg (Kamerstuk 25 424, nr. 319).</w:t>
      </w:r>
    </w:p>
    <w:p w:rsidR="00416F8E" w:rsidP="004542AB" w:rsidRDefault="000E5A76"/>
    <w:p w:rsidR="004542AB" w:rsidP="004542AB" w:rsidRDefault="000E5A76">
      <w:r>
        <w:t>Hoogachtend,</w:t>
      </w:r>
    </w:p>
    <w:p w:rsidR="004542AB" w:rsidP="004542AB" w:rsidRDefault="000E5A76"/>
    <w:p w:rsidRPr="004D782C" w:rsidR="007C6FCF" w:rsidP="007C6FCF" w:rsidRDefault="00F14604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 w:rsidR="000E5A76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 w:rsidR="000E5A76">
        <w:rPr>
          <w:i w:val="0"/>
          <w:spacing w:val="-2"/>
        </w:rPr>
        <w:instrText xml:space="preserve"> DOCPROPERTY  BewindspersoonVWS  \* MERGEFORMAT</w:instrText>
      </w:r>
    </w:p>
    <w:p w:rsidRPr="004D782C" w:rsidR="007C6FCF" w:rsidP="007C6FCF" w:rsidRDefault="00F14604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 w:rsidR="000E5A76">
        <w:rPr>
          <w:i w:val="0"/>
          <w:spacing w:val="-2"/>
        </w:rPr>
        <w:instrText>Minister van Volksgezondheid, Welzijn en Sport</w:instrText>
      </w:r>
      <w:r w:rsidRPr="004D782C">
        <w:rPr>
          <w:i w:val="0"/>
          <w:spacing w:val="-2"/>
        </w:rPr>
        <w:fldChar w:fldCharType="end"/>
      </w:r>
      <w:r w:rsidRPr="004D782C" w:rsidR="000E5A76">
        <w:rPr>
          <w:i w:val="0"/>
        </w:rPr>
        <w:instrText xml:space="preserve">="Staatssecretaris van Volksgezondheid, </w:instrText>
      </w:r>
      <w:r w:rsidRPr="004D782C" w:rsidR="000E5A76">
        <w:rPr>
          <w:i w:val="0"/>
        </w:rPr>
        <w:instrText>Welzijn en Sport" "de staatssecretaris van Volksgezondheid,</w:instrText>
      </w:r>
    </w:p>
    <w:p w:rsidR="004D782C" w:rsidP="007C6FCF" w:rsidRDefault="000E5A76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instrText>Welzijn en Sport,"</w:instrText>
      </w:r>
      <w:r w:rsidRPr="004D782C">
        <w:rPr>
          <w:i w:val="0"/>
          <w:spacing w:val="-2"/>
        </w:rPr>
        <w:instrText xml:space="preserve"> </w:instrText>
      </w:r>
      <w:r w:rsidRPr="004D782C" w:rsidR="00F14604">
        <w:rPr>
          <w:i w:val="0"/>
          <w:spacing w:val="-2"/>
        </w:rPr>
        <w:fldChar w:fldCharType="end"/>
      </w:r>
      <w:r w:rsidRPr="00F14604" w:rsidR="00F14604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 w:rsidR="00F14604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</w:instrText>
      </w:r>
    </w:p>
    <w:p w:rsidRPr="004D782C" w:rsidR="007C6FCF" w:rsidP="007C6FCF" w:rsidRDefault="000E5A76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 w:rsidR="00F14604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van Volksgezondheid, Welzijn en Sport</w:instrText>
      </w:r>
      <w:r w:rsidRPr="004D782C" w:rsidR="00F14604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="Minister van Volksgezondheid, Welzijn en Sport" "de minister van Volksg</w:instrText>
      </w:r>
      <w:r w:rsidRPr="004D782C">
        <w:rPr>
          <w:i w:val="0"/>
          <w:spacing w:val="-2"/>
        </w:rPr>
        <w:instrText>ezondheid,</w:instrText>
      </w:r>
    </w:p>
    <w:p w:rsidRPr="004D782C" w:rsidR="007C6FCF" w:rsidP="007C6FCF" w:rsidRDefault="000E5A76">
      <w:pPr>
        <w:pStyle w:val="Huisstijl-Ondertekeningvervolg"/>
        <w:rPr>
          <w:i w:val="0"/>
          <w:spacing w:val="-2"/>
        </w:rPr>
      </w:pPr>
      <w:r w:rsidRPr="004D782C">
        <w:rPr>
          <w:spacing w:val="-2"/>
        </w:rPr>
        <w:instrText>Welzijn en Sport,"</w:instrText>
      </w:r>
      <w:r w:rsidRPr="00F14604" w:rsidR="00F14604">
        <w:rPr>
          <w:spacing w:val="-2"/>
        </w:rPr>
        <w:fldChar w:fldCharType="separate"/>
      </w:r>
      <w:r w:rsidRPr="004D782C">
        <w:rPr>
          <w:i w:val="0"/>
          <w:spacing w:val="-2"/>
        </w:rPr>
        <w:t>de minister van Volksgezondheid,</w:t>
      </w:r>
    </w:p>
    <w:p w:rsidRPr="004D782C" w:rsidR="000C5E29" w:rsidP="007C6FCF" w:rsidRDefault="000E5A76">
      <w:pPr>
        <w:rPr>
          <w:spacing w:val="-2"/>
        </w:rPr>
      </w:pPr>
      <w:r w:rsidRPr="004D782C">
        <w:rPr>
          <w:spacing w:val="-2"/>
        </w:rPr>
        <w:t>Welzijn en Sport,</w:t>
      </w:r>
      <w:r w:rsidRPr="004D782C" w:rsidR="00F14604">
        <w:rPr>
          <w:spacing w:val="-2"/>
        </w:rPr>
        <w:fldChar w:fldCharType="end"/>
      </w:r>
    </w:p>
    <w:p w:rsidR="004542AB" w:rsidP="004542AB" w:rsidRDefault="000E5A76">
      <w:pPr>
        <w:rPr>
          <w:spacing w:val="-2"/>
        </w:rPr>
      </w:pPr>
    </w:p>
    <w:p w:rsidR="004542AB" w:rsidP="004542AB" w:rsidRDefault="000E5A76"/>
    <w:p w:rsidR="00CD04DD" w:rsidP="004542AB" w:rsidRDefault="000E5A76"/>
    <w:p w:rsidR="007C6FCF" w:rsidP="004542AB" w:rsidRDefault="000E5A76"/>
    <w:p w:rsidR="00D91799" w:rsidP="004542AB" w:rsidRDefault="00F14604">
      <w:fldSimple w:instr=" DOCPROPERTY  NaamOndertekenaar  \* MERGEFORMAT ">
        <w:r w:rsidR="000E5A76">
          <w:t>mw. drs. E.I. Schippers</w:t>
        </w:r>
      </w:fldSimple>
    </w:p>
    <w:sectPr w:rsidR="00D91799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04" w:rsidRDefault="00F14604" w:rsidP="00F14604">
      <w:pPr>
        <w:spacing w:line="240" w:lineRule="auto"/>
      </w:pPr>
      <w:r>
        <w:separator/>
      </w:r>
    </w:p>
  </w:endnote>
  <w:endnote w:type="continuationSeparator" w:id="0">
    <w:p w:rsidR="00F14604" w:rsidRDefault="00F14604" w:rsidP="00F14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04" w:rsidRDefault="00F14604" w:rsidP="00F14604">
      <w:pPr>
        <w:spacing w:line="240" w:lineRule="auto"/>
      </w:pPr>
      <w:r>
        <w:separator/>
      </w:r>
    </w:p>
  </w:footnote>
  <w:footnote w:type="continuationSeparator" w:id="0">
    <w:p w:rsidR="00F14604" w:rsidRDefault="00F14604" w:rsidP="00F146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F14604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0E5A76" w:rsidP="00DD127F">
                <w:pPr>
                  <w:pStyle w:val="Afzendgegevens"/>
                </w:pPr>
                <w:r>
                  <w:t xml:space="preserve">Pagina </w:t>
                </w:r>
                <w:r w:rsidR="00F14604">
                  <w:fldChar w:fldCharType="begin"/>
                </w:r>
                <w:r>
                  <w:instrText xml:space="preserve"> PAGE   \* MERGEFORMAT </w:instrText>
                </w:r>
                <w:r w:rsidR="00F14604">
                  <w:fldChar w:fldCharType="separate"/>
                </w:r>
                <w:r>
                  <w:rPr>
                    <w:noProof/>
                  </w:rPr>
                  <w:t>2</w:t>
                </w:r>
                <w:r w:rsidR="00F1460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0E5A76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F14604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0E5A76" w:rsidP="00DD127F">
                <w:pPr>
                  <w:pStyle w:val="Afzendgegevens"/>
                </w:pPr>
                <w:r>
                  <w:t xml:space="preserve">Pagina </w:t>
                </w:r>
                <w:r w:rsidR="00F14604">
                  <w:fldChar w:fldCharType="begin"/>
                </w:r>
                <w:r>
                  <w:instrText xml:space="preserve"> PAGE   \* MERGEFORMAT </w:instrText>
                </w:r>
                <w:r w:rsidR="00F14604">
                  <w:fldChar w:fldCharType="separate"/>
                </w:r>
                <w:r>
                  <w:rPr>
                    <w:noProof/>
                  </w:rPr>
                  <w:t>1</w:t>
                </w:r>
                <w:r w:rsidR="00F1460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0E5A7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0E5A76" w:rsidP="00536636">
    <w:pPr>
      <w:pStyle w:val="Koptekst"/>
    </w:pPr>
  </w:p>
  <w:p w:rsidR="00830438" w:rsidRPr="00536636" w:rsidRDefault="00F14604" w:rsidP="00536636">
    <w:pPr>
      <w:pStyle w:val="Koptekst"/>
    </w:pPr>
    <w:r w:rsidRPr="00F14604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0E5A76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0E5A76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0E5A76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0E5A76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0E5A76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0E5A76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0E5A76" w:rsidP="00536636">
                <w:pPr>
                  <w:pStyle w:val="Afzendgegevenswitregel2"/>
                </w:pPr>
              </w:p>
              <w:p w:rsidR="00830438" w:rsidRPr="006D7336" w:rsidRDefault="000E5A76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</w:t>
                </w:r>
                <w:r w:rsidRPr="006D7336">
                  <w:rPr>
                    <w:b/>
                  </w:rPr>
                  <w:t>merk</w:t>
                </w:r>
              </w:p>
              <w:p w:rsidR="00830438" w:rsidRDefault="00F14604" w:rsidP="00005041">
                <w:pPr>
                  <w:pStyle w:val="Afzendgegevens"/>
                </w:pPr>
                <w:fldSimple w:instr=" DOCPROPERTY  KenmerkVWS  \* MERGEFORMAT ">
                  <w:r w:rsidR="000E5A76">
                    <w:t>994568-153484-CZ</w:t>
                  </w:r>
                </w:fldSimple>
              </w:p>
              <w:p w:rsidR="0012322E" w:rsidRDefault="000E5A76" w:rsidP="0012322E">
                <w:pPr>
                  <w:pStyle w:val="Afzendgegevens"/>
                </w:pPr>
              </w:p>
              <w:p w:rsidR="0012322E" w:rsidRPr="001E7B11" w:rsidRDefault="000E5A76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0E5A76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0E5A76" w:rsidP="0012322E">
                <w:pPr>
                  <w:pStyle w:val="Afzendgegevens"/>
                </w:pPr>
              </w:p>
              <w:p w:rsidR="00830438" w:rsidRPr="0051346F" w:rsidRDefault="000E5A76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F14604" w:rsidP="00384D72">
                <w:pPr>
                  <w:pStyle w:val="Afzendgegevens"/>
                </w:pPr>
                <w:fldSimple w:instr=" DOCPROPERTY  KenmerkAfzender  \* MERGEFORMAT ">
                  <w:r w:rsidR="000E5A76">
                    <w:t>25424</w:t>
                  </w:r>
                </w:fldSimple>
              </w:p>
              <w:p w:rsidR="00830438" w:rsidRDefault="000E5A76" w:rsidP="00384D72">
                <w:pPr>
                  <w:pStyle w:val="Afzendgegevens"/>
                </w:pPr>
              </w:p>
              <w:p w:rsidR="0012322E" w:rsidRDefault="000E5A76" w:rsidP="00384D72">
                <w:pPr>
                  <w:pStyle w:val="Afzendgegevens"/>
                </w:pPr>
              </w:p>
              <w:p w:rsidR="00830438" w:rsidRPr="00C45528" w:rsidRDefault="000E5A76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</w:t>
                </w:r>
                <w:r>
                  <w:rPr>
                    <w:i/>
                  </w:rPr>
                  <w:t xml:space="preserve">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F14604"/>
    <w:rsid w:val="000E5A76"/>
    <w:rsid w:val="00F1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1183</ap:Characters>
  <ap:DocSecurity>12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2016-08-30T06:54:00.0000000Z</lastPrinted>
  <dcterms:created xsi:type="dcterms:W3CDTF">2016-09-19T15:10:00.0000000Z</dcterms:created>
  <dcterms:modified xsi:type="dcterms:W3CDTF">2016-09-19T15:10:00.0000000Z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14-07-2016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25424</vt:lpwstr>
  </property>
  <property fmtid="{D5CDD505-2E9C-101B-9397-08002B2CF9AE}" pid="11" name="KenmerkVWS">
    <vt:lpwstr>994568-153484-CZ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mw. drs. E.I. Schippers</vt:lpwstr>
  </property>
  <property fmtid="{D5CDD505-2E9C-101B-9397-08002B2CF9AE}" pid="14" name="Onderwerp">
    <vt:lpwstr>VSO Wachttijden in de geestelijke gezondheidszorg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0x0101003BF9F69343518F4498CF5786131DC132</vt:lpwstr>
  </property>
  <property fmtid="{D5CDD505-2E9C-101B-9397-08002B2CF9AE}" pid="22" name="MERGEFORMAT Min">
    <vt:lpwstr/>
  </property>
</Properties>
</file>