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212A29" w:rsidR="00431023" w:rsidP="008E78E1" w:rsidRDefault="00377854">
      <w:pPr>
        <w:spacing w:line="240" w:lineRule="auto"/>
        <w:rPr>
          <w:rFonts w:ascii="Verdana" w:hAnsi="Verdana"/>
          <w:b/>
          <w:sz w:val="18"/>
          <w:szCs w:val="18"/>
        </w:rPr>
      </w:pPr>
      <w:r w:rsidRPr="00212A29">
        <w:rPr>
          <w:rFonts w:ascii="Verdana" w:hAnsi="Verdana"/>
          <w:b/>
          <w:sz w:val="18"/>
          <w:szCs w:val="18"/>
        </w:rPr>
        <w:t xml:space="preserve">Bijlage: Routetijdentabel maatregelen Brief Kwaliteit loont </w:t>
      </w:r>
    </w:p>
    <w:tbl>
      <w:tblPr>
        <w:tblStyle w:val="Tabelraster"/>
        <w:tblW w:w="10632" w:type="dxa"/>
        <w:tblInd w:w="108" w:type="dxa"/>
        <w:tblLayout w:type="fixed"/>
        <w:tblLook w:val="04A0"/>
      </w:tblPr>
      <w:tblGrid>
        <w:gridCol w:w="567"/>
        <w:gridCol w:w="3686"/>
        <w:gridCol w:w="5245"/>
        <w:gridCol w:w="1134"/>
      </w:tblGrid>
      <w:tr w:rsidR="009C0133" w:rsidTr="00E41897"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Onderwerp</w:t>
            </w:r>
          </w:p>
        </w:tc>
        <w:tc>
          <w:tcPr>
            <w:tcW w:w="5245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Voortgang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Afgerond</w:t>
            </w:r>
          </w:p>
        </w:tc>
      </w:tr>
      <w:tr w:rsidR="009C0133" w:rsidTr="00E41897"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De korting op het verplicht eigen risico</w:t>
            </w:r>
          </w:p>
        </w:tc>
        <w:tc>
          <w:tcPr>
            <w:tcW w:w="5245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Dit is reeds mogelijk</w:t>
            </w:r>
            <w:r>
              <w:rPr>
                <w:rFonts w:ascii="Verdana" w:hAnsi="Verdana"/>
                <w:sz w:val="18"/>
                <w:szCs w:val="18"/>
              </w:rPr>
              <w:t>, per 2017 verruimd met dieet preparaten</w:t>
            </w:r>
            <w:r w:rsidRPr="00212A29">
              <w:rPr>
                <w:rFonts w:ascii="Verdana" w:hAnsi="Verdana"/>
                <w:sz w:val="18"/>
                <w:szCs w:val="18"/>
              </w:rPr>
              <w:t xml:space="preserve"> (Artikel 2.17 lid 2 Besluit zorgverzekering)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9C0133" w:rsidTr="00E41897">
        <w:trPr>
          <w:trHeight w:val="710"/>
        </w:trPr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 xml:space="preserve">Vereveningsbijdrage die verzekeraars beter compenseert voor chronisch zieken en kwetsbare verzekerden </w:t>
            </w:r>
          </w:p>
        </w:tc>
        <w:tc>
          <w:tcPr>
            <w:tcW w:w="5245" w:type="dxa"/>
          </w:tcPr>
          <w:p w:rsidRPr="002B3148" w:rsidR="00FA4237" w:rsidP="007B0172" w:rsidRDefault="00377854">
            <w:pPr>
              <w:pStyle w:val="Voetnoottekst"/>
            </w:pPr>
            <w:r w:rsidRPr="00212A29">
              <w:rPr>
                <w:sz w:val="18"/>
              </w:rPr>
              <w:t>Wijzig</w:t>
            </w:r>
            <w:r>
              <w:rPr>
                <w:sz w:val="18"/>
              </w:rPr>
              <w:t>ingen voor risicoverevening 2017</w:t>
            </w:r>
            <w:r w:rsidRPr="00212A29">
              <w:rPr>
                <w:sz w:val="18"/>
              </w:rPr>
              <w:t xml:space="preserve"> zijn aan uw Kamer gestuurd.</w:t>
            </w:r>
            <w:r>
              <w:rPr>
                <w:sz w:val="18"/>
              </w:rPr>
              <w:t xml:space="preserve"> (TK 2015-2016, 29 689, nr. 725 en nr. 766).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9C0133" w:rsidTr="00E41897"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Onderzoek risicoselectie NZa</w:t>
            </w:r>
          </w:p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45" w:type="dxa"/>
          </w:tcPr>
          <w:p w:rsidRPr="00212A29" w:rsidR="00FA4237" w:rsidP="007B0172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Het tweede deel van het kwantitatieve onderzoek is 29 januari 2016 met beleidsreactie naar uw Kamer gestuurd </w:t>
            </w:r>
            <w:r w:rsidRPr="00BA3611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TK</w:t>
            </w:r>
            <w:r w:rsidRPr="00BA3611">
              <w:rPr>
                <w:rFonts w:ascii="Verdana" w:hAnsi="Verdana"/>
                <w:sz w:val="18"/>
                <w:szCs w:val="18"/>
              </w:rPr>
              <w:t xml:space="preserve"> 2015-2016, 29 689, nr. 683).</w:t>
            </w:r>
            <w:r>
              <w:rPr>
                <w:rFonts w:ascii="Verdana" w:hAnsi="Verdana"/>
                <w:sz w:val="18"/>
                <w:szCs w:val="18"/>
              </w:rPr>
              <w:t xml:space="preserve"> Het kwalitatieve onderzoek naar risicoselectie is 27 september 2016 met beleidsreactie naar uw kamer gestuurd </w:t>
            </w:r>
            <w:r w:rsidRPr="00BA3611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TK</w:t>
            </w:r>
            <w:r w:rsidRPr="00BA361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A3611">
              <w:rPr>
                <w:rFonts w:ascii="Verdana" w:hAnsi="Verdana"/>
                <w:sz w:val="18"/>
                <w:szCs w:val="18"/>
              </w:rPr>
              <w:t>2016-2017, 29 689, nr. 769).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9C0133" w:rsidTr="00E41897"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NZa nadere regels t.a.v. controle door verzekeraars van de informatie op vergelijkingssites</w:t>
            </w:r>
          </w:p>
        </w:tc>
        <w:tc>
          <w:tcPr>
            <w:tcW w:w="5245" w:type="dxa"/>
          </w:tcPr>
          <w:p w:rsidRPr="00212A29" w:rsidR="00FA4237" w:rsidP="00202A04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Afgerond in 2015 </w:t>
            </w:r>
            <w:r w:rsidRPr="00202A04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 xml:space="preserve">NZa </w:t>
            </w:r>
            <w:r w:rsidRPr="00202A04">
              <w:rPr>
                <w:rFonts w:ascii="Verdana" w:hAnsi="Verdana"/>
                <w:sz w:val="18"/>
                <w:szCs w:val="18"/>
              </w:rPr>
              <w:t>B</w:t>
            </w:r>
            <w:r>
              <w:rPr>
                <w:rFonts w:ascii="Verdana" w:hAnsi="Verdana"/>
                <w:sz w:val="18"/>
                <w:szCs w:val="18"/>
              </w:rPr>
              <w:t>eleidsregel</w:t>
            </w:r>
            <w:r w:rsidRPr="00202A04">
              <w:rPr>
                <w:rFonts w:ascii="Verdana" w:hAnsi="Verdana"/>
                <w:sz w:val="18"/>
                <w:szCs w:val="18"/>
              </w:rPr>
              <w:t xml:space="preserve"> TH/BR-020).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9C0133" w:rsidTr="00E41897"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 xml:space="preserve">Mbi gerichter inzetten onderscheid niet-gecontracteerde zorg/ </w:t>
            </w:r>
            <w:r w:rsidRPr="00212A29">
              <w:rPr>
                <w:rFonts w:ascii="Verdana" w:hAnsi="Verdana"/>
                <w:sz w:val="18"/>
                <w:szCs w:val="18"/>
              </w:rPr>
              <w:t>gecontracteerde zorg</w:t>
            </w:r>
          </w:p>
        </w:tc>
        <w:tc>
          <w:tcPr>
            <w:tcW w:w="5245" w:type="dxa"/>
          </w:tcPr>
          <w:p w:rsidRPr="00B860D2" w:rsidR="00FA4237" w:rsidP="0074533B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B860D2">
              <w:rPr>
                <w:rFonts w:ascii="Verdana" w:hAnsi="Verdana"/>
                <w:sz w:val="18"/>
                <w:szCs w:val="18"/>
              </w:rPr>
              <w:t xml:space="preserve">Onderzoek naar </w:t>
            </w:r>
            <w:r>
              <w:rPr>
                <w:rFonts w:ascii="Verdana" w:hAnsi="Verdana"/>
                <w:sz w:val="18"/>
                <w:szCs w:val="18"/>
              </w:rPr>
              <w:t xml:space="preserve">varianten </w:t>
            </w:r>
            <w:r w:rsidRPr="00B860D2">
              <w:rPr>
                <w:rFonts w:ascii="Verdana" w:hAnsi="Verdana"/>
                <w:sz w:val="18"/>
                <w:szCs w:val="18"/>
              </w:rPr>
              <w:t>mbi gestart. R</w:t>
            </w:r>
            <w:r>
              <w:rPr>
                <w:rFonts w:ascii="Verdana" w:hAnsi="Verdana"/>
                <w:sz w:val="18"/>
                <w:szCs w:val="18"/>
              </w:rPr>
              <w:t xml:space="preserve">esultaat </w:t>
            </w:r>
            <w:r w:rsidRPr="00B860D2">
              <w:rPr>
                <w:rFonts w:ascii="Verdana" w:hAnsi="Verdana"/>
                <w:sz w:val="18"/>
                <w:szCs w:val="18"/>
              </w:rPr>
              <w:t>december 2016.</w:t>
            </w:r>
          </w:p>
        </w:tc>
        <w:tc>
          <w:tcPr>
            <w:tcW w:w="1134" w:type="dxa"/>
          </w:tcPr>
          <w:p w:rsidRPr="00212A29" w:rsidR="00FA4237" w:rsidP="00E41897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Dec. 2016</w:t>
            </w:r>
          </w:p>
        </w:tc>
      </w:tr>
      <w:tr w:rsidR="009C0133" w:rsidTr="00E41897"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Zorginstituut: versneld en met doorzettingsmacht indicatoren 30 aandoeningen; 300 richtlijnen in register kwaliteitsinstituut; patiëntenversies en doorlinken</w:t>
            </w:r>
          </w:p>
        </w:tc>
        <w:tc>
          <w:tcPr>
            <w:tcW w:w="5245" w:type="dxa"/>
          </w:tcPr>
          <w:p w:rsidRPr="00B860D2" w:rsidR="00FA4237" w:rsidP="00EC3752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Kamer op 22 april 2016 over resultaten jaar van de</w:t>
            </w:r>
            <w:r w:rsidRPr="00B860D2">
              <w:rPr>
                <w:rFonts w:ascii="Verdana" w:hAnsi="Verdana"/>
                <w:sz w:val="18"/>
                <w:szCs w:val="18"/>
              </w:rPr>
              <w:t xml:space="preserve"> transparantie </w:t>
            </w:r>
            <w:r>
              <w:rPr>
                <w:rFonts w:ascii="Verdana" w:hAnsi="Verdana"/>
                <w:sz w:val="18"/>
                <w:szCs w:val="18"/>
              </w:rPr>
              <w:t>geïnformeerd (TK 32 620, nr. 168). Rapportage o</w:t>
            </w:r>
            <w:r w:rsidRPr="00B860D2">
              <w:rPr>
                <w:rFonts w:ascii="Verdana" w:hAnsi="Verdana"/>
                <w:sz w:val="18"/>
                <w:szCs w:val="18"/>
              </w:rPr>
              <w:t xml:space="preserve">ver </w:t>
            </w:r>
            <w:r>
              <w:rPr>
                <w:rFonts w:ascii="Verdana" w:hAnsi="Verdana"/>
                <w:sz w:val="18"/>
                <w:szCs w:val="18"/>
              </w:rPr>
              <w:t>30 aandoeningen zal nog aan u worden toegestuurd.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9C0133" w:rsidTr="00E41897"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Meer inzicht in polis (transparantie-eisen)</w:t>
            </w:r>
          </w:p>
        </w:tc>
        <w:tc>
          <w:tcPr>
            <w:tcW w:w="5245" w:type="dxa"/>
          </w:tcPr>
          <w:p w:rsidRPr="00212A29" w:rsidR="00FA4237" w:rsidP="00202A04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Zorgpolis checker beschikbaar voor ziekenhuizen per 1-1-2016. </w:t>
            </w:r>
            <w:r w:rsidRPr="007B0172">
              <w:rPr>
                <w:rFonts w:ascii="Verdana" w:hAnsi="Verdana"/>
                <w:sz w:val="18"/>
                <w:szCs w:val="18"/>
              </w:rPr>
              <w:t xml:space="preserve">ZN </w:t>
            </w:r>
            <w:r>
              <w:rPr>
                <w:rFonts w:ascii="Verdana" w:hAnsi="Verdana"/>
                <w:sz w:val="18"/>
                <w:szCs w:val="18"/>
              </w:rPr>
              <w:t xml:space="preserve">heeft </w:t>
            </w:r>
            <w:r w:rsidRPr="007B0172">
              <w:rPr>
                <w:rFonts w:ascii="Verdana" w:hAnsi="Verdana"/>
                <w:sz w:val="18"/>
                <w:szCs w:val="18"/>
              </w:rPr>
              <w:t>‘zorginformatiekaart’</w:t>
            </w:r>
            <w:r>
              <w:rPr>
                <w:rFonts w:ascii="Verdana" w:hAnsi="Verdana"/>
                <w:sz w:val="18"/>
                <w:szCs w:val="18"/>
              </w:rPr>
              <w:t xml:space="preserve"> gelanceerd</w:t>
            </w:r>
            <w:r w:rsidRPr="007B017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in </w:t>
            </w:r>
            <w:r w:rsidRPr="007B0172">
              <w:rPr>
                <w:rFonts w:ascii="Verdana" w:hAnsi="Verdana"/>
                <w:sz w:val="18"/>
                <w:szCs w:val="18"/>
              </w:rPr>
              <w:t>samen</w:t>
            </w:r>
            <w:r>
              <w:rPr>
                <w:rFonts w:ascii="Verdana" w:hAnsi="Verdana"/>
                <w:sz w:val="18"/>
                <w:szCs w:val="18"/>
              </w:rPr>
              <w:t>werking met NPCF en CB</w:t>
            </w:r>
            <w:r w:rsidRPr="007B017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om verzekerden te faciliteren in overstapseizoen.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9C0133" w:rsidTr="00E41897"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Invloed van verzekerden op zorgverzekeraar</w:t>
            </w:r>
          </w:p>
        </w:tc>
        <w:tc>
          <w:tcPr>
            <w:tcW w:w="5245" w:type="dxa"/>
          </w:tcPr>
          <w:p w:rsidRPr="00212A29" w:rsidR="00FA4237" w:rsidP="007B0172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02A04">
              <w:rPr>
                <w:rFonts w:ascii="Verdana" w:hAnsi="Verdana"/>
                <w:sz w:val="18"/>
                <w:szCs w:val="18"/>
              </w:rPr>
              <w:t>Wetsvoorstel wordt na</w:t>
            </w:r>
            <w:r w:rsidRPr="00202A04">
              <w:rPr>
                <w:rFonts w:ascii="Verdana" w:hAnsi="Verdana"/>
                <w:sz w:val="18"/>
                <w:szCs w:val="18"/>
              </w:rPr>
              <w:t>ar verwachting eind 2016</w:t>
            </w:r>
            <w:r>
              <w:rPr>
                <w:rFonts w:ascii="Verdana" w:hAnsi="Verdana"/>
                <w:sz w:val="18"/>
                <w:szCs w:val="18"/>
              </w:rPr>
              <w:t>/begin 2017</w:t>
            </w:r>
            <w:r w:rsidRPr="00202A04">
              <w:rPr>
                <w:rFonts w:ascii="Verdana" w:hAnsi="Verdana"/>
                <w:sz w:val="18"/>
                <w:szCs w:val="18"/>
              </w:rPr>
              <w:t xml:space="preserve"> ingediend bij uw Kamer.</w:t>
            </w:r>
          </w:p>
        </w:tc>
        <w:tc>
          <w:tcPr>
            <w:tcW w:w="1134" w:type="dxa"/>
          </w:tcPr>
          <w:p w:rsidRPr="00212A29" w:rsidR="00AF1DC0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Loopt</w:t>
            </w:r>
          </w:p>
        </w:tc>
      </w:tr>
      <w:tr w:rsidR="009C0133" w:rsidTr="00E41897"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 xml:space="preserve">Klantvriendelijk loket NZa </w:t>
            </w:r>
          </w:p>
        </w:tc>
        <w:tc>
          <w:tcPr>
            <w:tcW w:w="5245" w:type="dxa"/>
          </w:tcPr>
          <w:p w:rsidRPr="00212A29" w:rsidR="00FA4237" w:rsidP="004707DC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Verbeterd meldpunt operationeel sinds eind 2015.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9C0133" w:rsidTr="00E41897">
        <w:tc>
          <w:tcPr>
            <w:tcW w:w="567" w:type="dxa"/>
          </w:tcPr>
          <w:p w:rsidRPr="00152857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152857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3686" w:type="dxa"/>
          </w:tcPr>
          <w:p w:rsidRPr="00152857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152857">
              <w:rPr>
                <w:rFonts w:ascii="Verdana" w:hAnsi="Verdana"/>
                <w:sz w:val="18"/>
                <w:szCs w:val="18"/>
              </w:rPr>
              <w:t>Regulering om aanbieders van ontoereikende kwaliteit aan te pakken</w:t>
            </w:r>
          </w:p>
          <w:p w:rsidRPr="00152857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45" w:type="dxa"/>
          </w:tcPr>
          <w:p w:rsidRPr="00152857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Model kwaliteitsstatuut als </w:t>
            </w:r>
            <w:r>
              <w:rPr>
                <w:rFonts w:ascii="Verdana" w:hAnsi="Verdana"/>
                <w:sz w:val="18"/>
                <w:szCs w:val="18"/>
              </w:rPr>
              <w:t>professionele standaard opgenomen in register van ZINL en heeft daarmee een verplichtend karakter.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9C0133" w:rsidTr="00E41897">
        <w:tc>
          <w:tcPr>
            <w:tcW w:w="567" w:type="dxa"/>
          </w:tcPr>
          <w:p w:rsidRPr="00152857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152857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3686" w:type="dxa"/>
          </w:tcPr>
          <w:p w:rsidRPr="00152857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152857">
              <w:rPr>
                <w:rFonts w:ascii="Verdana" w:hAnsi="Verdana"/>
                <w:sz w:val="18"/>
                <w:szCs w:val="18"/>
              </w:rPr>
              <w:t>Conclusies pilot kwaliteitscontrole IGZ na toetreding worden omgezet naar staand beleid</w:t>
            </w:r>
          </w:p>
        </w:tc>
        <w:tc>
          <w:tcPr>
            <w:tcW w:w="5245" w:type="dxa"/>
          </w:tcPr>
          <w:p w:rsidRPr="00152857" w:rsidR="00904691" w:rsidP="0090469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Staand beleid in </w:t>
            </w:r>
            <w:r w:rsidRPr="00904691">
              <w:rPr>
                <w:rFonts w:ascii="Verdana" w:hAnsi="Verdana"/>
                <w:sz w:val="18"/>
                <w:szCs w:val="18"/>
              </w:rPr>
              <w:t>2015 (TK 2014/15, 31765, nr. 143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9C0133" w:rsidTr="00E41897">
        <w:tc>
          <w:tcPr>
            <w:tcW w:w="567" w:type="dxa"/>
          </w:tcPr>
          <w:p w:rsidRPr="00FD4B58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FD4B58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3686" w:type="dxa"/>
          </w:tcPr>
          <w:p w:rsidRPr="00FD4B58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FD4B58">
              <w:rPr>
                <w:rFonts w:ascii="Verdana" w:hAnsi="Verdana"/>
                <w:sz w:val="18"/>
                <w:szCs w:val="18"/>
              </w:rPr>
              <w:t>GG</w:t>
            </w:r>
            <w:r w:rsidRPr="00FD4B58">
              <w:rPr>
                <w:rFonts w:ascii="Verdana" w:hAnsi="Verdana"/>
                <w:sz w:val="18"/>
                <w:szCs w:val="18"/>
              </w:rPr>
              <w:t>Z-sector: aanvullende eisen aan kwaliteit en transparantie over de geleverde zorg (aanleveren ROM)</w:t>
            </w:r>
          </w:p>
        </w:tc>
        <w:tc>
          <w:tcPr>
            <w:tcW w:w="5245" w:type="dxa"/>
          </w:tcPr>
          <w:p w:rsidRPr="00FD4B58" w:rsidR="00FA4237" w:rsidP="001B24EB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Agenda ggz en model kwaliteitstatuut is aan uw Kamer toegestuurd (TK 2015-2016 31765 25424, nr. 201)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9C0133" w:rsidTr="00E41897">
        <w:tc>
          <w:tcPr>
            <w:tcW w:w="567" w:type="dxa"/>
          </w:tcPr>
          <w:p w:rsidRPr="00904691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904691"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3686" w:type="dxa"/>
          </w:tcPr>
          <w:p w:rsidRPr="00904691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904691">
              <w:rPr>
                <w:rFonts w:ascii="Verdana" w:hAnsi="Verdana"/>
                <w:sz w:val="18"/>
                <w:szCs w:val="18"/>
              </w:rPr>
              <w:t xml:space="preserve">Informatie op de factuur inclusief BIG </w:t>
            </w:r>
            <w:r w:rsidRPr="00904691">
              <w:rPr>
                <w:rFonts w:ascii="Verdana" w:hAnsi="Verdana"/>
                <w:sz w:val="18"/>
                <w:szCs w:val="18"/>
              </w:rPr>
              <w:t>registratienummer van de hoofdbehandelaar</w:t>
            </w:r>
          </w:p>
        </w:tc>
        <w:tc>
          <w:tcPr>
            <w:tcW w:w="5245" w:type="dxa"/>
          </w:tcPr>
          <w:p w:rsidRPr="00904691" w:rsidR="00FA4237" w:rsidP="0090469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904691">
              <w:rPr>
                <w:rFonts w:ascii="Verdana" w:hAnsi="Verdana"/>
                <w:sz w:val="18"/>
                <w:szCs w:val="18"/>
              </w:rPr>
              <w:t>Wetsvoorstel Wet BIG 1</w:t>
            </w:r>
            <w:r w:rsidRPr="00904691">
              <w:rPr>
                <w:rFonts w:ascii="Verdana" w:hAnsi="Verdana"/>
                <w:sz w:val="18"/>
                <w:szCs w:val="18"/>
                <w:vertAlign w:val="superscript"/>
              </w:rPr>
              <w:t>e</w:t>
            </w:r>
            <w:r w:rsidRPr="00904691">
              <w:rPr>
                <w:rFonts w:ascii="Verdana" w:hAnsi="Verdana"/>
                <w:sz w:val="18"/>
                <w:szCs w:val="18"/>
              </w:rPr>
              <w:t xml:space="preserve"> tranche wordt eind 2016 naar uw Kamer gestuurd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Dec. 2016</w:t>
            </w:r>
          </w:p>
        </w:tc>
      </w:tr>
      <w:tr w:rsidR="009C0133" w:rsidTr="00E41897">
        <w:tc>
          <w:tcPr>
            <w:tcW w:w="567" w:type="dxa"/>
          </w:tcPr>
          <w:p w:rsidRPr="00904691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904691"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3686" w:type="dxa"/>
          </w:tcPr>
          <w:p w:rsidRPr="00904691" w:rsidR="00FA4237" w:rsidP="008E78E1" w:rsidRDefault="00377854">
            <w:pPr>
              <w:pStyle w:val="Tekstopmerking"/>
            </w:pPr>
            <w:r w:rsidRPr="00904691">
              <w:rPr>
                <w:rFonts w:ascii="Verdana" w:hAnsi="Verdana"/>
                <w:sz w:val="18"/>
                <w:szCs w:val="18"/>
              </w:rPr>
              <w:t>Prikkels tot meer integrale GGZ: aanwijzing aan NZa om prestatiebeschrijvingen en tariefbeschikkingen aan te passen</w:t>
            </w:r>
          </w:p>
        </w:tc>
        <w:tc>
          <w:tcPr>
            <w:tcW w:w="5245" w:type="dxa"/>
          </w:tcPr>
          <w:p w:rsidRPr="00904691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Praktijkexp</w:t>
            </w:r>
            <w:r>
              <w:rPr>
                <w:rFonts w:ascii="Verdana" w:hAnsi="Verdana"/>
                <w:sz w:val="18"/>
                <w:szCs w:val="18"/>
              </w:rPr>
              <w:t>erimenten condities samenwerking tussen huisartsenzorg en POH-GGZ (Ineen en LVVP samen met NIP en VS&amp;VN).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2017</w:t>
            </w:r>
          </w:p>
        </w:tc>
      </w:tr>
      <w:tr w:rsidR="009C0133" w:rsidTr="00E41897"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Systematische doorlichting basispakket op zinnige en zuinige zorgverlening</w:t>
            </w:r>
          </w:p>
        </w:tc>
        <w:tc>
          <w:tcPr>
            <w:tcW w:w="5245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Continue activiteit van het Zorginstituut Nederland. </w:t>
            </w:r>
            <w:r w:rsidRPr="003D10F6">
              <w:rPr>
                <w:rFonts w:ascii="Verdana" w:hAnsi="Verdana"/>
                <w:sz w:val="18"/>
                <w:szCs w:val="18"/>
              </w:rPr>
              <w:t>Het Programm</w:t>
            </w:r>
            <w:r w:rsidRPr="003D10F6">
              <w:rPr>
                <w:rFonts w:ascii="Verdana" w:hAnsi="Verdana"/>
                <w:sz w:val="18"/>
                <w:szCs w:val="18"/>
              </w:rPr>
              <w:t>a Zinnige Zorg loopt in ieder geval door t/m 20</w:t>
            </w:r>
            <w:r>
              <w:rPr>
                <w:rFonts w:ascii="Verdana" w:hAnsi="Verdana"/>
                <w:sz w:val="18"/>
                <w:szCs w:val="18"/>
              </w:rPr>
              <w:t>21.</w:t>
            </w:r>
          </w:p>
        </w:tc>
        <w:tc>
          <w:tcPr>
            <w:tcW w:w="1134" w:type="dxa"/>
          </w:tcPr>
          <w:p w:rsidRPr="00212A29" w:rsidR="00FA4237" w:rsidP="0090469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Ja, loopt t/m 2021</w:t>
            </w:r>
          </w:p>
        </w:tc>
      </w:tr>
      <w:tr w:rsidR="009C0133" w:rsidTr="00E41897"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Sectorspecifiek markttoezicht van NZa naar ACM</w:t>
            </w:r>
          </w:p>
        </w:tc>
        <w:tc>
          <w:tcPr>
            <w:tcW w:w="5245" w:type="dxa"/>
          </w:tcPr>
          <w:p w:rsidRPr="00212A29" w:rsidR="00FA4237" w:rsidP="00A429BB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Wetgeving bij </w:t>
            </w:r>
            <w:r w:rsidRPr="00212A29">
              <w:rPr>
                <w:rFonts w:ascii="Verdana" w:hAnsi="Verdana"/>
                <w:sz w:val="18"/>
                <w:szCs w:val="18"/>
              </w:rPr>
              <w:t>de Tweede Kamer</w:t>
            </w:r>
            <w:r>
              <w:rPr>
                <w:rFonts w:ascii="Verdana" w:hAnsi="Verdana"/>
                <w:sz w:val="18"/>
                <w:szCs w:val="18"/>
              </w:rPr>
              <w:t xml:space="preserve"> aangeboden. Nota naar aanleiding van verslag wordt spoedig aan uw Kamer aangeboden. 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Loopt</w:t>
            </w:r>
          </w:p>
        </w:tc>
      </w:tr>
      <w:tr w:rsidR="009C0133" w:rsidTr="00E41897"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 xml:space="preserve">Uitwerking modellen t.b.v. zorginkoop  individuele beroepsbeoefenaren </w:t>
            </w:r>
          </w:p>
        </w:tc>
        <w:tc>
          <w:tcPr>
            <w:tcW w:w="5245" w:type="dxa"/>
          </w:tcPr>
          <w:p w:rsidRPr="00212A29" w:rsidR="00FA4237" w:rsidP="002F08AC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A62759">
              <w:rPr>
                <w:rFonts w:ascii="Verdana" w:hAnsi="Verdana"/>
                <w:sz w:val="18"/>
                <w:szCs w:val="18"/>
              </w:rPr>
              <w:t>apport NZa “Contracteerproces eerstelijnszorg”, met de door ACM gepubliceerde uitgangspunten</w:t>
            </w:r>
            <w:r>
              <w:rPr>
                <w:rFonts w:ascii="Verdana" w:hAnsi="Verdana"/>
                <w:sz w:val="18"/>
                <w:szCs w:val="18"/>
              </w:rPr>
              <w:t xml:space="preserve"> (TK 2015-2016, 33578, nr. 19)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9C0133" w:rsidTr="00E41897"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18.</w:t>
            </w: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Onafhankelijke geschillencommissie voor conflicten ov</w:t>
            </w:r>
            <w:r w:rsidRPr="00212A29">
              <w:rPr>
                <w:rFonts w:ascii="Verdana" w:hAnsi="Verdana"/>
                <w:sz w:val="18"/>
                <w:szCs w:val="18"/>
              </w:rPr>
              <w:t>er contractering</w:t>
            </w:r>
          </w:p>
        </w:tc>
        <w:tc>
          <w:tcPr>
            <w:tcW w:w="5245" w:type="dxa"/>
          </w:tcPr>
          <w:p w:rsidRPr="00212A29" w:rsidR="00FA4237" w:rsidP="004F010B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Afgerond per 2 juni 2016 met sluiten convenant (TK 2015-2016, 29 689, nr. 717).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9C0133" w:rsidTr="00E41897"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19.</w:t>
            </w: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Meer vrijheid voor zorgverzekeraars en zorgaanbieders over datgene waarover zij zelf afspraken maken (prestatieomschrijvingen)</w:t>
            </w:r>
          </w:p>
        </w:tc>
        <w:tc>
          <w:tcPr>
            <w:tcW w:w="5245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Zie 16.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Loopt</w:t>
            </w:r>
          </w:p>
        </w:tc>
      </w:tr>
      <w:tr w:rsidR="009C0133" w:rsidTr="00E41897"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20.</w:t>
            </w: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Stimuleren van meerjarige contracten die leiden tot grotere kwaliteitsinvesteringen</w:t>
            </w:r>
            <w:r>
              <w:rPr>
                <w:rFonts w:ascii="Verdana" w:hAnsi="Verdana"/>
                <w:sz w:val="18"/>
                <w:szCs w:val="18"/>
              </w:rPr>
              <w:t xml:space="preserve"> (maatwerk)</w:t>
            </w:r>
          </w:p>
        </w:tc>
        <w:tc>
          <w:tcPr>
            <w:tcW w:w="5245" w:type="dxa"/>
          </w:tcPr>
          <w:p w:rsidRPr="00212A29" w:rsidR="00FA4237" w:rsidP="004F010B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Inventarisatie meerjarige contractering afgerond door VWS. </w:t>
            </w:r>
            <w:r w:rsidRPr="002760B7">
              <w:rPr>
                <w:rFonts w:ascii="Verdana" w:hAnsi="Verdana"/>
                <w:sz w:val="18"/>
                <w:szCs w:val="18"/>
              </w:rPr>
              <w:t xml:space="preserve">Kamer </w:t>
            </w:r>
            <w:r>
              <w:rPr>
                <w:rFonts w:ascii="Verdana" w:hAnsi="Verdana"/>
                <w:sz w:val="18"/>
                <w:szCs w:val="18"/>
              </w:rPr>
              <w:t>is</w:t>
            </w:r>
            <w:r w:rsidRPr="002760B7">
              <w:rPr>
                <w:rFonts w:ascii="Verdana" w:hAnsi="Verdana"/>
                <w:sz w:val="18"/>
                <w:szCs w:val="18"/>
              </w:rPr>
              <w:t xml:space="preserve"> over de uitkomsten geïnformeerd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F010B">
              <w:rPr>
                <w:rFonts w:ascii="Verdana" w:hAnsi="Verdana"/>
                <w:sz w:val="18"/>
                <w:szCs w:val="18"/>
              </w:rPr>
              <w:t>(TK 2015-2016, 31765 29689, nr. 213).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  <w:tr w:rsidR="009C0133" w:rsidTr="00E41897">
        <w:tc>
          <w:tcPr>
            <w:tcW w:w="567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3686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212A29">
              <w:rPr>
                <w:rFonts w:ascii="Verdana" w:hAnsi="Verdana"/>
                <w:sz w:val="18"/>
                <w:szCs w:val="18"/>
              </w:rPr>
              <w:t>Zvw-pgb</w:t>
            </w:r>
          </w:p>
        </w:tc>
        <w:tc>
          <w:tcPr>
            <w:tcW w:w="5245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 w:rsidRPr="007B356D">
              <w:rPr>
                <w:rFonts w:ascii="Verdana" w:hAnsi="Verdana"/>
                <w:sz w:val="18"/>
                <w:szCs w:val="18"/>
              </w:rPr>
              <w:t>Het wets</w:t>
            </w:r>
            <w:r w:rsidRPr="007B356D">
              <w:rPr>
                <w:rFonts w:ascii="Verdana" w:hAnsi="Verdana"/>
                <w:sz w:val="18"/>
                <w:szCs w:val="18"/>
              </w:rPr>
              <w:t>voorstel Zvw-pgb is op 8 maart jl. door de Eerste Kamer aangenomen en zal op 1 januari 2017 in werking treden.</w:t>
            </w:r>
          </w:p>
        </w:tc>
        <w:tc>
          <w:tcPr>
            <w:tcW w:w="1134" w:type="dxa"/>
          </w:tcPr>
          <w:p w:rsidRPr="00212A29" w:rsidR="00FA4237" w:rsidP="008E78E1" w:rsidRDefault="0037785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</w:tr>
    </w:tbl>
    <w:p w:rsidRPr="00F22CDC" w:rsidR="00A17C6E" w:rsidP="002F08AC" w:rsidRDefault="0037785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Pr="00F22CDC" w:rsidR="00A17C6E" w:rsidSect="00FA4237">
      <w:pgSz w:w="11906" w:h="16838"/>
      <w:pgMar w:top="720" w:right="720" w:bottom="720" w:left="72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8"/>
  <w:hyphenationZone w:val="425"/>
  <w:drawingGridHorizontalSpacing w:val="110"/>
  <w:displayHorizontalDrawingGridEvery w:val="2"/>
  <w:characterSpacingControl w:val="doNotCompress"/>
  <w:compat/>
  <w:rsids>
    <w:rsidRoot w:val="009C0133"/>
    <w:rsid w:val="00377854"/>
    <w:rsid w:val="009C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310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3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opmerking">
    <w:name w:val="annotation text"/>
    <w:basedOn w:val="Standaard"/>
    <w:link w:val="TekstopmerkingChar"/>
    <w:uiPriority w:val="99"/>
    <w:unhideWhenUsed/>
    <w:rsid w:val="004310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31023"/>
    <w:rPr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8E78E1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78E1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B24EB"/>
    <w:rPr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unhideWhenUsed/>
    <w:rsid w:val="002B3148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Mangal"/>
      <w:kern w:val="3"/>
      <w:sz w:val="20"/>
      <w:szCs w:val="18"/>
      <w:lang w:eastAsia="zh-CN" w:bidi="hi-IN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B3148"/>
    <w:rPr>
      <w:rFonts w:ascii="Verdana" w:eastAsia="DejaVu Sans" w:hAnsi="Verdana" w:cs="Mangal"/>
      <w:kern w:val="3"/>
      <w:sz w:val="20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634</ap:Words>
  <ap:Characters>3491</ap:Characters>
  <ap:DocSecurity>12</ap:DocSecurity>
  <ap:Lines>29</ap:Lines>
  <ap:Paragraphs>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2016-10-06T08:14:00.0000000Z</lastPrinted>
  <dcterms:created xsi:type="dcterms:W3CDTF">2016-11-03T17:06:00.0000000Z</dcterms:created>
  <dcterms:modified xsi:type="dcterms:W3CDTF">2016-11-03T17:06:00.0000000Z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0x010100FF3B225D68156F44B3634EC1A63ED039</vt:lpwstr>
  </property>
</Properties>
</file>