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24BFE" w:rsidR="00B24BFE" w:rsidP="00B24BFE" w:rsidRDefault="00B24BFE">
      <w:pPr>
        <w:rPr>
          <w:rFonts w:ascii="Tahoma" w:hAnsi="Tahoma" w:eastAsia="Times New Roman" w:cs="Tahoma"/>
          <w:bCs/>
          <w:sz w:val="28"/>
          <w:szCs w:val="28"/>
          <w:lang w:eastAsia="nl-NL"/>
        </w:rPr>
      </w:pPr>
      <w:r w:rsidRPr="00B24BFE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2016Z</w:t>
      </w:r>
      <w:r w:rsidR="00A012DF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20864</w:t>
      </w:r>
      <w:r w:rsidRPr="00B24BFE">
        <w:rPr>
          <w:rFonts w:ascii="Tahoma" w:hAnsi="Tahoma" w:eastAsia="Times New Roman" w:cs="Tahoma"/>
          <w:bCs/>
          <w:sz w:val="28"/>
          <w:szCs w:val="28"/>
          <w:lang w:eastAsia="nl-NL"/>
        </w:rPr>
        <w:t>/2016D</w:t>
      </w:r>
      <w:r w:rsidR="00A012DF">
        <w:rPr>
          <w:rFonts w:ascii="Tahoma" w:hAnsi="Tahoma" w:eastAsia="Times New Roman" w:cs="Tahoma"/>
          <w:bCs/>
          <w:sz w:val="28"/>
          <w:szCs w:val="28"/>
          <w:lang w:eastAsia="nl-NL"/>
        </w:rPr>
        <w:t>43003</w:t>
      </w:r>
      <w:bookmarkStart w:name="_GoBack" w:id="0"/>
      <w:bookmarkEnd w:id="0"/>
    </w:p>
    <w:p w:rsidRPr="00B24BFE" w:rsidR="00B24BFE" w:rsidP="00B24BFE" w:rsidRDefault="00B24BFE">
      <w:pPr>
        <w:rPr>
          <w:rFonts w:ascii="Tahoma" w:hAnsi="Tahoma" w:eastAsia="Times New Roman" w:cs="Tahoma"/>
          <w:bCs/>
          <w:sz w:val="28"/>
          <w:szCs w:val="28"/>
          <w:lang w:eastAsia="nl-NL"/>
        </w:rPr>
      </w:pPr>
    </w:p>
    <w:p w:rsidR="00B24BFE" w:rsidP="00B24BFE" w:rsidRDefault="00B24BFE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24BFE" w:rsidP="00B24BFE" w:rsidRDefault="00B24BFE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24BFE" w:rsidP="00B24BFE" w:rsidRDefault="00B24BFE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Oosterhuis, H.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10 november 2016 10:47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Kabinetsreactie uitspraak Hoge Raad payroll</w:t>
      </w:r>
    </w:p>
    <w:p w:rsidR="00B24BFE" w:rsidP="00B24BFE" w:rsidRDefault="00B24BFE"/>
    <w:p w:rsidR="00B24BFE" w:rsidP="00B24BFE" w:rsidRDefault="00B24BF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Beste griffiers,</w:t>
      </w:r>
    </w:p>
    <w:p w:rsidR="00B24BFE" w:rsidP="00B24BFE" w:rsidRDefault="00B24BFE">
      <w:pPr>
        <w:rPr>
          <w:rFonts w:ascii="Verdana" w:hAnsi="Verdana"/>
          <w:sz w:val="18"/>
          <w:szCs w:val="18"/>
        </w:rPr>
      </w:pPr>
    </w:p>
    <w:p w:rsidR="00B24BFE" w:rsidP="00B24BFE" w:rsidRDefault="00B24BF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Namens Steven van Weyenberg wil ik voor de rondvraag van de PV van dinsdag a.s. het volgende punt aanmelden: het verzoek om een kabinetsreactie, mede in het licht van de motie-Hamer, op de uitspraak van de Hoge Raad dat </w:t>
      </w:r>
      <w:r>
        <w:t>payrollbedrijven wettelijk gezien uitzendbureaus zijn (</w:t>
      </w:r>
      <w:hyperlink w:history="1" r:id="rId5">
        <w:r>
          <w:rPr>
            <w:rStyle w:val="Hyperlink"/>
          </w:rPr>
          <w:t>http://www.volkskrant.nl/politiek/hoge-raad-payroller-is-soort-uitzendkracht~a4411459/?utm_source=twitter&amp;utm_medium=social&amp;utm_campaign=shared%20content&amp;utm_content=free</w:t>
        </w:r>
      </w:hyperlink>
      <w:r>
        <w:t xml:space="preserve">, uitspraak: </w:t>
      </w:r>
      <w:hyperlink w:history="1" r:id="rId6">
        <w:r>
          <w:rPr>
            <w:rStyle w:val="Hyperlink"/>
            <w:rFonts w:ascii="Verdana" w:hAnsi="Verdana"/>
            <w:sz w:val="18"/>
            <w:szCs w:val="18"/>
          </w:rPr>
          <w:t>https://uitspraken.rechtspraak.nl/inziendocument?id=ECLI:NL:HR:2016:2356</w:t>
        </w:r>
      </w:hyperlink>
      <w:r>
        <w:rPr>
          <w:rFonts w:ascii="Verdana" w:hAnsi="Verdana"/>
          <w:sz w:val="18"/>
          <w:szCs w:val="18"/>
        </w:rPr>
        <w:t>). Eventueel zou de kabinetsreactie meegenomen kunnen worden in de nog voor de begrotingsbehandeling 2017 te ontvangen brief over de uitvoering van de motie-Hamer.</w:t>
      </w:r>
    </w:p>
    <w:p w:rsidR="00B24BFE" w:rsidP="00B24BFE" w:rsidRDefault="00B24BFE">
      <w:pPr>
        <w:rPr>
          <w:rFonts w:ascii="Verdana" w:hAnsi="Verdana"/>
          <w:sz w:val="18"/>
          <w:szCs w:val="18"/>
        </w:rPr>
      </w:pPr>
    </w:p>
    <w:p w:rsidR="00B24BFE" w:rsidP="00B24BFE" w:rsidRDefault="00B24BF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Vriendelijke groet,</w:t>
      </w:r>
    </w:p>
    <w:p w:rsidR="00B24BFE" w:rsidP="00B24BFE" w:rsidRDefault="00B24BF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Henk-Jan</w:t>
      </w:r>
    </w:p>
    <w:p w:rsidR="00B24BFE" w:rsidP="00B24BFE" w:rsidRDefault="00B24BFE">
      <w:pPr>
        <w:rPr>
          <w:rFonts w:ascii="Verdana" w:hAnsi="Verdana"/>
          <w:sz w:val="18"/>
          <w:szCs w:val="18"/>
        </w:rPr>
      </w:pPr>
    </w:p>
    <w:p w:rsidR="00B24BFE" w:rsidP="00B24BFE" w:rsidRDefault="00B24BFE">
      <w:pPr>
        <w:rPr>
          <w:rFonts w:ascii="Verdana" w:hAnsi="Verdana"/>
          <w:sz w:val="16"/>
          <w:szCs w:val="16"/>
          <w:lang w:eastAsia="nl-NL"/>
        </w:rPr>
      </w:pPr>
      <w:r>
        <w:rPr>
          <w:rFonts w:ascii="Verdana" w:hAnsi="Verdana"/>
          <w:sz w:val="16"/>
          <w:szCs w:val="16"/>
          <w:lang w:eastAsia="nl-NL"/>
        </w:rPr>
        <w:t>--</w:t>
      </w:r>
    </w:p>
    <w:p w:rsidR="00B24BFE" w:rsidP="00B24BFE" w:rsidRDefault="00B24BFE">
      <w:pPr>
        <w:rPr>
          <w:rFonts w:ascii="Verdana" w:hAnsi="Verdana"/>
          <w:b/>
          <w:bCs/>
          <w:sz w:val="16"/>
          <w:szCs w:val="16"/>
          <w:lang w:eastAsia="nl-NL"/>
        </w:rPr>
      </w:pPr>
      <w:r>
        <w:rPr>
          <w:rFonts w:ascii="Verdana" w:hAnsi="Verdana"/>
          <w:b/>
          <w:bCs/>
          <w:sz w:val="16"/>
          <w:szCs w:val="16"/>
          <w:lang w:eastAsia="nl-NL"/>
        </w:rPr>
        <w:t>Henk-Jan Oosterhuis</w:t>
      </w:r>
    </w:p>
    <w:p w:rsidR="00B24BFE" w:rsidP="00B24BFE" w:rsidRDefault="00B24BFE">
      <w:pPr>
        <w:rPr>
          <w:rFonts w:ascii="Verdana" w:hAnsi="Verdana"/>
          <w:sz w:val="16"/>
          <w:szCs w:val="16"/>
          <w:lang w:eastAsia="nl-NL"/>
        </w:rPr>
      </w:pPr>
      <w:r>
        <w:rPr>
          <w:rFonts w:ascii="Verdana" w:hAnsi="Verdana"/>
          <w:b/>
          <w:bCs/>
          <w:sz w:val="16"/>
          <w:szCs w:val="16"/>
          <w:lang w:eastAsia="nl-NL"/>
        </w:rPr>
        <w:t>Tweede Kamerfractie D66</w:t>
      </w:r>
    </w:p>
    <w:p w:rsidR="00B24BFE" w:rsidP="00B24BFE" w:rsidRDefault="00B24BFE">
      <w:pPr>
        <w:rPr>
          <w:rFonts w:ascii="Verdana" w:hAnsi="Verdana"/>
          <w:sz w:val="16"/>
          <w:szCs w:val="16"/>
          <w:lang w:eastAsia="nl-NL"/>
        </w:rPr>
      </w:pPr>
      <w:r>
        <w:rPr>
          <w:rFonts w:ascii="Verdana" w:hAnsi="Verdana"/>
          <w:sz w:val="16"/>
          <w:szCs w:val="16"/>
          <w:lang w:eastAsia="nl-NL"/>
        </w:rPr>
        <w:t>Coördinator cluster Financiën-SZW-VWS-W&amp;R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BFE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2DF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24BFE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24BFE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24B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24BFE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24B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s://uitspraken.rechtspraak.nl/inziendocument?id=ECLI:NL:HR:2016:2356" TargetMode="External" Id="rId6" /><Relationship Type="http://schemas.openxmlformats.org/officeDocument/2006/relationships/hyperlink" Target="http://www.volkskrant.nl/politiek/hoge-raad-payroller-is-soort-uitzendkracht~a4411459/?utm_source=twitter&amp;utm_medium=social&amp;utm_campaign=shared%20content&amp;utm_content=free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1171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2016-11-10T10:17:00.0000000Z</lastPrinted>
  <dcterms:created xsi:type="dcterms:W3CDTF">2016-11-10T10:17:00.0000000Z</dcterms:created>
  <dcterms:modified xsi:type="dcterms:W3CDTF">2016-11-10T10:17:00.0000000Z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0x01010026181B8F2967A94EBA5A1B3C34DC0117</vt:lpwstr>
  </property>
</Properties>
</file>