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42" w:rsidP="007426AA" w:rsidRDefault="00570142">
      <w:pPr>
        <w:rPr>
          <w:szCs w:val="18"/>
        </w:rPr>
      </w:pPr>
      <w:bookmarkStart w:name="_GoBack" w:id="0"/>
      <w:bookmarkEnd w:id="0"/>
    </w:p>
    <w:p w:rsidR="00A32CB4" w:rsidP="007426AA" w:rsidRDefault="00356E22">
      <w:pPr>
        <w:rPr>
          <w:szCs w:val="18"/>
        </w:rPr>
      </w:pPr>
      <w:r>
        <w:rPr>
          <w:szCs w:val="18"/>
        </w:rPr>
        <w:t>Geachte V</w:t>
      </w:r>
      <w:r w:rsidR="00570142">
        <w:rPr>
          <w:szCs w:val="18"/>
        </w:rPr>
        <w:t>oorzitter,</w:t>
      </w:r>
    </w:p>
    <w:p w:rsidR="00570142" w:rsidP="007426AA" w:rsidRDefault="00570142">
      <w:pPr>
        <w:rPr>
          <w:szCs w:val="18"/>
        </w:rPr>
      </w:pPr>
    </w:p>
    <w:p w:rsidR="00570142" w:rsidP="007426AA" w:rsidRDefault="00570142">
      <w:pPr>
        <w:rPr>
          <w:szCs w:val="18"/>
        </w:rPr>
      </w:pPr>
      <w:r>
        <w:rPr>
          <w:szCs w:val="18"/>
        </w:rPr>
        <w:t xml:space="preserve">Bijgevoegd treft u een nota van wijziging aan op de begrotingsstaat 2017 van het Ministerie van Economische Zaken (TK, 34 550 XIII, nr. 1). Het betreft een budgettaire wijziging binnen het beleidsartikel 6 (Concurrerende, duurzame, veilige agro-, visserij- en voedselketen). Deze wijziging heeft geen gevolgen voor de totaaltelling van het beleidsartikel.  </w:t>
      </w:r>
    </w:p>
    <w:p w:rsidR="00570142" w:rsidP="007426AA" w:rsidRDefault="00570142">
      <w:pPr>
        <w:rPr>
          <w:szCs w:val="18"/>
        </w:rPr>
      </w:pPr>
    </w:p>
    <w:p w:rsidR="00570142" w:rsidP="007426AA" w:rsidRDefault="00570142">
      <w:pPr>
        <w:rPr>
          <w:szCs w:val="18"/>
        </w:rPr>
      </w:pPr>
    </w:p>
    <w:p w:rsidR="00570142" w:rsidP="007426AA" w:rsidRDefault="00570142">
      <w:pPr>
        <w:rPr>
          <w:szCs w:val="18"/>
        </w:rPr>
      </w:pPr>
    </w:p>
    <w:p w:rsidR="00570142" w:rsidP="007426AA" w:rsidRDefault="00570142">
      <w:pPr>
        <w:rPr>
          <w:szCs w:val="18"/>
        </w:rPr>
      </w:pPr>
    </w:p>
    <w:p w:rsidR="00570142" w:rsidP="007426AA" w:rsidRDefault="00570142">
      <w:pPr>
        <w:rPr>
          <w:szCs w:val="18"/>
        </w:rPr>
      </w:pPr>
    </w:p>
    <w:p w:rsidR="00570142" w:rsidP="007426AA" w:rsidRDefault="00570142">
      <w:pPr>
        <w:rPr>
          <w:szCs w:val="18"/>
        </w:rPr>
      </w:pPr>
    </w:p>
    <w:p w:rsidR="00570142" w:rsidP="007426AA" w:rsidRDefault="00570142">
      <w:pPr>
        <w:rPr>
          <w:szCs w:val="18"/>
        </w:rPr>
      </w:pPr>
    </w:p>
    <w:p w:rsidR="00570142" w:rsidP="00230388" w:rsidRDefault="00230388">
      <w:pPr>
        <w:ind w:hanging="993"/>
        <w:rPr>
          <w:szCs w:val="18"/>
        </w:rPr>
      </w:pPr>
      <w:r>
        <w:rPr>
          <w:szCs w:val="18"/>
        </w:rPr>
        <w:t>(w.g.)</w:t>
      </w:r>
      <w:r>
        <w:rPr>
          <w:szCs w:val="18"/>
        </w:rPr>
        <w:tab/>
      </w:r>
      <w:r w:rsidR="00570142">
        <w:rPr>
          <w:szCs w:val="18"/>
        </w:rPr>
        <w:t>H.G.J. Kamp</w:t>
      </w:r>
    </w:p>
    <w:p w:rsidR="00570142" w:rsidP="007426AA" w:rsidRDefault="00570142">
      <w:pPr>
        <w:rPr>
          <w:szCs w:val="18"/>
        </w:rPr>
      </w:pPr>
      <w:r>
        <w:rPr>
          <w:szCs w:val="18"/>
        </w:rPr>
        <w:t>Minister van Economische Zaken</w:t>
      </w:r>
    </w:p>
    <w:p w:rsidRPr="007426AA" w:rsidR="00570142" w:rsidP="007426AA" w:rsidRDefault="00570142">
      <w:pPr>
        <w:rPr>
          <w:szCs w:val="18"/>
        </w:rPr>
      </w:pPr>
    </w:p>
    <w:p w:rsidR="00A50CF6" w:rsidP="00810C93" w:rsidRDefault="00810C93">
      <w:r>
        <w:br/>
      </w:r>
    </w:p>
    <w:sectPr w:rsidR="00A50CF6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6DF" w:rsidRDefault="00BD76DF">
      <w:r>
        <w:separator/>
      </w:r>
    </w:p>
    <w:p w:rsidR="00BD76DF" w:rsidRDefault="00BD76DF"/>
  </w:endnote>
  <w:endnote w:type="continuationSeparator" w:id="0">
    <w:p w:rsidR="00BD76DF" w:rsidRDefault="00BD76DF">
      <w:r>
        <w:continuationSeparator/>
      </w:r>
    </w:p>
    <w:p w:rsidR="00BD76DF" w:rsidRDefault="00BD7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A32CB4" w:rsidP="00A32CB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A32CB4" w:rsidP="00A32CB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7C403F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7C403F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6DF" w:rsidRDefault="00BD76DF">
      <w:r>
        <w:separator/>
      </w:r>
    </w:p>
    <w:p w:rsidR="00BD76DF" w:rsidRDefault="00BD76DF"/>
  </w:footnote>
  <w:footnote w:type="continuationSeparator" w:id="0">
    <w:p w:rsidR="00BD76DF" w:rsidRDefault="00BD76DF">
      <w:r>
        <w:continuationSeparator/>
      </w:r>
    </w:p>
    <w:p w:rsidR="00BD76DF" w:rsidRDefault="00BD76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A32CB4" w:rsidP="00A32CB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Financieel Economische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A32CB4" w:rsidP="00A32CB4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A32CB4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FEZ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16179494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356E22" w:rsidP="00A32CB4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0F61D58B" wp14:editId="3749F590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A32CB4" w:rsidP="00A32CB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Financieel Economische Zaken</w:t>
          </w:r>
          <w:r w:rsidR="00527BD4" w:rsidRPr="005819CE">
            <w:rPr>
              <w:b/>
              <w:noProof w:val="0"/>
            </w:rPr>
            <w:br/>
          </w:r>
        </w:p>
        <w:p w:rsidR="00A32CB4" w:rsidRDefault="00A32CB4" w:rsidP="00A32CB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A32CB4" w:rsidRDefault="00A32CB4" w:rsidP="00A32CB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A32CB4" w:rsidRDefault="00A32CB4" w:rsidP="00A32CB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A32CB4" w:rsidRPr="005B3814" w:rsidRDefault="00A32CB4" w:rsidP="00A32CB4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A32CB4" w:rsidP="00356E22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A32CB4" w:rsidP="00A32CB4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A32CB4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FEZ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16179494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A32CB4" w:rsidP="00A32CB4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A32CB4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A32CB4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A32CB4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356E22" w:rsidRDefault="00356E22" w:rsidP="00356E2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356E22" w:rsidRDefault="00356E22" w:rsidP="00356E22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356E22" w:rsidRDefault="00356E22" w:rsidP="00356E22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356E22" w:rsidP="00356E22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A32CB4" w:rsidP="00A32CB4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7C403F" w:rsidP="00A50CF6">
          <w:r>
            <w:t>21 november 2016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A32CB4" w:rsidP="00A32CB4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A32CB4" w:rsidP="00A50CF6">
          <w:r>
            <w:t>Nota van wijziging op begroting 2017 Economische Zaken</w:t>
          </w:r>
          <w:r w:rsidR="00570142">
            <w:t xml:space="preserve"> (XIII)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A4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179494"/>
    <w:docVar w:name="HC_HBLIB" w:val="DOMUS"/>
  </w:docVars>
  <w:rsids>
    <w:rsidRoot w:val="00A32CB4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388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56E22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75F0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0142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21A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3F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2CB4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D76DF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356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56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356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56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380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2016-11-21T14:29:00.0000000Z</lastPrinted>
  <dcterms:created xsi:type="dcterms:W3CDTF">2016-11-21T17:33:00.0000000Z</dcterms:created>
  <dcterms:modified xsi:type="dcterms:W3CDTF">2016-11-21T17:33:00.0000000Z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0x010100A5AC1445A62B714DAECBC0D53827AA63</vt:lpwstr>
  </property>
</Properties>
</file>