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A3" w:rsidRDefault="009874A3">
      <w:pPr>
        <w:spacing w:line="1" w:lineRule="exact"/>
        <w:sectPr w:rsidR="009874A3">
          <w:headerReference w:type="default" r:id="rId8"/>
          <w:type w:val="continuous"/>
          <w:pgSz w:w="11905" w:h="16837"/>
          <w:pgMar w:top="6944" w:right="2777" w:bottom="1048" w:left="1587" w:header="708" w:footer="708" w:gutter="0"/>
          <w:cols w:space="708"/>
        </w:sectPr>
      </w:pPr>
      <w:bookmarkStart w:name="_GoBack" w:id="0"/>
      <w:bookmarkEnd w:id="0"/>
    </w:p>
    <w:p w:rsidR="00370BB1" w:rsidRDefault="00370BB1"/>
    <w:p w:rsidR="00370BB1" w:rsidRDefault="00370BB1"/>
    <w:p w:rsidR="00370BB1" w:rsidRDefault="00370BB1"/>
    <w:p w:rsidR="009874A3" w:rsidRDefault="00651C53">
      <w:r>
        <w:t>Geachte voorzitter,</w:t>
      </w:r>
    </w:p>
    <w:p w:rsidR="009874A3" w:rsidRDefault="00651C53">
      <w:r>
        <w:t> </w:t>
      </w:r>
    </w:p>
    <w:p w:rsidR="009874A3" w:rsidP="00370BB1" w:rsidRDefault="00651C53">
      <w:r>
        <w:t xml:space="preserve">Hierbij bied ik u </w:t>
      </w:r>
      <w:r w:rsidR="00AE7E3F">
        <w:t xml:space="preserve">aan </w:t>
      </w:r>
      <w:r w:rsidR="00370BB1">
        <w:t>de nota naar aanleiding van het verslag van 8 november 2016 van de vaste commissie voor Infrastructuur en Milieu</w:t>
      </w:r>
      <w:r w:rsidR="00AE7E3F">
        <w:t xml:space="preserve"> met betrekking tot het wetsvoorstel goedkeuring van de Overeenkomst van Parijs</w:t>
      </w:r>
      <w:r w:rsidR="00370BB1">
        <w:t>.</w:t>
      </w:r>
    </w:p>
    <w:p w:rsidR="009874A3" w:rsidRDefault="00651C53">
      <w:r>
        <w:t> </w:t>
      </w:r>
    </w:p>
    <w:p w:rsidR="009874A3" w:rsidRDefault="00651C53">
      <w:r>
        <w:t>Hoogachtend,</w:t>
      </w:r>
    </w:p>
    <w:p w:rsidR="009874A3" w:rsidRDefault="00651C53">
      <w:r>
        <w:t> </w:t>
      </w:r>
    </w:p>
    <w:p w:rsidR="009874A3" w:rsidRDefault="00651C53">
      <w:r>
        <w:t>DE STAATSSECRETARIS VAN INFRASTRUCTUUR EN MILIEU,</w:t>
      </w:r>
    </w:p>
    <w:p w:rsidR="009874A3" w:rsidRDefault="009874A3">
      <w:pPr>
        <w:pStyle w:val="HBJZ-Kamerstukken-regelafstand138"/>
      </w:pPr>
    </w:p>
    <w:p w:rsidR="009874A3" w:rsidRDefault="009874A3">
      <w:pPr>
        <w:pStyle w:val="HBJZ-Kamerstukken-regelafstand138"/>
      </w:pPr>
    </w:p>
    <w:p w:rsidR="009874A3" w:rsidRDefault="009874A3">
      <w:pPr>
        <w:pStyle w:val="HBJZ-Kamerstukken-regelafstand138"/>
      </w:pPr>
    </w:p>
    <w:p w:rsidR="009874A3" w:rsidRDefault="009874A3">
      <w:pPr>
        <w:pStyle w:val="HBJZ-Kamerstukken-regelafstand138"/>
      </w:pPr>
    </w:p>
    <w:p w:rsidR="009874A3" w:rsidRDefault="009874A3">
      <w:pPr>
        <w:pStyle w:val="HBJZ-Kamerstukken-regelafstand138"/>
      </w:pPr>
    </w:p>
    <w:p w:rsidR="009874A3" w:rsidRDefault="009874A3">
      <w:pPr>
        <w:pStyle w:val="HBJZ-Kamerstukken-regelafstand138"/>
      </w:pPr>
    </w:p>
    <w:p w:rsidR="009874A3" w:rsidRDefault="00651C53">
      <w:r>
        <w:t>Sharon A.M. Dijksma</w:t>
      </w:r>
    </w:p>
    <w:sectPr w:rsidR="009874A3" w:rsidSect="009874A3">
      <w:headerReference w:type="default" r:id="rId9"/>
      <w:type w:val="continuous"/>
      <w:pgSz w:w="11905" w:h="16837"/>
      <w:pgMar w:top="2947" w:right="2777" w:bottom="1048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BF" w:rsidRDefault="00A30ABF" w:rsidP="009874A3">
      <w:pPr>
        <w:spacing w:line="240" w:lineRule="auto"/>
      </w:pPr>
      <w:r>
        <w:separator/>
      </w:r>
    </w:p>
  </w:endnote>
  <w:endnote w:type="continuationSeparator" w:id="0">
    <w:p w:rsidR="00A30ABF" w:rsidRDefault="00A30ABF" w:rsidP="00987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BF" w:rsidRDefault="00A30ABF" w:rsidP="009874A3">
      <w:pPr>
        <w:spacing w:line="240" w:lineRule="auto"/>
      </w:pPr>
      <w:r>
        <w:separator/>
      </w:r>
    </w:p>
  </w:footnote>
  <w:footnote w:type="continuationSeparator" w:id="0">
    <w:p w:rsidR="00A30ABF" w:rsidRDefault="00A30ABF" w:rsidP="009874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4A3" w:rsidRDefault="005010CA">
    <w:r>
      <w:pict>
        <v:shape id="Shape582d965fe7828" o:spid="_x0000_s2049" style="position:absolute;margin-left:279.2pt;margin-top:0;width:36.85pt;height:105.25pt;z-index:25165260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874A3" w:rsidRDefault="009874A3"/>
            </w:txbxContent>
          </v:textbox>
          <w10:wrap anchorx="page" anchory="page"/>
        </v:shape>
      </w:pict>
    </w:r>
  </w:p>
  <w:p w:rsidR="009874A3" w:rsidRDefault="005010CA">
    <w:r>
      <w:pict>
        <v:shape id="Shape582d965fe78fc" o:spid="_x0000_s2050" style="position:absolute;margin-left:316.05pt;margin-top:0;width:184.25pt;height:105.25pt;z-index:25165363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874A3" w:rsidRDefault="009874A3"/>
            </w:txbxContent>
          </v:textbox>
          <w10:wrap anchorx="page" anchory="page"/>
        </v:shape>
      </w:pict>
    </w:r>
    <w:r w:rsidR="00651C53">
      <w:rPr>
        <w:noProof/>
      </w:rPr>
      <w:drawing>
        <wp:anchor distT="0" distB="0" distL="0" distR="0" simplePos="0" relativeHeight="251651584" behindDoc="0" locked="1" layoutInCell="0" allowOverlap="1" wp14:anchorId="22237A09" wp14:editId="460D80FD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IenM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nM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874A3" w:rsidRDefault="005010CA">
    <w:r>
      <w:pict>
        <v:shape id="Shape582d965fe8083" o:spid="_x0000_s2051" style="position:absolute;margin-left:79.35pt;margin-top:134.9pt;width:282.6pt;height:11.3pt;z-index:25165465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874A3" w:rsidRDefault="00651C53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</v:shape>
      </w:pict>
    </w:r>
  </w:p>
  <w:p w:rsidR="009874A3" w:rsidRDefault="005010CA">
    <w:r>
      <w:pict>
        <v:shape id="Shape582d965fe88a1" o:spid="_x0000_s2052" style="position:absolute;margin-left:79.35pt;margin-top:153.05pt;width:263.6pt;height:85pt;z-index:25165568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874A3" w:rsidRDefault="00651C53">
                <w:r>
                  <w:t xml:space="preserve">De voorzitter van de Tweede Kamer </w:t>
                </w:r>
                <w:r>
                  <w:br/>
                  <w:t>der Staten-Generaal</w:t>
                </w:r>
              </w:p>
              <w:p w:rsidR="009874A3" w:rsidRDefault="00651C53">
                <w:r>
                  <w:t>Binnenhof 4</w:t>
                </w:r>
              </w:p>
              <w:p w:rsidR="009874A3" w:rsidRDefault="00651C53">
                <w:r>
                  <w:t>2513 AA  DEN HAAG</w:t>
                </w:r>
              </w:p>
            </w:txbxContent>
          </v:textbox>
          <w10:wrap anchorx="page" anchory="page"/>
        </v:shape>
      </w:pict>
    </w:r>
  </w:p>
  <w:p w:rsidR="009874A3" w:rsidRDefault="005010CA">
    <w:r>
      <w:pict>
        <v:shape id="Shape582d965fe9052" o:spid="_x0000_s2053" style="position:absolute;margin-left:79.35pt;margin-top:286.55pt;width:376.45pt;height:69.75pt;z-index:25165670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9874A3">
                  <w:trPr>
                    <w:trHeight w:val="200"/>
                  </w:trPr>
                  <w:tc>
                    <w:tcPr>
                      <w:tcW w:w="1140" w:type="dxa"/>
                    </w:tcPr>
                    <w:p w:rsidR="009874A3" w:rsidRDefault="009874A3"/>
                  </w:tc>
                  <w:tc>
                    <w:tcPr>
                      <w:tcW w:w="5400" w:type="dxa"/>
                    </w:tcPr>
                    <w:p w:rsidR="009874A3" w:rsidRDefault="009874A3"/>
                  </w:tc>
                </w:tr>
                <w:tr w:rsidR="009874A3">
                  <w:trPr>
                    <w:trHeight w:val="240"/>
                  </w:trPr>
                  <w:tc>
                    <w:tcPr>
                      <w:tcW w:w="1140" w:type="dxa"/>
                    </w:tcPr>
                    <w:p w:rsidR="009874A3" w:rsidRDefault="00651C53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9874A3" w:rsidRDefault="00B90135">
                      <w:r>
                        <w:t>5 december 2016</w:t>
                      </w:r>
                    </w:p>
                  </w:tc>
                </w:tr>
                <w:tr w:rsidR="009874A3">
                  <w:trPr>
                    <w:trHeight w:val="240"/>
                  </w:trPr>
                  <w:tc>
                    <w:tcPr>
                      <w:tcW w:w="1140" w:type="dxa"/>
                    </w:tcPr>
                    <w:p w:rsidR="009874A3" w:rsidRDefault="00651C53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9874A3" w:rsidRDefault="00AE7E3F" w:rsidP="00370BB1">
                      <w:r>
                        <w:t xml:space="preserve">Aanbieding </w:t>
                      </w:r>
                      <w:r w:rsidR="00651C53">
                        <w:t xml:space="preserve">Nota naar aanleiding van verslag </w:t>
                      </w:r>
                      <w:r w:rsidR="00370BB1">
                        <w:t>met betrekking tot de g</w:t>
                      </w:r>
                      <w:r w:rsidR="00651C53">
                        <w:t>oedkeuring van de op 12 december 2015 te Parijs tot stand gekomen Overeenkomst van Parijs (Trb. 2016, 94 en Trb. 2016, 162)</w:t>
                      </w:r>
                    </w:p>
                  </w:tc>
                </w:tr>
                <w:tr w:rsidR="009874A3">
                  <w:trPr>
                    <w:trHeight w:val="200"/>
                  </w:trPr>
                  <w:tc>
                    <w:tcPr>
                      <w:tcW w:w="1140" w:type="dxa"/>
                    </w:tcPr>
                    <w:p w:rsidR="009874A3" w:rsidRDefault="009874A3"/>
                  </w:tc>
                  <w:tc>
                    <w:tcPr>
                      <w:tcW w:w="5400" w:type="dxa"/>
                    </w:tcPr>
                    <w:p w:rsidR="009874A3" w:rsidRDefault="009874A3"/>
                  </w:tc>
                </w:tr>
              </w:tbl>
              <w:p w:rsidR="009874A3" w:rsidRDefault="009874A3"/>
            </w:txbxContent>
          </v:textbox>
          <w10:wrap anchorx="page" anchory="page"/>
        </v:shape>
      </w:pict>
    </w:r>
  </w:p>
  <w:p w:rsidR="009874A3" w:rsidRDefault="005010CA">
    <w:r>
      <w:pict>
        <v:shape id="Shape582d965fea587" o:spid="_x0000_s2054" style="position:absolute;margin-left:466.25pt;margin-top:154.75pt;width:100.45pt;height:635.2pt;z-index:25165772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874A3" w:rsidRDefault="00651C53">
                <w:pPr>
                  <w:pStyle w:val="AfzendgegevensKop0"/>
                </w:pPr>
                <w:r>
                  <w:t>Ministerie van Infrastructuur en Milieu</w:t>
                </w:r>
              </w:p>
              <w:p w:rsidR="009874A3" w:rsidRDefault="009874A3">
                <w:pPr>
                  <w:pStyle w:val="WitregelW1"/>
                </w:pPr>
              </w:p>
              <w:p w:rsidR="009874A3" w:rsidRDefault="00651C53">
                <w:pPr>
                  <w:pStyle w:val="Afzendgegevens"/>
                </w:pPr>
                <w:r>
                  <w:t>Plesmanweg 1-6</w:t>
                </w:r>
              </w:p>
              <w:p w:rsidR="009874A3" w:rsidRDefault="00651C53">
                <w:pPr>
                  <w:pStyle w:val="Afzendgegevens"/>
                </w:pPr>
                <w:r>
                  <w:t>2597 JG  Den Haag</w:t>
                </w:r>
              </w:p>
              <w:p w:rsidR="009874A3" w:rsidRDefault="00651C53">
                <w:pPr>
                  <w:pStyle w:val="Afzendgegevens"/>
                </w:pPr>
                <w:r>
                  <w:t>Postbus 20901</w:t>
                </w:r>
              </w:p>
              <w:p w:rsidR="009874A3" w:rsidRDefault="00651C53">
                <w:pPr>
                  <w:pStyle w:val="Afzendgegevens"/>
                </w:pPr>
                <w:r>
                  <w:t>2500 EX Den Haag</w:t>
                </w:r>
              </w:p>
              <w:p w:rsidR="009874A3" w:rsidRDefault="009874A3">
                <w:pPr>
                  <w:pStyle w:val="WitregelW1"/>
                </w:pPr>
              </w:p>
              <w:p w:rsidR="009874A3" w:rsidRDefault="00651C53">
                <w:pPr>
                  <w:pStyle w:val="Afzendgegevens"/>
                </w:pPr>
                <w:r>
                  <w:t>T   070-456 0000</w:t>
                </w:r>
              </w:p>
              <w:p w:rsidR="009874A3" w:rsidRDefault="00651C53">
                <w:pPr>
                  <w:pStyle w:val="Afzendgegevens"/>
                </w:pPr>
                <w:r>
                  <w:t>F   070-456 1111</w:t>
                </w:r>
              </w:p>
              <w:p w:rsidR="009874A3" w:rsidRDefault="009874A3">
                <w:pPr>
                  <w:pStyle w:val="WitregelW2"/>
                </w:pPr>
              </w:p>
              <w:p w:rsidR="009874A3" w:rsidRDefault="00651C53">
                <w:pPr>
                  <w:pStyle w:val="Referentiegegevenskop"/>
                </w:pPr>
                <w:r>
                  <w:t>Bijlage(n)</w:t>
                </w:r>
              </w:p>
              <w:p w:rsidR="009874A3" w:rsidRDefault="00300960">
                <w:pPr>
                  <w:pStyle w:val="Referentiegegevens"/>
                </w:pPr>
                <w:r>
                  <w:t>1</w:t>
                </w:r>
              </w:p>
              <w:p w:rsidR="001728E8" w:rsidRDefault="001728E8" w:rsidP="001728E8"/>
              <w:p w:rsidR="001728E8" w:rsidRDefault="001728E8" w:rsidP="001728E8">
                <w:pPr>
                  <w:rPr>
                    <w:b/>
                    <w:sz w:val="13"/>
                    <w:szCs w:val="13"/>
                  </w:rPr>
                </w:pPr>
                <w:r>
                  <w:rPr>
                    <w:b/>
                    <w:sz w:val="13"/>
                    <w:szCs w:val="13"/>
                  </w:rPr>
                  <w:t>Kenmerk</w:t>
                </w:r>
              </w:p>
              <w:p w:rsidR="001728E8" w:rsidRPr="001728E8" w:rsidRDefault="001728E8" w:rsidP="001728E8">
                <w:pPr>
                  <w:rPr>
                    <w:sz w:val="13"/>
                    <w:szCs w:val="13"/>
                  </w:rPr>
                </w:pPr>
                <w:r>
                  <w:rPr>
                    <w:sz w:val="13"/>
                    <w:szCs w:val="13"/>
                  </w:rPr>
                  <w:t>IENM/BSK-2016/27370</w:t>
                </w:r>
                <w:r w:rsidR="00B90135">
                  <w:rPr>
                    <w:sz w:val="13"/>
                    <w:szCs w:val="13"/>
                  </w:rPr>
                  <w:t>7</w:t>
                </w:r>
              </w:p>
            </w:txbxContent>
          </v:textbox>
          <w10:wrap anchorx="page" anchory="page"/>
        </v:shape>
      </w:pict>
    </w:r>
  </w:p>
  <w:p w:rsidR="009874A3" w:rsidRDefault="005010CA">
    <w:r>
      <w:pict>
        <v:shape id="Shape582d965fec515" o:spid="_x0000_s2055" style="position:absolute;margin-left:466.25pt;margin-top:805pt;width:99.2pt;height:14.45pt;z-index:25165875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874A3" w:rsidRDefault="00651C53">
                <w:pPr>
                  <w:pStyle w:val="Referentiegegevens"/>
                </w:pPr>
                <w:r>
                  <w:t xml:space="preserve">Pagina </w:t>
                </w:r>
                <w:r w:rsidR="005010CA">
                  <w:fldChar w:fldCharType="begin"/>
                </w:r>
                <w:r w:rsidR="005010CA">
                  <w:instrText>PAGE</w:instrText>
                </w:r>
                <w:r w:rsidR="005010CA">
                  <w:fldChar w:fldCharType="separate"/>
                </w:r>
                <w:r w:rsidR="005010CA">
                  <w:rPr>
                    <w:noProof/>
                  </w:rPr>
                  <w:t>1</w:t>
                </w:r>
                <w:r w:rsidR="005010CA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5010CA">
                  <w:fldChar w:fldCharType="begin"/>
                </w:r>
                <w:r w:rsidR="005010CA">
                  <w:instrText>NUMPAGES</w:instrText>
                </w:r>
                <w:r w:rsidR="005010CA">
                  <w:fldChar w:fldCharType="separate"/>
                </w:r>
                <w:r w:rsidR="005010CA">
                  <w:rPr>
                    <w:noProof/>
                  </w:rPr>
                  <w:t>1</w:t>
                </w:r>
                <w:r w:rsidR="005010CA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9874A3" w:rsidRDefault="005010CA">
    <w:r>
      <w:pict>
        <v:shape id="Shape582d965fecbf3" o:spid="_x0000_s2056" style="position:absolute;margin-left:79.35pt;margin-top:805pt;width:141.7pt;height:14.15pt;z-index:25165977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874A3" w:rsidRDefault="009874A3"/>
            </w:txbxContent>
          </v:textbox>
          <w10:wrap anchorx="page" anchory="page"/>
        </v:shape>
      </w:pict>
    </w:r>
  </w:p>
  <w:p w:rsidR="009874A3" w:rsidRDefault="005010CA">
    <w:r>
      <w:pict>
        <v:shape id="Shape582d965feccc2" o:spid="_x0000_s2057" style="position:absolute;margin-left:79.35pt;margin-top:266.45pt;width:323.1pt;height:14.15pt;z-index:25166080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874A3" w:rsidRDefault="009874A3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4A3" w:rsidRDefault="005010CA">
    <w:r>
      <w:pict>
        <v:shape id="Shape582d965fece86" o:spid="_x0000_s2058" style="position:absolute;margin-left:79.35pt;margin-top:805pt;width:141.7pt;height:14.15pt;z-index:25166182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874A3" w:rsidRDefault="009874A3"/>
            </w:txbxContent>
          </v:textbox>
          <w10:wrap anchorx="page" anchory="page"/>
        </v:shape>
      </w:pict>
    </w:r>
  </w:p>
  <w:p w:rsidR="009874A3" w:rsidRDefault="005010CA">
    <w:r>
      <w:pict>
        <v:shape id="Shape582d965fecf4b" o:spid="_x0000_s2059" style="position:absolute;margin-left:466.25pt;margin-top:805pt;width:99.2pt;height:14.45pt;z-index:25166284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874A3" w:rsidRDefault="00651C53">
                <w:pPr>
                  <w:pStyle w:val="Referentiegegevens"/>
                </w:pPr>
                <w:r>
                  <w:t xml:space="preserve">Pagina </w:t>
                </w:r>
                <w:r w:rsidR="005010CA">
                  <w:fldChar w:fldCharType="begin"/>
                </w:r>
                <w:r w:rsidR="005010CA">
                  <w:instrText>PAGE</w:instrText>
                </w:r>
                <w:r w:rsidR="005010CA">
                  <w:fldChar w:fldCharType="separate"/>
                </w:r>
                <w:r w:rsidR="005010CA">
                  <w:fldChar w:fldCharType="end"/>
                </w:r>
                <w:r>
                  <w:t xml:space="preserve"> van </w:t>
                </w:r>
                <w:r w:rsidR="005010CA">
                  <w:fldChar w:fldCharType="begin"/>
                </w:r>
                <w:r w:rsidR="005010CA">
                  <w:instrText>NUMPAGES</w:instrText>
                </w:r>
                <w:r w:rsidR="005010CA">
                  <w:fldChar w:fldCharType="separate"/>
                </w:r>
                <w:r w:rsidR="00370BB1">
                  <w:rPr>
                    <w:noProof/>
                  </w:rPr>
                  <w:t>1</w:t>
                </w:r>
                <w:r w:rsidR="005010CA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9874A3" w:rsidRDefault="005010CA">
    <w:r>
      <w:pict>
        <v:shape id="Shape582d965fed28c" o:spid="_x0000_s2060" style="position:absolute;margin-left:466.25pt;margin-top:152.5pt;width:99.2pt;height:630.7pt;z-index:25166387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874A3" w:rsidRDefault="00651C53">
                <w:pPr>
                  <w:pStyle w:val="AfzendgegevensKop0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71E2D2"/>
    <w:multiLevelType w:val="multilevel"/>
    <w:tmpl w:val="341ADC3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027D0DE"/>
    <w:multiLevelType w:val="multilevel"/>
    <w:tmpl w:val="799F165B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0C54FFF"/>
    <w:multiLevelType w:val="multilevel"/>
    <w:tmpl w:val="5752C45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54530D7"/>
    <w:multiLevelType w:val="multilevel"/>
    <w:tmpl w:val="1547C52A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F4E1C6CA"/>
    <w:multiLevelType w:val="multilevel"/>
    <w:tmpl w:val="CDF9BD1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D8293B"/>
    <w:multiLevelType w:val="multilevel"/>
    <w:tmpl w:val="14CE72A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359B41"/>
    <w:multiLevelType w:val="multilevel"/>
    <w:tmpl w:val="4CBFD06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FD8859"/>
    <w:multiLevelType w:val="multilevel"/>
    <w:tmpl w:val="1D65BED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23448C"/>
    <w:multiLevelType w:val="multilevel"/>
    <w:tmpl w:val="CBBA01D8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0FE283"/>
    <w:multiLevelType w:val="multilevel"/>
    <w:tmpl w:val="3DB9444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C53"/>
    <w:rsid w:val="001728E8"/>
    <w:rsid w:val="00300960"/>
    <w:rsid w:val="00370BB1"/>
    <w:rsid w:val="005010CA"/>
    <w:rsid w:val="006461B0"/>
    <w:rsid w:val="00651C53"/>
    <w:rsid w:val="006E752D"/>
    <w:rsid w:val="009874A3"/>
    <w:rsid w:val="00A30ABF"/>
    <w:rsid w:val="00AE7E3F"/>
    <w:rsid w:val="00B02023"/>
    <w:rsid w:val="00B90135"/>
    <w:rsid w:val="00DA3F7F"/>
    <w:rsid w:val="00E7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74A3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9874A3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rsid w:val="009874A3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rsid w:val="009874A3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sid w:val="009874A3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rsid w:val="009874A3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sid w:val="009874A3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sid w:val="009874A3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rsid w:val="009874A3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rsid w:val="009874A3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rsid w:val="009874A3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rsid w:val="009874A3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rsid w:val="009874A3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sid w:val="009874A3"/>
    <w:rPr>
      <w:b/>
    </w:rPr>
  </w:style>
  <w:style w:type="paragraph" w:customStyle="1" w:styleId="Algemenevoorwaarden">
    <w:name w:val="Algemene voorwaarden"/>
    <w:next w:val="Normal"/>
    <w:rsid w:val="009874A3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rsid w:val="009874A3"/>
    <w:pPr>
      <w:spacing w:before="220"/>
    </w:pPr>
  </w:style>
  <w:style w:type="paragraph" w:customStyle="1" w:styleId="ANVSeindblad2">
    <w:name w:val="ANVS eindblad 2"/>
    <w:basedOn w:val="Normal"/>
    <w:next w:val="Normal"/>
    <w:rsid w:val="009874A3"/>
    <w:pPr>
      <w:spacing w:before="250"/>
    </w:pPr>
  </w:style>
  <w:style w:type="paragraph" w:customStyle="1" w:styleId="ANVSeindblad3">
    <w:name w:val="ANVS eindblad 3"/>
    <w:basedOn w:val="Normal"/>
    <w:next w:val="Normal"/>
    <w:rsid w:val="009874A3"/>
    <w:pPr>
      <w:spacing w:before="280"/>
    </w:pPr>
  </w:style>
  <w:style w:type="paragraph" w:customStyle="1" w:styleId="ANVSInhoudn36r15">
    <w:name w:val="ANVS Inhoud n36 r15"/>
    <w:basedOn w:val="Normal"/>
    <w:next w:val="Normal"/>
    <w:rsid w:val="009874A3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rsid w:val="009874A3"/>
    <w:pPr>
      <w:spacing w:before="60" w:after="320"/>
    </w:pPr>
    <w:rPr>
      <w:b/>
      <w:sz w:val="24"/>
      <w:szCs w:val="24"/>
    </w:rPr>
  </w:style>
  <w:style w:type="paragraph" w:customStyle="1" w:styleId="ANVSstandaard15">
    <w:name w:val="ANVS standaard 1.5"/>
    <w:basedOn w:val="Normal"/>
    <w:next w:val="Normal"/>
    <w:rsid w:val="009874A3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sid w:val="009874A3"/>
    <w:rPr>
      <w:sz w:val="16"/>
      <w:szCs w:val="16"/>
    </w:rPr>
  </w:style>
  <w:style w:type="paragraph" w:customStyle="1" w:styleId="ANVSV12R12">
    <w:name w:val="ANVS V12 R12"/>
    <w:basedOn w:val="Normal"/>
    <w:next w:val="Normal"/>
    <w:rsid w:val="009874A3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rsid w:val="009874A3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  <w:rsid w:val="009874A3"/>
  </w:style>
  <w:style w:type="paragraph" w:customStyle="1" w:styleId="DPstandaardopsomming">
    <w:name w:val="DP standaard opsomming"/>
    <w:basedOn w:val="Normal"/>
    <w:next w:val="Normal"/>
    <w:rsid w:val="009874A3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rsid w:val="009874A3"/>
    <w:pPr>
      <w:numPr>
        <w:ilvl w:val="1"/>
        <w:numId w:val="1"/>
      </w:numPr>
    </w:pPr>
  </w:style>
  <w:style w:type="table" w:customStyle="1" w:styleId="DPTabel">
    <w:name w:val="DP Tabel"/>
    <w:rsid w:val="009874A3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9874A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rsid w:val="009874A3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rsid w:val="009874A3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rsid w:val="009874A3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rsid w:val="009874A3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rsid w:val="009874A3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rsid w:val="009874A3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rsid w:val="009874A3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rsid w:val="009874A3"/>
    <w:pPr>
      <w:spacing w:before="240"/>
    </w:pPr>
  </w:style>
  <w:style w:type="paragraph" w:customStyle="1" w:styleId="Huisstijl-Bijlage">
    <w:name w:val="Huisstijl - Bijlage"/>
    <w:basedOn w:val="Normal"/>
    <w:next w:val="Normal"/>
    <w:rsid w:val="009874A3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rsid w:val="009874A3"/>
  </w:style>
  <w:style w:type="paragraph" w:customStyle="1" w:styleId="Huisstijl-Bijlagezletter">
    <w:name w:val="Huisstijl - Bijlage z. letter"/>
    <w:basedOn w:val="Normal"/>
    <w:next w:val="Normal"/>
    <w:rsid w:val="009874A3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rsid w:val="009874A3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rsid w:val="009874A3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rsid w:val="009874A3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rsid w:val="009874A3"/>
  </w:style>
  <w:style w:type="paragraph" w:customStyle="1" w:styleId="Huisstijl-KaderTussenkop">
    <w:name w:val="Huisstijl - Kader Tussenkop"/>
    <w:basedOn w:val="Normal"/>
    <w:next w:val="Normal"/>
    <w:rsid w:val="009874A3"/>
    <w:rPr>
      <w:i/>
    </w:rPr>
  </w:style>
  <w:style w:type="paragraph" w:customStyle="1" w:styleId="Huisstijl-Kop1">
    <w:name w:val="Huisstijl - Kop 1"/>
    <w:basedOn w:val="Normal"/>
    <w:next w:val="Normal"/>
    <w:rsid w:val="009874A3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rsid w:val="009874A3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rsid w:val="009874A3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rsid w:val="009874A3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rsid w:val="009874A3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rsid w:val="009874A3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rsid w:val="009874A3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rsid w:val="009874A3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  <w:rsid w:val="009874A3"/>
  </w:style>
  <w:style w:type="paragraph" w:customStyle="1" w:styleId="Huisstijl-Subtitel">
    <w:name w:val="Huisstijl - Subtitel"/>
    <w:basedOn w:val="Normal"/>
    <w:next w:val="Normal"/>
    <w:rsid w:val="009874A3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rsid w:val="009874A3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rsid w:val="009874A3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sid w:val="009874A3"/>
    <w:rPr>
      <w:i/>
    </w:rPr>
  </w:style>
  <w:style w:type="paragraph" w:customStyle="1" w:styleId="Huisstijl-Versie">
    <w:name w:val="Huisstijl - Versie"/>
    <w:basedOn w:val="Normal"/>
    <w:next w:val="Normal"/>
    <w:rsid w:val="009874A3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  <w:rsid w:val="009874A3"/>
  </w:style>
  <w:style w:type="paragraph" w:customStyle="1" w:styleId="Huisstijlnummeringzondernummer">
    <w:name w:val="Huisstijl nummering zonder nummer"/>
    <w:basedOn w:val="Normal"/>
    <w:next w:val="Normal"/>
    <w:rsid w:val="009874A3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  <w:rsid w:val="009874A3"/>
  </w:style>
  <w:style w:type="paragraph" w:customStyle="1" w:styleId="ILT-50standaardmetwitruimte">
    <w:name w:val="ILT - 50 standaard met witruimte"/>
    <w:basedOn w:val="Normal"/>
    <w:next w:val="Normal"/>
    <w:rsid w:val="009874A3"/>
    <w:pPr>
      <w:spacing w:after="20" w:line="260" w:lineRule="exact"/>
    </w:pPr>
  </w:style>
  <w:style w:type="paragraph" w:customStyle="1" w:styleId="ILT102">
    <w:name w:val="ILT 102"/>
    <w:basedOn w:val="Normal"/>
    <w:next w:val="Normal"/>
    <w:rsid w:val="009874A3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rsid w:val="009874A3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rsid w:val="009874A3"/>
    <w:pPr>
      <w:spacing w:before="960"/>
    </w:pPr>
  </w:style>
  <w:style w:type="paragraph" w:customStyle="1" w:styleId="ILTOpsomming">
    <w:name w:val="ILT Opsomming"/>
    <w:basedOn w:val="Normal"/>
    <w:next w:val="Normal"/>
    <w:rsid w:val="009874A3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rsid w:val="009874A3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rsid w:val="009874A3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rsid w:val="009874A3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rsid w:val="009874A3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rsid w:val="009874A3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rsid w:val="009874A3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rsid w:val="009874A3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rsid w:val="009874A3"/>
    <w:pPr>
      <w:spacing w:after="120"/>
    </w:pPr>
  </w:style>
  <w:style w:type="paragraph" w:customStyle="1" w:styleId="ILTRapport16aStandaard">
    <w:name w:val="ILT Rapport 16a Standaard"/>
    <w:basedOn w:val="Normal"/>
    <w:next w:val="Normal"/>
    <w:rsid w:val="009874A3"/>
    <w:pPr>
      <w:spacing w:after="120"/>
    </w:pPr>
  </w:style>
  <w:style w:type="table" w:customStyle="1" w:styleId="ILTRapport16aTabel2">
    <w:name w:val="ILT Rapport 16a Tabel2"/>
    <w:rsid w:val="009874A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9874A3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rsid w:val="009874A3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rsid w:val="009874A3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rsid w:val="009874A3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rsid w:val="009874A3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rsid w:val="009874A3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rsid w:val="009874A3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rsid w:val="009874A3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sid w:val="009874A3"/>
    <w:rPr>
      <w:b/>
    </w:rPr>
  </w:style>
  <w:style w:type="paragraph" w:styleId="TOC1">
    <w:name w:val="toc 1"/>
    <w:basedOn w:val="Normal"/>
    <w:next w:val="Normal"/>
    <w:rsid w:val="009874A3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rsid w:val="009874A3"/>
    <w:pPr>
      <w:spacing w:before="0"/>
    </w:pPr>
    <w:rPr>
      <w:b w:val="0"/>
    </w:rPr>
  </w:style>
  <w:style w:type="paragraph" w:styleId="TOC3">
    <w:name w:val="toc 3"/>
    <w:basedOn w:val="TOC2"/>
    <w:next w:val="Normal"/>
    <w:rsid w:val="009874A3"/>
  </w:style>
  <w:style w:type="paragraph" w:styleId="TOC4">
    <w:name w:val="toc 4"/>
    <w:basedOn w:val="TOC3"/>
    <w:next w:val="Normal"/>
    <w:rsid w:val="009874A3"/>
  </w:style>
  <w:style w:type="paragraph" w:styleId="TOC5">
    <w:name w:val="toc 5"/>
    <w:basedOn w:val="TOC4"/>
    <w:next w:val="Normal"/>
    <w:rsid w:val="009874A3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  <w:rsid w:val="009874A3"/>
  </w:style>
  <w:style w:type="paragraph" w:styleId="TOC7">
    <w:name w:val="toc 7"/>
    <w:basedOn w:val="TOC6"/>
    <w:next w:val="Normal"/>
    <w:rsid w:val="009874A3"/>
  </w:style>
  <w:style w:type="paragraph" w:styleId="TOC8">
    <w:name w:val="toc 8"/>
    <w:basedOn w:val="TOC7"/>
    <w:next w:val="Normal"/>
    <w:rsid w:val="009874A3"/>
  </w:style>
  <w:style w:type="paragraph" w:styleId="TOC9">
    <w:name w:val="toc 9"/>
    <w:basedOn w:val="TOC8"/>
    <w:next w:val="Normal"/>
    <w:rsid w:val="009874A3"/>
  </w:style>
  <w:style w:type="paragraph" w:customStyle="1" w:styleId="NEaAanhef">
    <w:name w:val="NEa Aanhef"/>
    <w:basedOn w:val="NEaStandaard"/>
    <w:rsid w:val="009874A3"/>
    <w:pPr>
      <w:spacing w:after="240"/>
    </w:pPr>
  </w:style>
  <w:style w:type="paragraph" w:customStyle="1" w:styleId="NEaAfzendgegevens">
    <w:name w:val="NEa Afzendgegevens"/>
    <w:basedOn w:val="NEaStandaard"/>
    <w:rsid w:val="009874A3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9874A3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9874A3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9874A3"/>
    <w:rPr>
      <w:color w:val="BFBFBF"/>
    </w:rPr>
  </w:style>
  <w:style w:type="paragraph" w:customStyle="1" w:styleId="NEaDocumentnaamsub">
    <w:name w:val="NEa Documentnaam sub"/>
    <w:rsid w:val="009874A3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rsid w:val="009874A3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rsid w:val="009874A3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rsid w:val="009874A3"/>
  </w:style>
  <w:style w:type="paragraph" w:customStyle="1" w:styleId="NEaMemoDocumentnaam">
    <w:name w:val="NEa Memo Documentnaam"/>
    <w:rsid w:val="009874A3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rsid w:val="009874A3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rsid w:val="009874A3"/>
    <w:pPr>
      <w:spacing w:before="120"/>
    </w:pPr>
  </w:style>
  <w:style w:type="table" w:customStyle="1" w:styleId="NEaMemotabel">
    <w:name w:val="NEa Memo tabel"/>
    <w:rsid w:val="009874A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rsid w:val="009874A3"/>
    <w:pPr>
      <w:spacing w:before="240" w:after="240"/>
    </w:pPr>
  </w:style>
  <w:style w:type="paragraph" w:customStyle="1" w:styleId="NEaOpsommingstekst">
    <w:name w:val="NEa Opsommingstekst"/>
    <w:basedOn w:val="NEaStandaard"/>
    <w:rsid w:val="009874A3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9874A3"/>
    <w:pPr>
      <w:jc w:val="right"/>
    </w:pPr>
  </w:style>
  <w:style w:type="paragraph" w:customStyle="1" w:styleId="NEaPaginanummeringhuidig">
    <w:name w:val="NEa Paginanummering huidig"/>
    <w:basedOn w:val="NEaVerdana65"/>
    <w:rsid w:val="009874A3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rsid w:val="009874A3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9874A3"/>
    <w:pPr>
      <w:spacing w:before="240"/>
    </w:pPr>
  </w:style>
  <w:style w:type="paragraph" w:customStyle="1" w:styleId="NEaStandaard">
    <w:name w:val="NEa Standaard"/>
    <w:rsid w:val="009874A3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9874A3"/>
    <w:rPr>
      <w:u w:val="single"/>
    </w:rPr>
  </w:style>
  <w:style w:type="paragraph" w:customStyle="1" w:styleId="NEaStandaardVet">
    <w:name w:val="NEa Standaard Vet"/>
    <w:basedOn w:val="NEaStandaard"/>
    <w:rsid w:val="009874A3"/>
    <w:rPr>
      <w:b/>
    </w:rPr>
  </w:style>
  <w:style w:type="paragraph" w:customStyle="1" w:styleId="NEaSubtitel">
    <w:name w:val="NEa Subtitel"/>
    <w:rsid w:val="009874A3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9874A3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9874A3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9874A3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9874A3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9874A3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sid w:val="009874A3"/>
    <w:rPr>
      <w:sz w:val="13"/>
      <w:szCs w:val="13"/>
    </w:rPr>
  </w:style>
  <w:style w:type="paragraph" w:customStyle="1" w:styleId="OndertekeningArea1">
    <w:name w:val="Ondertekening_Area1"/>
    <w:basedOn w:val="Normal"/>
    <w:next w:val="Normal"/>
    <w:rsid w:val="009874A3"/>
    <w:pPr>
      <w:spacing w:before="240"/>
    </w:pPr>
  </w:style>
  <w:style w:type="paragraph" w:customStyle="1" w:styleId="Paginaeinde">
    <w:name w:val="Paginaeinde"/>
    <w:basedOn w:val="Normal"/>
    <w:next w:val="Normal"/>
    <w:rsid w:val="009874A3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rsid w:val="009874A3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rsid w:val="009874A3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rsid w:val="009874A3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rsid w:val="009874A3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rsid w:val="009874A3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rsid w:val="009874A3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sid w:val="009874A3"/>
    <w:rPr>
      <w:b/>
    </w:rPr>
  </w:style>
  <w:style w:type="paragraph" w:customStyle="1" w:styleId="RapportNiveau3">
    <w:name w:val="Rapport_Niveau_3"/>
    <w:basedOn w:val="Normal"/>
    <w:next w:val="Normal"/>
    <w:rsid w:val="009874A3"/>
    <w:rPr>
      <w:i/>
    </w:rPr>
  </w:style>
  <w:style w:type="paragraph" w:customStyle="1" w:styleId="RapportNiveau4">
    <w:name w:val="Rapport_Niveau_4"/>
    <w:basedOn w:val="Normal"/>
    <w:next w:val="Normal"/>
    <w:rsid w:val="009874A3"/>
  </w:style>
  <w:style w:type="paragraph" w:customStyle="1" w:styleId="RapportNiveau5">
    <w:name w:val="Rapport_Niveau_5"/>
    <w:basedOn w:val="Normal"/>
    <w:next w:val="Normal"/>
    <w:rsid w:val="009874A3"/>
  </w:style>
  <w:style w:type="paragraph" w:customStyle="1" w:styleId="RapportNiveau6">
    <w:name w:val="Rapport_Niveau_6"/>
    <w:basedOn w:val="Normal"/>
    <w:next w:val="Normal"/>
    <w:rsid w:val="009874A3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rsid w:val="009874A3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rsid w:val="009874A3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rsid w:val="009874A3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9874A3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9874A3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sid w:val="009874A3"/>
    <w:rPr>
      <w:sz w:val="16"/>
      <w:szCs w:val="16"/>
    </w:rPr>
  </w:style>
  <w:style w:type="paragraph" w:customStyle="1" w:styleId="RliDocumentnaam">
    <w:name w:val="Rli Documentnaam"/>
    <w:rsid w:val="009874A3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9874A3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9874A3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9874A3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9874A3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9874A3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9874A3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9874A3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rsid w:val="009874A3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rsid w:val="009874A3"/>
    <w:pPr>
      <w:spacing w:before="964"/>
    </w:pPr>
    <w:rPr>
      <w:b/>
    </w:rPr>
  </w:style>
  <w:style w:type="paragraph" w:customStyle="1" w:styleId="RliPersbericht-Titel">
    <w:name w:val="Rli Persbericht - Titel"/>
    <w:rsid w:val="009874A3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9874A3"/>
    <w:pPr>
      <w:spacing w:before="720"/>
    </w:pPr>
  </w:style>
  <w:style w:type="paragraph" w:customStyle="1" w:styleId="RliStandaard">
    <w:name w:val="Rli Standaard"/>
    <w:rsid w:val="009874A3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rsid w:val="009874A3"/>
    <w:pPr>
      <w:spacing w:before="180"/>
    </w:pPr>
  </w:style>
  <w:style w:type="paragraph" w:customStyle="1" w:styleId="RliStandaardVerdana7">
    <w:name w:val="Rli Standaard Verdana 7"/>
    <w:rsid w:val="009874A3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9874A3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sid w:val="009874A3"/>
    <w:rPr>
      <w:b/>
    </w:rPr>
  </w:style>
  <w:style w:type="paragraph" w:customStyle="1" w:styleId="RliTabelcel">
    <w:name w:val="Rli Tabelcel"/>
    <w:rsid w:val="009874A3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9874A3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9874A3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rsid w:val="009874A3"/>
  </w:style>
  <w:style w:type="paragraph" w:customStyle="1" w:styleId="Rubricering">
    <w:name w:val="Rubricering"/>
    <w:next w:val="Normal"/>
    <w:rsid w:val="009874A3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rsid w:val="009874A3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rsid w:val="009874A3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rsid w:val="009874A3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rsid w:val="009874A3"/>
    <w:pPr>
      <w:spacing w:before="240"/>
    </w:pPr>
  </w:style>
  <w:style w:type="table" w:customStyle="1" w:styleId="SSC-ICTTabellijnen">
    <w:name w:val="SSC-ICT Tabel lijnen"/>
    <w:rsid w:val="009874A3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9874A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rsid w:val="009874A3"/>
    <w:pPr>
      <w:spacing w:before="40" w:after="40"/>
      <w:ind w:left="40"/>
    </w:pPr>
  </w:style>
  <w:style w:type="paragraph" w:customStyle="1" w:styleId="Standaardboldcenter">
    <w:name w:val="Standaard bold center"/>
    <w:basedOn w:val="Normal"/>
    <w:next w:val="Normal"/>
    <w:rsid w:val="009874A3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rsid w:val="009874A3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sid w:val="009874A3"/>
    <w:rPr>
      <w:i/>
    </w:rPr>
  </w:style>
  <w:style w:type="paragraph" w:customStyle="1" w:styleId="StandaardKleinKapitaal">
    <w:name w:val="Standaard Klein Kapitaal"/>
    <w:basedOn w:val="Normal"/>
    <w:next w:val="Normal"/>
    <w:rsid w:val="009874A3"/>
    <w:rPr>
      <w:smallCaps/>
    </w:rPr>
  </w:style>
  <w:style w:type="paragraph" w:customStyle="1" w:styleId="Standaardopsomming">
    <w:name w:val="Standaard opsomming"/>
    <w:basedOn w:val="Normal"/>
    <w:next w:val="Normal"/>
    <w:rsid w:val="009874A3"/>
    <w:pPr>
      <w:numPr>
        <w:numId w:val="10"/>
      </w:numPr>
    </w:pPr>
  </w:style>
  <w:style w:type="paragraph" w:customStyle="1" w:styleId="Standaardopsomminglijst">
    <w:name w:val="Standaard opsomming lijst"/>
    <w:basedOn w:val="Normal"/>
    <w:next w:val="Normal"/>
    <w:rsid w:val="009874A3"/>
  </w:style>
  <w:style w:type="paragraph" w:customStyle="1" w:styleId="Standaardrechts">
    <w:name w:val="Standaard rechts"/>
    <w:basedOn w:val="Normal"/>
    <w:next w:val="Normal"/>
    <w:rsid w:val="009874A3"/>
    <w:pPr>
      <w:jc w:val="right"/>
    </w:pPr>
  </w:style>
  <w:style w:type="table" w:customStyle="1" w:styleId="Standaardtabelmetlijnen">
    <w:name w:val="Standaard tabel met lijnen"/>
    <w:rsid w:val="009874A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sid w:val="009874A3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sid w:val="009874A3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rsid w:val="009874A3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sid w:val="009874A3"/>
    <w:rPr>
      <w:b/>
    </w:rPr>
  </w:style>
  <w:style w:type="paragraph" w:customStyle="1" w:styleId="StandaardVetenRood">
    <w:name w:val="Standaard Vet en Rood"/>
    <w:basedOn w:val="Normal"/>
    <w:next w:val="Normal"/>
    <w:rsid w:val="009874A3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rsid w:val="009874A3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9874A3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rsid w:val="009874A3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rsid w:val="009874A3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rsid w:val="009874A3"/>
    <w:pPr>
      <w:spacing w:before="60" w:after="360"/>
    </w:pPr>
  </w:style>
  <w:style w:type="paragraph" w:customStyle="1" w:styleId="Toezendgegevens">
    <w:name w:val="Toezendgegevens"/>
    <w:rsid w:val="009874A3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sid w:val="009874A3"/>
    <w:rPr>
      <w:sz w:val="14"/>
      <w:szCs w:val="14"/>
    </w:rPr>
  </w:style>
  <w:style w:type="paragraph" w:customStyle="1" w:styleId="Verdana65">
    <w:name w:val="Verdana 6;5"/>
    <w:basedOn w:val="Normal"/>
    <w:next w:val="Normal"/>
    <w:rsid w:val="009874A3"/>
    <w:rPr>
      <w:sz w:val="13"/>
      <w:szCs w:val="13"/>
    </w:rPr>
  </w:style>
  <w:style w:type="paragraph" w:customStyle="1" w:styleId="Verdana65bold">
    <w:name w:val="Verdana 6;5 bold"/>
    <w:basedOn w:val="Normal"/>
    <w:next w:val="Normal"/>
    <w:rsid w:val="009874A3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rsid w:val="009874A3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rsid w:val="009874A3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rsid w:val="009874A3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rsid w:val="009874A3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rsid w:val="009874A3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sid w:val="009874A3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rsid w:val="009874A3"/>
    <w:pPr>
      <w:spacing w:before="100" w:after="240"/>
    </w:pPr>
  </w:style>
  <w:style w:type="paragraph" w:styleId="Header">
    <w:name w:val="header"/>
    <w:basedOn w:val="Normal"/>
    <w:link w:val="HeaderChar"/>
    <w:uiPriority w:val="99"/>
    <w:semiHidden/>
    <w:unhideWhenUsed/>
    <w:rsid w:val="00370BB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BB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70BB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0BB1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uw\AppData\Local\Microsoft\Windows\Temporary%20Internet%20Files\Content.IE5\540EW2X6\Brief%20aan%20Parlement%20(overige%20gevallen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283</ap:Characters>
  <ap:DocSecurity>0</ap:DocSecurity>
  <ap:Lines>2</ap:Lines>
  <ap:Paragraphs>1</ap:Paragraphs>
  <ap:ScaleCrop>false</ap:ScaleCrop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2016-12-05T14:40:00.0000000Z</dcterms:created>
  <dcterms:modified xsi:type="dcterms:W3CDTF">2016-12-05T14:40:00.0000000Z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0x010100BB36B0B113D4E743AF8CA4AB25B85BF0</vt:lpwstr>
  </property>
</Properties>
</file>