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D1" w:rsidP="00656AD1" w:rsidRDefault="00656AD1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Geachte leden en plaatsvervangend leden van de vaste commissie voor Infrastructuur en Milieu,</w:t>
      </w:r>
    </w:p>
    <w:p w:rsidR="00656AD1" w:rsidP="00656AD1" w:rsidRDefault="00656AD1">
      <w:pPr>
        <w:rPr>
          <w:rFonts w:ascii="Verdana" w:hAnsi="Verdana"/>
          <w:color w:val="000000"/>
          <w:sz w:val="18"/>
          <w:szCs w:val="18"/>
        </w:rPr>
      </w:pPr>
    </w:p>
    <w:p w:rsidR="00656AD1" w:rsidP="00656AD1" w:rsidRDefault="00656AD1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Hierbij stuur ik u een nagekomen rondvraagpunt voor de procedurevergadering van morgenochtend.</w:t>
      </w:r>
    </w:p>
    <w:p w:rsidR="00656AD1" w:rsidP="00656AD1" w:rsidRDefault="00656AD1">
      <w:pPr>
        <w:rPr>
          <w:rFonts w:ascii="Verdana" w:hAnsi="Verdana"/>
          <w:color w:val="000000"/>
          <w:sz w:val="18"/>
          <w:szCs w:val="18"/>
        </w:rPr>
      </w:pPr>
    </w:p>
    <w:p w:rsidR="00656AD1" w:rsidP="00656AD1" w:rsidRDefault="00656AD1">
      <w:pPr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Het lid Kröger (GroenLinks) stelt voor de minister te verzoeken te reageren op:</w:t>
      </w:r>
    </w:p>
    <w:p w:rsidR="00656AD1" w:rsidP="00656AD1" w:rsidRDefault="00656AD1">
      <w:pPr>
        <w:pStyle w:val="Lijstalinea"/>
        <w:numPr>
          <w:ilvl w:val="0"/>
          <w:numId w:val="1"/>
        </w:numPr>
        <w:rPr>
          <w:rFonts w:ascii="Verdana" w:hAnsi="Verdana"/>
          <w:i/>
          <w:iCs/>
          <w:color w:val="000000"/>
          <w:sz w:val="18"/>
          <w:szCs w:val="18"/>
        </w:rPr>
      </w:pPr>
      <w:hyperlink w:history="1" r:id="rId6">
        <w:r>
          <w:rPr>
            <w:rStyle w:val="Hyperlink"/>
            <w:rFonts w:ascii="Verdana" w:hAnsi="Verdana"/>
            <w:i/>
            <w:iCs/>
            <w:sz w:val="18"/>
            <w:szCs w:val="18"/>
          </w:rPr>
          <w:t>Deze brief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 xml:space="preserve"> van de Mobiliteitsalliantie;</w:t>
      </w:r>
    </w:p>
    <w:p w:rsidR="00656AD1" w:rsidP="00656AD1" w:rsidRDefault="00656AD1">
      <w:pPr>
        <w:pStyle w:val="Lijstalinea"/>
        <w:numPr>
          <w:ilvl w:val="0"/>
          <w:numId w:val="1"/>
        </w:numPr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Het rapport </w:t>
      </w:r>
      <w:hyperlink w:history="1" r:id="rId7">
        <w:r>
          <w:rPr>
            <w:rStyle w:val="Hyperlink"/>
            <w:rFonts w:ascii="Verdana" w:hAnsi="Verdana"/>
            <w:i/>
            <w:iCs/>
            <w:sz w:val="18"/>
            <w:szCs w:val="18"/>
          </w:rPr>
          <w:t>Mobiliteitsvisie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 xml:space="preserve"> van Greenpeace, Milieudefensie en Natuur &amp; Milieu;</w:t>
      </w:r>
    </w:p>
    <w:p w:rsidR="00656AD1" w:rsidP="00656AD1" w:rsidRDefault="00656AD1">
      <w:pPr>
        <w:pStyle w:val="Lijstalinea"/>
        <w:numPr>
          <w:ilvl w:val="0"/>
          <w:numId w:val="1"/>
        </w:numPr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Het rapport </w:t>
      </w:r>
      <w:hyperlink w:history="1" r:id="rId8">
        <w:r>
          <w:rPr>
            <w:rStyle w:val="Hyperlink"/>
            <w:rFonts w:ascii="Verdana" w:hAnsi="Verdana"/>
            <w:i/>
            <w:iCs/>
            <w:sz w:val="18"/>
            <w:szCs w:val="18"/>
          </w:rPr>
          <w:t>Klimaatbeleid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 xml:space="preserve"> voor mobiliteit op de kaart van CE Delft.</w:t>
      </w:r>
    </w:p>
    <w:p w:rsidR="00656AD1" w:rsidP="00656AD1" w:rsidRDefault="00656AD1">
      <w:pPr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Met het oog op het algemeen overleg MIRT d.d. 21 juni is het voorstel de minister te verzoeken deze reactie uiterlijk 14 juni aan de Kamer te doen toekomen.</w:t>
      </w:r>
    </w:p>
    <w:p w:rsidR="00656AD1" w:rsidP="00656AD1" w:rsidRDefault="00656AD1">
      <w:pPr>
        <w:rPr>
          <w:i/>
          <w:iCs/>
          <w:color w:val="000000"/>
        </w:rPr>
      </w:pPr>
    </w:p>
    <w:p w:rsidR="00656AD1" w:rsidP="00656AD1" w:rsidRDefault="00656AD1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 hoeft niet op deze e-mail te reageren. Het voorstel zal tijdens de rondvraag van de procedurevergadering worden besproken.</w:t>
      </w:r>
    </w:p>
    <w:p w:rsidR="00656AD1" w:rsidP="00656AD1" w:rsidRDefault="00656AD1">
      <w:pPr>
        <w:rPr>
          <w:rFonts w:ascii="Verdana" w:hAnsi="Verdana"/>
          <w:color w:val="000000"/>
          <w:sz w:val="18"/>
          <w:szCs w:val="18"/>
        </w:rPr>
      </w:pPr>
    </w:p>
    <w:p w:rsidR="00656AD1" w:rsidP="00656AD1" w:rsidRDefault="00656AD1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Met vriendelijke groeten,</w:t>
      </w:r>
    </w:p>
    <w:p w:rsidR="00656AD1" w:rsidP="00656AD1" w:rsidRDefault="00656AD1">
      <w:pPr>
        <w:rPr>
          <w:color w:val="000000"/>
        </w:rPr>
      </w:pPr>
    </w:p>
    <w:p w:rsidR="00656AD1" w:rsidP="00656AD1" w:rsidRDefault="00656AD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Miguel Israel</w:t>
      </w:r>
    </w:p>
    <w:p w:rsidRPr="00656AD1" w:rsidR="00656AD1" w:rsidP="00656AD1" w:rsidRDefault="00656AD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bookmarkStart w:name="_GoBack" w:id="0"/>
      <w:bookmarkEnd w:id="0"/>
      <w:r>
        <w:rPr>
          <w:rFonts w:ascii="Verdana" w:hAnsi="Verdana"/>
          <w:color w:val="969696"/>
          <w:sz w:val="20"/>
          <w:szCs w:val="20"/>
          <w:lang w:eastAsia="nl-NL"/>
        </w:rPr>
        <w:t>Adjunct griffier vaste Kamercommissie voor Infrastructuur en Milieu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51F"/>
    <w:multiLevelType w:val="hybridMultilevel"/>
    <w:tmpl w:val="0A220140"/>
    <w:lvl w:ilvl="0" w:tplc="3BA2200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1F497D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D1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56AD1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6AD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6AD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56A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6AD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6AD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56A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atuurenmilieu.nl/wp-content/uploads/2017/02/Klimaatbeleid-voor-mobiliteit-op-de-kaart-Rapport-CE-Delft.pdf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s://www.natuurenmilieu.nl/wp-content/uploads/2017/02/Mobiliteitsvisie.pdf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mobiliteitsalliantie.nl/wp-content/uploads/2017/05/Brief-Mobiliteitsalliantie-aan-informateur-Mw-Schippers.pdf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1119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2017-05-09T12:15:00.0000000Z</dcterms:created>
  <dcterms:modified xsi:type="dcterms:W3CDTF">2017-05-09T12:16:00.0000000Z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0x0101002E7E951A51BD9E4CA8892BD158372FFA</vt:lpwstr>
  </property>
</Properties>
</file>