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c="http://schemas.openxmlformats.org/drawingml/2006/char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CD4" w:rsidP="00B57CD4" w:rsidRDefault="00B57CD4" w14:paraId="465018F7" w14:textId="77777777">
      <w:pPr>
        <w:ind w:left="142"/>
        <w:jc w:val="center"/>
        <w:rPr>
          <w:rFonts w:ascii="Verdana" w:hAnsi="Verdana" w:cs="Arial"/>
          <w:sz w:val="22"/>
          <w:szCs w:val="22"/>
        </w:rPr>
      </w:pPr>
      <w:bookmarkStart w:name="_GoBack" w:id="0"/>
      <w:bookmarkEnd w:id="0"/>
    </w:p>
    <w:p w:rsidR="00B57CD4" w:rsidP="00B57CD4" w:rsidRDefault="00B57CD4" w14:paraId="09DAA562" w14:textId="77777777">
      <w:pPr>
        <w:ind w:left="142"/>
        <w:jc w:val="center"/>
        <w:rPr>
          <w:rFonts w:ascii="Verdana" w:hAnsi="Verdana" w:cs="Arial"/>
          <w:sz w:val="22"/>
          <w:szCs w:val="22"/>
        </w:rPr>
      </w:pPr>
    </w:p>
    <w:p w:rsidR="00B57CD4" w:rsidP="00B57CD4" w:rsidRDefault="00B57CD4" w14:paraId="2407586D" w14:textId="77777777">
      <w:pPr>
        <w:ind w:left="142"/>
        <w:jc w:val="center"/>
        <w:rPr>
          <w:rFonts w:ascii="Verdana" w:hAnsi="Verdana" w:cs="Arial"/>
          <w:sz w:val="22"/>
          <w:szCs w:val="22"/>
        </w:rPr>
      </w:pPr>
    </w:p>
    <w:p w:rsidR="00B57CD4" w:rsidP="00B57CD4" w:rsidRDefault="00B57CD4" w14:paraId="48D80D70" w14:textId="77777777">
      <w:pPr>
        <w:ind w:left="142"/>
        <w:jc w:val="center"/>
        <w:rPr>
          <w:rFonts w:ascii="Verdana" w:hAnsi="Verdana" w:cs="Arial"/>
          <w:sz w:val="22"/>
          <w:szCs w:val="22"/>
        </w:rPr>
      </w:pPr>
    </w:p>
    <w:p w:rsidRPr="006D6403" w:rsidR="00B57CD4" w:rsidP="00B57CD4" w:rsidRDefault="00B57CD4" w14:paraId="2388523D" w14:textId="77777777">
      <w:pPr>
        <w:ind w:left="-284"/>
        <w:jc w:val="center"/>
        <w:rPr>
          <w:rFonts w:ascii="Verdana" w:hAnsi="Verdana" w:cs="Arial"/>
          <w:b/>
          <w:sz w:val="40"/>
          <w:szCs w:val="24"/>
        </w:rPr>
      </w:pPr>
      <w:r w:rsidRPr="006D6403">
        <w:rPr>
          <w:rFonts w:ascii="Verdana" w:hAnsi="Verdana" w:cs="Arial"/>
          <w:b/>
          <w:sz w:val="40"/>
          <w:szCs w:val="24"/>
        </w:rPr>
        <w:t>Het Nederlandse wapenexportbeleid</w:t>
      </w:r>
    </w:p>
    <w:p w:rsidRPr="006D6403" w:rsidR="00B57CD4" w:rsidP="00B57CD4" w:rsidRDefault="00B57CD4" w14:paraId="3FC7ABC0" w14:textId="32604072">
      <w:pPr>
        <w:ind w:left="-284"/>
        <w:jc w:val="center"/>
        <w:rPr>
          <w:rFonts w:ascii="Verdana" w:hAnsi="Verdana" w:cs="Arial"/>
          <w:b/>
          <w:sz w:val="40"/>
          <w:szCs w:val="24"/>
        </w:rPr>
      </w:pPr>
      <w:r w:rsidRPr="006D6403">
        <w:rPr>
          <w:rFonts w:ascii="Verdana" w:hAnsi="Verdana" w:cs="Arial"/>
          <w:b/>
          <w:sz w:val="40"/>
          <w:szCs w:val="24"/>
        </w:rPr>
        <w:t>in 201</w:t>
      </w:r>
      <w:r w:rsidRPr="006D6403" w:rsidR="005C338C">
        <w:rPr>
          <w:rFonts w:ascii="Verdana" w:hAnsi="Verdana" w:cs="Arial"/>
          <w:b/>
          <w:sz w:val="40"/>
          <w:szCs w:val="24"/>
        </w:rPr>
        <w:t>6</w:t>
      </w:r>
    </w:p>
    <w:p w:rsidRPr="00B90F18" w:rsidR="006D6403" w:rsidP="00B57CD4" w:rsidRDefault="006D6403" w14:paraId="5E9BB04E" w14:textId="183CD319">
      <w:pPr>
        <w:jc w:val="center"/>
        <w:rPr>
          <w:rFonts w:ascii="Verdana" w:hAnsi="Verdana" w:cs="Arial"/>
          <w:color w:val="FF0000"/>
          <w:sz w:val="22"/>
          <w:szCs w:val="22"/>
        </w:rPr>
      </w:pPr>
    </w:p>
    <w:p w:rsidR="00775EED" w:rsidP="00B57CD4" w:rsidRDefault="00775EED" w14:paraId="5ADBF10D" w14:textId="77777777">
      <w:pPr>
        <w:ind w:left="-284"/>
        <w:jc w:val="center"/>
        <w:rPr>
          <w:rFonts w:ascii="Verdana" w:hAnsi="Verdana" w:cs="Arial"/>
          <w:color w:val="404040" w:themeColor="text1" w:themeTint="BF"/>
          <w:sz w:val="22"/>
          <w:szCs w:val="22"/>
        </w:rPr>
      </w:pPr>
    </w:p>
    <w:p w:rsidR="00A77016" w:rsidP="00A77016" w:rsidRDefault="00B57CD4" w14:paraId="0AC9C9AB" w14:textId="77777777">
      <w:pPr>
        <w:ind w:left="-284"/>
        <w:jc w:val="center"/>
        <w:rPr>
          <w:rFonts w:ascii="Verdana" w:hAnsi="Verdana" w:cs="Arial"/>
          <w:color w:val="404040" w:themeColor="text1" w:themeTint="BF"/>
          <w:sz w:val="22"/>
          <w:szCs w:val="22"/>
        </w:rPr>
      </w:pPr>
      <w:r w:rsidRPr="00A31DA1">
        <w:rPr>
          <w:rFonts w:ascii="Verdana" w:hAnsi="Verdana" w:cs="Arial"/>
          <w:color w:val="404040" w:themeColor="text1" w:themeTint="BF"/>
          <w:sz w:val="22"/>
          <w:szCs w:val="22"/>
        </w:rPr>
        <w:t>Rapportage over de</w:t>
      </w:r>
      <w:r w:rsidR="00A77016">
        <w:rPr>
          <w:rFonts w:ascii="Verdana" w:hAnsi="Verdana" w:cs="Arial"/>
          <w:color w:val="404040" w:themeColor="text1" w:themeTint="BF"/>
          <w:sz w:val="22"/>
          <w:szCs w:val="22"/>
        </w:rPr>
        <w:t xml:space="preserve"> uitvoer van militaire goederen </w:t>
      </w:r>
      <w:r w:rsidRPr="00A31DA1">
        <w:rPr>
          <w:rFonts w:ascii="Verdana" w:hAnsi="Verdana" w:cs="Arial"/>
          <w:color w:val="404040" w:themeColor="text1" w:themeTint="BF"/>
          <w:sz w:val="22"/>
          <w:szCs w:val="22"/>
        </w:rPr>
        <w:t xml:space="preserve">van </w:t>
      </w:r>
    </w:p>
    <w:p w:rsidR="00A77016" w:rsidP="00A77016" w:rsidRDefault="00B57CD4" w14:paraId="23D965AB" w14:textId="77777777">
      <w:pPr>
        <w:ind w:left="-284"/>
        <w:jc w:val="center"/>
        <w:rPr>
          <w:rFonts w:ascii="Verdana" w:hAnsi="Verdana" w:cs="Arial"/>
          <w:color w:val="404040" w:themeColor="text1" w:themeTint="BF"/>
          <w:sz w:val="22"/>
          <w:szCs w:val="22"/>
        </w:rPr>
      </w:pPr>
      <w:r w:rsidRPr="00A31DA1">
        <w:rPr>
          <w:rFonts w:ascii="Verdana" w:hAnsi="Verdana" w:cs="Arial"/>
          <w:color w:val="404040" w:themeColor="text1" w:themeTint="BF"/>
          <w:sz w:val="22"/>
          <w:szCs w:val="22"/>
        </w:rPr>
        <w:t xml:space="preserve">de minister voor Buitenlandse Handel en Ontwikkelingssamenwerking en </w:t>
      </w:r>
    </w:p>
    <w:p w:rsidR="00B57CD4" w:rsidP="00A77016" w:rsidRDefault="00B57CD4" w14:paraId="25F20729" w14:textId="087C4E6D">
      <w:pPr>
        <w:ind w:left="-284"/>
        <w:jc w:val="center"/>
        <w:rPr>
          <w:rFonts w:ascii="Verdana" w:hAnsi="Verdana" w:cs="Arial"/>
          <w:color w:val="404040" w:themeColor="text1" w:themeTint="BF"/>
          <w:sz w:val="22"/>
          <w:szCs w:val="22"/>
        </w:rPr>
      </w:pPr>
      <w:r w:rsidRPr="00A31DA1">
        <w:rPr>
          <w:rFonts w:ascii="Verdana" w:hAnsi="Verdana" w:cs="Arial"/>
          <w:color w:val="404040" w:themeColor="text1" w:themeTint="BF"/>
          <w:sz w:val="22"/>
          <w:szCs w:val="22"/>
        </w:rPr>
        <w:t>de minister van Buitenlandse Zaken</w:t>
      </w:r>
    </w:p>
    <w:p w:rsidR="007A682A" w:rsidP="00B57CD4" w:rsidRDefault="007A682A" w14:paraId="41637EC7" w14:textId="7436B718">
      <w:pPr>
        <w:ind w:left="-284"/>
        <w:jc w:val="center"/>
        <w:rPr>
          <w:rFonts w:ascii="Verdana" w:hAnsi="Verdana" w:cs="Arial"/>
          <w:color w:val="404040" w:themeColor="text1" w:themeTint="BF"/>
          <w:sz w:val="22"/>
          <w:szCs w:val="22"/>
        </w:rPr>
      </w:pPr>
    </w:p>
    <w:p w:rsidR="00B57CD4" w:rsidP="00B57CD4" w:rsidRDefault="00B57CD4" w14:paraId="51096C96" w14:textId="59BC9CDD">
      <w:pPr>
        <w:jc w:val="center"/>
        <w:rPr>
          <w:rFonts w:ascii="Verdana" w:hAnsi="Verdana" w:cs="Arial"/>
          <w:sz w:val="22"/>
          <w:szCs w:val="22"/>
        </w:rPr>
      </w:pPr>
    </w:p>
    <w:p w:rsidRPr="00B90F18" w:rsidR="006D6403" w:rsidP="00B57CD4" w:rsidRDefault="006D6403" w14:paraId="2625528B" w14:textId="37814572">
      <w:pPr>
        <w:jc w:val="center"/>
        <w:rPr>
          <w:rFonts w:ascii="Verdana" w:hAnsi="Verdana" w:cs="Arial"/>
          <w:sz w:val="22"/>
          <w:szCs w:val="22"/>
        </w:rPr>
      </w:pPr>
    </w:p>
    <w:p w:rsidR="007A682A" w:rsidP="00775EED" w:rsidRDefault="00D12D3F" w14:paraId="62D401E1" w14:textId="7551F769">
      <w:pPr>
        <w:rPr>
          <w:rFonts w:ascii="Verdana" w:hAnsi="Verdana" w:cs="Arial"/>
          <w:b/>
          <w:sz w:val="22"/>
          <w:szCs w:val="22"/>
        </w:rPr>
      </w:pPr>
      <w:r>
        <w:rPr>
          <w:rFonts w:ascii="Verdana" w:hAnsi="Verdana" w:cs="Arial"/>
          <w:b/>
          <w:noProof/>
          <w:snapToGrid/>
          <w:sz w:val="22"/>
          <w:szCs w:val="22"/>
        </w:rPr>
        <mc:AlternateContent>
          <mc:Choice Requires="wpg">
            <w:drawing>
              <wp:anchor distT="0" distB="0" distL="114300" distR="114300" simplePos="0" relativeHeight="251659268" behindDoc="0" locked="0" layoutInCell="1" allowOverlap="1" wp14:editId="143AFDA3" wp14:anchorId="648D5E8B">
                <wp:simplePos x="0" y="0"/>
                <wp:positionH relativeFrom="column">
                  <wp:posOffset>-341906</wp:posOffset>
                </wp:positionH>
                <wp:positionV relativeFrom="paragraph">
                  <wp:posOffset>80314</wp:posOffset>
                </wp:positionV>
                <wp:extent cx="6433185" cy="3421987"/>
                <wp:effectExtent l="0" t="0" r="5715" b="7620"/>
                <wp:wrapNone/>
                <wp:docPr id="5" name="Group 5"/>
                <wp:cNvGraphicFramePr/>
                <a:graphic xmlns:a="http://schemas.openxmlformats.org/drawingml/2006/main">
                  <a:graphicData uri="http://schemas.microsoft.com/office/word/2010/wordprocessingGroup">
                    <wpg:wgp>
                      <wpg:cNvGrpSpPr/>
                      <wpg:grpSpPr>
                        <a:xfrm>
                          <a:off x="0" y="0"/>
                          <a:ext cx="6433185" cy="3421987"/>
                          <a:chOff x="0" y="0"/>
                          <a:chExt cx="6433185" cy="3421987"/>
                        </a:xfrm>
                      </wpg:grpSpPr>
                      <pic:pic xmlns:pic="http://schemas.openxmlformats.org/drawingml/2006/picture">
                        <pic:nvPicPr>
                          <pic:cNvPr id="4" name="Picture 4"/>
                          <pic:cNvPicPr>
                            <a:picLocks noChangeAspect="1"/>
                          </pic:cNvPicPr>
                        </pic:nvPicPr>
                        <pic:blipFill rotWithShape="1">
                          <a:blip r:embed="rId12">
                            <a:extLst>
                              <a:ext uri="{28A0092B-C50C-407E-A947-70E740481C1C}">
                                <a14:useLocalDpi xmlns:a14="http://schemas.microsoft.com/office/drawing/2010/main" val="0"/>
                              </a:ext>
                            </a:extLst>
                          </a:blip>
                          <a:srcRect l="1500" t="13805" r="2167" b="38663"/>
                          <a:stretch/>
                        </pic:blipFill>
                        <pic:spPr bwMode="auto">
                          <a:xfrm>
                            <a:off x="0" y="0"/>
                            <a:ext cx="6433185" cy="3371850"/>
                          </a:xfrm>
                          <a:prstGeom prst="rect">
                            <a:avLst/>
                          </a:prstGeom>
                          <a:ln>
                            <a:noFill/>
                          </a:ln>
                          <a:extLst>
                            <a:ext uri="{53640926-AAD7-44D8-BBD7-CCE9431645EC}">
                              <a14:shadowObscured xmlns:a14="http://schemas.microsoft.com/office/drawing/2010/main"/>
                            </a:ext>
                          </a:extLst>
                        </pic:spPr>
                      </pic:pic>
                      <wps:wsp>
                        <wps:cNvPr id="2" name="Rectangle 2"/>
                        <wps:cNvSpPr/>
                        <wps:spPr>
                          <a:xfrm>
                            <a:off x="0" y="2361537"/>
                            <a:ext cx="1418590" cy="1060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 style="position:absolute;margin-left:-26.9pt;margin-top:6.3pt;width:506.55pt;height:269.45pt;z-index:251659268" coordsize="64331,34219" o:spid="_x0000_s10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" w14:anchorId="1167363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width:64331;height:3371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">
                  <v:imagedata cropleft="983f" croptop="9047f" cropright="1420f" cropbottom="25338f" o:title="" r:id="rId13"/>
                  <v:path arrowok="t"/>
                </v:shape>
                <v:rect id="Rectangle 2" style="position:absolute;top:23615;width:14185;height:10604;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"/>
              </v:group>
            </w:pict>
          </mc:Fallback>
        </mc:AlternateContent>
      </w:r>
    </w:p>
    <w:p w:rsidR="007A682A" w:rsidP="00775EED" w:rsidRDefault="007A682A" w14:paraId="4DF6E4E9" w14:textId="77777777">
      <w:pPr>
        <w:rPr>
          <w:rFonts w:ascii="Verdana" w:hAnsi="Verdana" w:cs="Arial"/>
          <w:b/>
          <w:sz w:val="22"/>
          <w:szCs w:val="22"/>
        </w:rPr>
      </w:pPr>
    </w:p>
    <w:p w:rsidR="00775EED" w:rsidP="00775EED" w:rsidRDefault="00775EED" w14:paraId="26F76E19" w14:textId="2920CA1B">
      <w:pPr>
        <w:rPr>
          <w:rFonts w:ascii="Verdana" w:hAnsi="Verdana" w:cs="Arial"/>
          <w:b/>
          <w:sz w:val="22"/>
          <w:szCs w:val="22"/>
        </w:rPr>
      </w:pPr>
    </w:p>
    <w:p w:rsidR="007A682A" w:rsidP="00775EED" w:rsidRDefault="007A682A" w14:paraId="04A42A07" w14:textId="31CE3FBF"/>
    <w:p w:rsidR="007A682A" w:rsidP="00775EED" w:rsidRDefault="007A682A" w14:paraId="6EA949DE" w14:textId="2B10C65B"/>
    <w:p w:rsidR="007A682A" w:rsidP="00775EED" w:rsidRDefault="007A682A" w14:paraId="2C9C8CF5" w14:textId="1A855E71">
      <w:pPr>
        <w:rPr>
          <w:rFonts w:ascii="Verdana" w:hAnsi="Verdana" w:cs="Arial"/>
          <w:b/>
          <w:sz w:val="22"/>
          <w:szCs w:val="22"/>
        </w:rPr>
      </w:pPr>
    </w:p>
    <w:p w:rsidR="00775EED" w:rsidP="00775EED" w:rsidRDefault="00775EED" w14:paraId="32D30B3F" w14:textId="0BBE090B">
      <w:pPr>
        <w:rPr>
          <w:rFonts w:ascii="Verdana" w:hAnsi="Verdana" w:cs="Arial"/>
          <w:b/>
          <w:sz w:val="22"/>
          <w:szCs w:val="22"/>
        </w:rPr>
      </w:pPr>
    </w:p>
    <w:p w:rsidR="00775EED" w:rsidP="00775EED" w:rsidRDefault="00775EED" w14:paraId="2A5B7569" w14:textId="1C2C8742">
      <w:pPr>
        <w:rPr>
          <w:rFonts w:ascii="Verdana" w:hAnsi="Verdana" w:cs="Arial"/>
          <w:b/>
          <w:sz w:val="22"/>
          <w:szCs w:val="22"/>
        </w:rPr>
      </w:pPr>
    </w:p>
    <w:p w:rsidR="00775EED" w:rsidP="00775EED" w:rsidRDefault="00775EED" w14:paraId="442D7B5E" w14:textId="006DC9F9">
      <w:pPr>
        <w:rPr>
          <w:rFonts w:ascii="Verdana" w:hAnsi="Verdana" w:cs="Arial"/>
          <w:b/>
          <w:sz w:val="22"/>
          <w:szCs w:val="22"/>
        </w:rPr>
      </w:pPr>
    </w:p>
    <w:p w:rsidR="00775EED" w:rsidP="00775EED" w:rsidRDefault="00775EED" w14:paraId="5292D1BF" w14:textId="5A5CCB2D">
      <w:pPr>
        <w:rPr>
          <w:rFonts w:ascii="Verdana" w:hAnsi="Verdana" w:cs="Arial"/>
          <w:b/>
          <w:sz w:val="22"/>
          <w:szCs w:val="22"/>
        </w:rPr>
      </w:pPr>
    </w:p>
    <w:p w:rsidR="00775EED" w:rsidP="00775EED" w:rsidRDefault="00775EED" w14:paraId="34EB637A" w14:textId="7456D0CA">
      <w:pPr>
        <w:rPr>
          <w:rFonts w:ascii="Verdana" w:hAnsi="Verdana" w:cs="Arial"/>
          <w:b/>
          <w:sz w:val="22"/>
          <w:szCs w:val="22"/>
        </w:rPr>
      </w:pPr>
    </w:p>
    <w:p w:rsidR="00775EED" w:rsidP="00775EED" w:rsidRDefault="00775EED" w14:paraId="4194C567" w14:textId="0365C92D">
      <w:pPr>
        <w:rPr>
          <w:rFonts w:ascii="Verdana" w:hAnsi="Verdana" w:cs="Arial"/>
          <w:b/>
          <w:sz w:val="22"/>
          <w:szCs w:val="22"/>
        </w:rPr>
      </w:pPr>
    </w:p>
    <w:p w:rsidR="00775EED" w:rsidP="00775EED" w:rsidRDefault="00775EED" w14:paraId="72E38522" w14:textId="7943A18E">
      <w:pPr>
        <w:rPr>
          <w:rFonts w:ascii="Verdana" w:hAnsi="Verdana" w:cs="Arial"/>
          <w:b/>
          <w:sz w:val="22"/>
          <w:szCs w:val="22"/>
        </w:rPr>
      </w:pPr>
    </w:p>
    <w:p w:rsidR="00775EED" w:rsidP="00775EED" w:rsidRDefault="00775EED" w14:paraId="061CA0BD" w14:textId="51674030">
      <w:pPr>
        <w:rPr>
          <w:rFonts w:ascii="Verdana" w:hAnsi="Verdana" w:cs="Arial"/>
          <w:b/>
          <w:sz w:val="22"/>
          <w:szCs w:val="22"/>
        </w:rPr>
      </w:pPr>
    </w:p>
    <w:p w:rsidR="00775EED" w:rsidP="00775EED" w:rsidRDefault="00775EED" w14:paraId="4C13D532" w14:textId="328C98AF">
      <w:pPr>
        <w:rPr>
          <w:rFonts w:ascii="Verdana" w:hAnsi="Verdana" w:cs="Arial"/>
          <w:b/>
          <w:sz w:val="22"/>
          <w:szCs w:val="22"/>
        </w:rPr>
      </w:pPr>
    </w:p>
    <w:p w:rsidRPr="00B90F18" w:rsidR="00775EED" w:rsidP="00775EED" w:rsidRDefault="00775EED" w14:paraId="2A47B3EC" w14:textId="09DE41F4">
      <w:pPr>
        <w:jc w:val="right"/>
        <w:rPr>
          <w:rFonts w:ascii="Verdana" w:hAnsi="Verdana" w:cs="Arial"/>
          <w:sz w:val="18"/>
          <w:szCs w:val="18"/>
        </w:rPr>
      </w:pPr>
      <w:r>
        <w:rPr>
          <w:rFonts w:ascii="Verdana" w:hAnsi="Verdana" w:cs="Arial"/>
          <w:b/>
          <w:sz w:val="22"/>
          <w:szCs w:val="22"/>
        </w:rPr>
        <w:t>Mei</w:t>
      </w:r>
      <w:r w:rsidRPr="00B90F18">
        <w:rPr>
          <w:rFonts w:ascii="Verdana" w:hAnsi="Verdana" w:cs="Arial"/>
          <w:b/>
          <w:sz w:val="22"/>
          <w:szCs w:val="22"/>
        </w:rPr>
        <w:t xml:space="preserve"> </w:t>
      </w:r>
      <w:r>
        <w:rPr>
          <w:rFonts w:ascii="Verdana" w:hAnsi="Verdana" w:cs="Arial"/>
          <w:b/>
          <w:sz w:val="22"/>
          <w:szCs w:val="22"/>
        </w:rPr>
        <w:t>2017</w:t>
      </w:r>
    </w:p>
    <w:p w:rsidR="007A682A" w:rsidRDefault="007A682A" w14:paraId="6777AEDD" w14:textId="6F8A8D04">
      <w:pPr>
        <w:widowControl/>
        <w:rPr>
          <w:rFonts w:ascii="Verdana" w:hAnsi="Verdana" w:cs="Arial"/>
          <w:b/>
          <w:sz w:val="18"/>
          <w:szCs w:val="18"/>
        </w:rPr>
      </w:pPr>
    </w:p>
    <w:p w:rsidR="007A682A" w:rsidRDefault="007A682A" w14:paraId="3AC54F8A" w14:textId="6C054BF7">
      <w:pPr>
        <w:widowControl/>
        <w:rPr>
          <w:rFonts w:ascii="Verdana" w:hAnsi="Verdana" w:cs="Arial"/>
          <w:b/>
          <w:sz w:val="18"/>
          <w:szCs w:val="18"/>
        </w:rPr>
      </w:pPr>
    </w:p>
    <w:p w:rsidR="007A682A" w:rsidRDefault="007A682A" w14:paraId="2872646C" w14:textId="223A4EE8">
      <w:pPr>
        <w:widowControl/>
        <w:rPr>
          <w:rFonts w:ascii="Verdana" w:hAnsi="Verdana" w:cs="Arial"/>
          <w:b/>
          <w:sz w:val="18"/>
          <w:szCs w:val="18"/>
        </w:rPr>
      </w:pPr>
    </w:p>
    <w:p w:rsidR="007A682A" w:rsidRDefault="007A682A" w14:paraId="10A06957" w14:textId="56A2EB1A">
      <w:pPr>
        <w:widowControl/>
        <w:rPr>
          <w:rFonts w:ascii="Verdana" w:hAnsi="Verdana" w:cs="Arial"/>
          <w:b/>
          <w:sz w:val="18"/>
          <w:szCs w:val="18"/>
        </w:rPr>
      </w:pPr>
    </w:p>
    <w:p w:rsidR="007A682A" w:rsidRDefault="007A682A" w14:paraId="7DC948B4" w14:textId="24EEA1AC">
      <w:pPr>
        <w:widowControl/>
        <w:rPr>
          <w:rFonts w:ascii="Verdana" w:hAnsi="Verdana" w:cs="Arial"/>
          <w:b/>
          <w:sz w:val="18"/>
          <w:szCs w:val="18"/>
        </w:rPr>
      </w:pPr>
    </w:p>
    <w:p w:rsidR="007A682A" w:rsidRDefault="007A682A" w14:paraId="01940493" w14:textId="3212220D">
      <w:pPr>
        <w:widowControl/>
        <w:rPr>
          <w:rFonts w:ascii="Verdana" w:hAnsi="Verdana" w:cs="Arial"/>
          <w:b/>
          <w:sz w:val="18"/>
          <w:szCs w:val="18"/>
        </w:rPr>
      </w:pPr>
    </w:p>
    <w:p w:rsidR="007A682A" w:rsidRDefault="007A682A" w14:paraId="3614BF6B" w14:textId="49187700">
      <w:pPr>
        <w:widowControl/>
        <w:rPr>
          <w:rFonts w:ascii="Verdana" w:hAnsi="Verdana" w:cs="Arial"/>
          <w:b/>
          <w:sz w:val="18"/>
          <w:szCs w:val="18"/>
        </w:rPr>
      </w:pPr>
    </w:p>
    <w:p w:rsidR="007A682A" w:rsidRDefault="007A682A" w14:paraId="5A30DE31" w14:textId="77777777">
      <w:pPr>
        <w:widowControl/>
        <w:rPr>
          <w:rFonts w:ascii="Verdana" w:hAnsi="Verdana" w:cs="Arial"/>
          <w:b/>
          <w:sz w:val="18"/>
          <w:szCs w:val="18"/>
        </w:rPr>
      </w:pPr>
    </w:p>
    <w:p w:rsidR="007A682A" w:rsidRDefault="007A682A" w14:paraId="59F9C276" w14:textId="0ECD609E">
      <w:pPr>
        <w:widowControl/>
        <w:rPr>
          <w:rFonts w:ascii="Verdana" w:hAnsi="Verdana" w:cs="Arial"/>
          <w:b/>
          <w:sz w:val="18"/>
          <w:szCs w:val="18"/>
        </w:rPr>
      </w:pPr>
    </w:p>
    <w:p w:rsidRPr="001A2ED5" w:rsidR="007A682A" w:rsidRDefault="007A682A" w14:paraId="3A40270F" w14:textId="741F597A">
      <w:pPr>
        <w:widowControl/>
        <w:rPr>
          <w:rFonts w:ascii="Verdana" w:hAnsi="Verdana" w:cs="Arial"/>
          <w:sz w:val="18"/>
          <w:szCs w:val="18"/>
        </w:rPr>
      </w:pPr>
    </w:p>
    <w:p w:rsidR="007A682A" w:rsidRDefault="007A682A" w14:paraId="180A77E4" w14:textId="77777777">
      <w:pPr>
        <w:widowControl/>
        <w:rPr>
          <w:rFonts w:ascii="Verdana" w:hAnsi="Verdana" w:cs="Arial"/>
          <w:b/>
          <w:sz w:val="18"/>
          <w:szCs w:val="18"/>
        </w:rPr>
      </w:pPr>
    </w:p>
    <w:p w:rsidR="007A682A" w:rsidRDefault="007A682A" w14:paraId="5D4510F4" w14:textId="13DC756E">
      <w:pPr>
        <w:widowControl/>
        <w:rPr>
          <w:rFonts w:ascii="Verdana" w:hAnsi="Verdana" w:cs="Arial"/>
          <w:b/>
          <w:sz w:val="18"/>
          <w:szCs w:val="18"/>
        </w:rPr>
      </w:pPr>
    </w:p>
    <w:p w:rsidR="007A682A" w:rsidRDefault="007A682A" w14:paraId="60AD103B" w14:textId="73588DCF">
      <w:pPr>
        <w:widowControl/>
        <w:rPr>
          <w:rFonts w:ascii="Verdana" w:hAnsi="Verdana" w:cs="Arial"/>
          <w:b/>
          <w:sz w:val="18"/>
          <w:szCs w:val="18"/>
        </w:rPr>
      </w:pPr>
    </w:p>
    <w:p w:rsidR="007A682A" w:rsidRDefault="007A682A" w14:paraId="5C1008CB" w14:textId="77777777">
      <w:pPr>
        <w:widowControl/>
        <w:rPr>
          <w:rFonts w:ascii="Verdana" w:hAnsi="Verdana" w:cs="Arial"/>
          <w:b/>
          <w:sz w:val="18"/>
          <w:szCs w:val="18"/>
        </w:rPr>
      </w:pPr>
    </w:p>
    <w:p w:rsidR="007A682A" w:rsidRDefault="007A682A" w14:paraId="7C68C4A2" w14:textId="66659E6F">
      <w:pPr>
        <w:widowControl/>
        <w:rPr>
          <w:rFonts w:ascii="Verdana" w:hAnsi="Verdana" w:cs="Arial"/>
          <w:b/>
          <w:sz w:val="18"/>
          <w:szCs w:val="18"/>
        </w:rPr>
      </w:pPr>
    </w:p>
    <w:p w:rsidR="007A682A" w:rsidRDefault="007A682A" w14:paraId="70E39D98" w14:textId="43F951FE">
      <w:pPr>
        <w:widowControl/>
        <w:rPr>
          <w:rFonts w:ascii="Verdana" w:hAnsi="Verdana" w:cs="Arial"/>
          <w:b/>
          <w:sz w:val="18"/>
          <w:szCs w:val="18"/>
        </w:rPr>
      </w:pPr>
    </w:p>
    <w:p w:rsidR="007A682A" w:rsidRDefault="007A682A" w14:paraId="687870DA" w14:textId="7F6E8F23">
      <w:pPr>
        <w:widowControl/>
        <w:rPr>
          <w:rFonts w:ascii="Verdana" w:hAnsi="Verdana" w:cs="Arial"/>
          <w:b/>
          <w:sz w:val="18"/>
          <w:szCs w:val="18"/>
        </w:rPr>
      </w:pPr>
    </w:p>
    <w:p w:rsidR="007A682A" w:rsidRDefault="007A682A" w14:paraId="2F9B49B6" w14:textId="5CC64C22">
      <w:pPr>
        <w:widowControl/>
        <w:rPr>
          <w:rFonts w:ascii="Verdana" w:hAnsi="Verdana" w:cs="Arial"/>
          <w:b/>
          <w:sz w:val="18"/>
          <w:szCs w:val="18"/>
        </w:rPr>
      </w:pPr>
    </w:p>
    <w:p w:rsidR="007A682A" w:rsidRDefault="007A682A" w14:paraId="68284CDF" w14:textId="77777777">
      <w:pPr>
        <w:widowControl/>
        <w:rPr>
          <w:rFonts w:ascii="Verdana" w:hAnsi="Verdana" w:cs="Arial"/>
          <w:b/>
          <w:sz w:val="18"/>
          <w:szCs w:val="18"/>
        </w:rPr>
      </w:pPr>
    </w:p>
    <w:p w:rsidR="007A682A" w:rsidRDefault="007A682A" w14:paraId="428E176A" w14:textId="309D2D74">
      <w:pPr>
        <w:widowControl/>
        <w:rPr>
          <w:rFonts w:ascii="Verdana" w:hAnsi="Verdana" w:cs="Arial"/>
          <w:b/>
          <w:sz w:val="18"/>
          <w:szCs w:val="18"/>
        </w:rPr>
      </w:pPr>
    </w:p>
    <w:p w:rsidR="007A682A" w:rsidRDefault="007A682A" w14:paraId="628BE1A5" w14:textId="205DCC2B">
      <w:pPr>
        <w:widowControl/>
        <w:rPr>
          <w:rFonts w:ascii="Verdana" w:hAnsi="Verdana" w:cs="Arial"/>
          <w:b/>
          <w:sz w:val="18"/>
          <w:szCs w:val="18"/>
        </w:rPr>
      </w:pPr>
    </w:p>
    <w:p w:rsidR="007A682A" w:rsidRDefault="007A682A" w14:paraId="565477CB" w14:textId="05EF951C">
      <w:pPr>
        <w:widowControl/>
        <w:rPr>
          <w:rFonts w:ascii="Verdana" w:hAnsi="Verdana" w:cs="Arial"/>
          <w:b/>
          <w:sz w:val="18"/>
          <w:szCs w:val="18"/>
        </w:rPr>
      </w:pPr>
    </w:p>
    <w:p w:rsidR="00775EED" w:rsidP="007A682A" w:rsidRDefault="007A682A" w14:paraId="147D53EB" w14:textId="3FCAC309">
      <w:pPr>
        <w:widowControl/>
        <w:jc w:val="right"/>
        <w:rPr>
          <w:rFonts w:ascii="Verdana" w:hAnsi="Verdana" w:cs="Arial"/>
          <w:b/>
          <w:sz w:val="18"/>
          <w:szCs w:val="18"/>
        </w:rPr>
      </w:pPr>
      <w:r>
        <w:rPr>
          <w:rFonts w:ascii="Verdana" w:hAnsi="Verdana" w:cs="Arial"/>
          <w:b/>
          <w:sz w:val="18"/>
          <w:szCs w:val="18"/>
        </w:rPr>
        <w:t>Mei 2017</w:t>
      </w:r>
      <w:r w:rsidR="00775EED">
        <w:rPr>
          <w:rFonts w:ascii="Verdana" w:hAnsi="Verdana" w:cs="Arial"/>
          <w:b/>
          <w:sz w:val="18"/>
          <w:szCs w:val="18"/>
        </w:rPr>
        <w:br w:type="page"/>
      </w:r>
    </w:p>
    <w:sdt>
      <w:sdtPr>
        <w:rPr>
          <w:rFonts w:ascii="Courier New" w:hAnsi="Courier New" w:eastAsia="Times New Roman" w:cs="Times New Roman"/>
          <w:b w:val="0"/>
          <w:snapToGrid w:val="0"/>
          <w:color w:val="7F7F7F" w:themeColor="text1" w:themeTint="80"/>
          <w:sz w:val="20"/>
          <w:szCs w:val="20"/>
        </w:rPr>
        <w:id w:val="-1431199838"/>
        <w:docPartObj>
          <w:docPartGallery w:val="Table of Contents"/>
          <w:docPartUnique/>
        </w:docPartObj>
      </w:sdtPr>
      <w:sdtEndPr>
        <w:rPr>
          <w:bCs/>
          <w:color w:val="auto"/>
        </w:rPr>
      </w:sdtEndPr>
      <w:sdtContent>
        <w:p w:rsidRPr="00CA0C99" w:rsidR="00CA0C99" w:rsidRDefault="00CA0C99" w14:paraId="4940E129" w14:textId="03AC2409">
          <w:pPr>
            <w:pStyle w:val="TOCHeading"/>
            <w:rPr>
              <w:rFonts w:ascii="Verdana" w:hAnsi="Verdana"/>
              <w:color w:val="7F7F7F" w:themeColor="text1" w:themeTint="80"/>
            </w:rPr>
          </w:pPr>
          <w:r w:rsidRPr="00F56322">
            <w:rPr>
              <w:rFonts w:ascii="Verdana" w:hAnsi="Verdana"/>
              <w:color w:val="E36C0A" w:themeColor="accent6" w:themeShade="BF"/>
            </w:rPr>
            <w:t>Inhoudsopgave</w:t>
          </w:r>
        </w:p>
        <w:p w:rsidRPr="00CA0C99" w:rsidR="00CA0C99" w:rsidP="00CA0C99" w:rsidRDefault="00CA0C99" w14:paraId="7DEF18CD" w14:textId="77777777">
          <w:pPr>
            <w:rPr>
              <w:rFonts w:ascii="Verdana" w:hAnsi="Verdana"/>
            </w:rPr>
          </w:pPr>
        </w:p>
        <w:p w:rsidR="00A57835" w:rsidRDefault="00F44CD9" w14:paraId="3D7872D5" w14:textId="7C5356C7">
          <w:pPr>
            <w:pStyle w:val="TOC1"/>
            <w:tabs>
              <w:tab w:val="right" w:leader="dot" w:pos="8990"/>
            </w:tabs>
            <w:rPr>
              <w:rFonts w:asciiTheme="minorHAnsi" w:hAnsiTheme="minorHAnsi" w:eastAsiaTheme="minorEastAsia" w:cstheme="minorBidi"/>
              <w:noProof/>
              <w:snapToGrid/>
              <w:sz w:val="22"/>
              <w:szCs w:val="22"/>
            </w:rPr>
          </w:pPr>
          <w:r>
            <w:fldChar w:fldCharType="begin"/>
          </w:r>
          <w:r>
            <w:instrText xml:space="preserve"> TOC \o "1-2" \h \z \u </w:instrText>
          </w:r>
          <w:r>
            <w:fldChar w:fldCharType="separate"/>
          </w:r>
          <w:hyperlink w:history="1" w:anchor="_Toc481596926">
            <w:r w:rsidRPr="00D861AA" w:rsidR="00A57835">
              <w:rPr>
                <w:rStyle w:val="Hyperlink"/>
                <w:noProof/>
              </w:rPr>
              <w:t>1. Inleiding</w:t>
            </w:r>
            <w:r w:rsidR="00A57835">
              <w:rPr>
                <w:noProof/>
                <w:webHidden/>
              </w:rPr>
              <w:tab/>
            </w:r>
            <w:r w:rsidR="00A57835">
              <w:rPr>
                <w:noProof/>
                <w:webHidden/>
              </w:rPr>
              <w:fldChar w:fldCharType="begin"/>
            </w:r>
            <w:r w:rsidR="00A57835">
              <w:rPr>
                <w:noProof/>
                <w:webHidden/>
              </w:rPr>
              <w:instrText xml:space="preserve"> PAGEREF _Toc481596926 \h </w:instrText>
            </w:r>
            <w:r w:rsidR="00A57835">
              <w:rPr>
                <w:noProof/>
                <w:webHidden/>
              </w:rPr>
            </w:r>
            <w:r w:rsidR="00A57835">
              <w:rPr>
                <w:noProof/>
                <w:webHidden/>
              </w:rPr>
              <w:fldChar w:fldCharType="separate"/>
            </w:r>
            <w:r w:rsidR="00F56322">
              <w:rPr>
                <w:noProof/>
                <w:webHidden/>
              </w:rPr>
              <w:t>2</w:t>
            </w:r>
            <w:r w:rsidR="00A57835">
              <w:rPr>
                <w:noProof/>
                <w:webHidden/>
              </w:rPr>
              <w:fldChar w:fldCharType="end"/>
            </w:r>
          </w:hyperlink>
        </w:p>
        <w:p w:rsidR="00A57835" w:rsidRDefault="008442DA" w14:paraId="50DA1751" w14:textId="51BF48A7">
          <w:pPr>
            <w:pStyle w:val="TOC1"/>
            <w:tabs>
              <w:tab w:val="right" w:leader="dot" w:pos="8990"/>
            </w:tabs>
            <w:rPr>
              <w:rFonts w:asciiTheme="minorHAnsi" w:hAnsiTheme="minorHAnsi" w:eastAsiaTheme="minorEastAsia" w:cstheme="minorBidi"/>
              <w:noProof/>
              <w:snapToGrid/>
              <w:sz w:val="22"/>
              <w:szCs w:val="22"/>
            </w:rPr>
          </w:pPr>
          <w:hyperlink w:history="1" w:anchor="_Toc481596927">
            <w:r w:rsidRPr="00D861AA" w:rsidR="00A57835">
              <w:rPr>
                <w:rStyle w:val="Hyperlink"/>
                <w:noProof/>
              </w:rPr>
              <w:t>2. De Nederlandse defensie- en veiligheid gerelateerde industrie</w:t>
            </w:r>
            <w:r w:rsidR="00A57835">
              <w:rPr>
                <w:noProof/>
                <w:webHidden/>
              </w:rPr>
              <w:tab/>
            </w:r>
            <w:r w:rsidR="00A57835">
              <w:rPr>
                <w:noProof/>
                <w:webHidden/>
              </w:rPr>
              <w:fldChar w:fldCharType="begin"/>
            </w:r>
            <w:r w:rsidR="00A57835">
              <w:rPr>
                <w:noProof/>
                <w:webHidden/>
              </w:rPr>
              <w:instrText xml:space="preserve"> PAGEREF _Toc481596927 \h </w:instrText>
            </w:r>
            <w:r w:rsidR="00A57835">
              <w:rPr>
                <w:noProof/>
                <w:webHidden/>
              </w:rPr>
            </w:r>
            <w:r w:rsidR="00A57835">
              <w:rPr>
                <w:noProof/>
                <w:webHidden/>
              </w:rPr>
              <w:fldChar w:fldCharType="separate"/>
            </w:r>
            <w:r w:rsidR="00F56322">
              <w:rPr>
                <w:noProof/>
                <w:webHidden/>
              </w:rPr>
              <w:t>3</w:t>
            </w:r>
            <w:r w:rsidR="00A57835">
              <w:rPr>
                <w:noProof/>
                <w:webHidden/>
              </w:rPr>
              <w:fldChar w:fldCharType="end"/>
            </w:r>
          </w:hyperlink>
        </w:p>
        <w:p w:rsidR="00A57835" w:rsidRDefault="008442DA" w14:paraId="59BD5245" w14:textId="7B4149DA">
          <w:pPr>
            <w:pStyle w:val="TOC1"/>
            <w:tabs>
              <w:tab w:val="right" w:leader="dot" w:pos="8990"/>
            </w:tabs>
            <w:rPr>
              <w:rFonts w:asciiTheme="minorHAnsi" w:hAnsiTheme="minorHAnsi" w:eastAsiaTheme="minorEastAsia" w:cstheme="minorBidi"/>
              <w:noProof/>
              <w:snapToGrid/>
              <w:sz w:val="22"/>
              <w:szCs w:val="22"/>
            </w:rPr>
          </w:pPr>
          <w:hyperlink w:history="1" w:anchor="_Toc481596928">
            <w:r w:rsidRPr="00D861AA" w:rsidR="00A57835">
              <w:rPr>
                <w:rStyle w:val="Hyperlink"/>
                <w:noProof/>
              </w:rPr>
              <w:t>3. Instrumenten en procedures van het wapenexportbeleid</w:t>
            </w:r>
            <w:r w:rsidR="00A57835">
              <w:rPr>
                <w:noProof/>
                <w:webHidden/>
              </w:rPr>
              <w:tab/>
            </w:r>
            <w:r w:rsidR="00A57835">
              <w:rPr>
                <w:noProof/>
                <w:webHidden/>
              </w:rPr>
              <w:fldChar w:fldCharType="begin"/>
            </w:r>
            <w:r w:rsidR="00A57835">
              <w:rPr>
                <w:noProof/>
                <w:webHidden/>
              </w:rPr>
              <w:instrText xml:space="preserve"> PAGEREF _Toc481596928 \h </w:instrText>
            </w:r>
            <w:r w:rsidR="00A57835">
              <w:rPr>
                <w:noProof/>
                <w:webHidden/>
              </w:rPr>
            </w:r>
            <w:r w:rsidR="00A57835">
              <w:rPr>
                <w:noProof/>
                <w:webHidden/>
              </w:rPr>
              <w:fldChar w:fldCharType="separate"/>
            </w:r>
            <w:r w:rsidR="00F56322">
              <w:rPr>
                <w:noProof/>
                <w:webHidden/>
              </w:rPr>
              <w:t>5</w:t>
            </w:r>
            <w:r w:rsidR="00A57835">
              <w:rPr>
                <w:noProof/>
                <w:webHidden/>
              </w:rPr>
              <w:fldChar w:fldCharType="end"/>
            </w:r>
          </w:hyperlink>
        </w:p>
        <w:p w:rsidR="00A57835" w:rsidRDefault="008442DA" w14:paraId="4F0A04B8" w14:textId="3FFC1E30">
          <w:pPr>
            <w:pStyle w:val="TOC1"/>
            <w:tabs>
              <w:tab w:val="right" w:leader="dot" w:pos="8990"/>
            </w:tabs>
            <w:rPr>
              <w:rFonts w:asciiTheme="minorHAnsi" w:hAnsiTheme="minorHAnsi" w:eastAsiaTheme="minorEastAsia" w:cstheme="minorBidi"/>
              <w:noProof/>
              <w:snapToGrid/>
              <w:sz w:val="22"/>
              <w:szCs w:val="22"/>
            </w:rPr>
          </w:pPr>
          <w:hyperlink w:history="1" w:anchor="_Toc481596929">
            <w:r w:rsidRPr="00D861AA" w:rsidR="00A57835">
              <w:rPr>
                <w:rStyle w:val="Hyperlink"/>
                <w:noProof/>
              </w:rPr>
              <w:t>4. Uitgangspunten van het wapenexportbeleid</w:t>
            </w:r>
            <w:r w:rsidR="00A57835">
              <w:rPr>
                <w:noProof/>
                <w:webHidden/>
              </w:rPr>
              <w:tab/>
            </w:r>
            <w:r w:rsidR="00A57835">
              <w:rPr>
                <w:noProof/>
                <w:webHidden/>
              </w:rPr>
              <w:fldChar w:fldCharType="begin"/>
            </w:r>
            <w:r w:rsidR="00A57835">
              <w:rPr>
                <w:noProof/>
                <w:webHidden/>
              </w:rPr>
              <w:instrText xml:space="preserve"> PAGEREF _Toc481596929 \h </w:instrText>
            </w:r>
            <w:r w:rsidR="00A57835">
              <w:rPr>
                <w:noProof/>
                <w:webHidden/>
              </w:rPr>
            </w:r>
            <w:r w:rsidR="00A57835">
              <w:rPr>
                <w:noProof/>
                <w:webHidden/>
              </w:rPr>
              <w:fldChar w:fldCharType="separate"/>
            </w:r>
            <w:r w:rsidR="00F56322">
              <w:rPr>
                <w:noProof/>
                <w:webHidden/>
              </w:rPr>
              <w:t>6</w:t>
            </w:r>
            <w:r w:rsidR="00A57835">
              <w:rPr>
                <w:noProof/>
                <w:webHidden/>
              </w:rPr>
              <w:fldChar w:fldCharType="end"/>
            </w:r>
          </w:hyperlink>
        </w:p>
        <w:p w:rsidR="00A57835" w:rsidRDefault="008442DA" w14:paraId="4E63F703" w14:textId="05F85D06">
          <w:pPr>
            <w:pStyle w:val="TOC1"/>
            <w:tabs>
              <w:tab w:val="right" w:leader="dot" w:pos="8990"/>
            </w:tabs>
            <w:rPr>
              <w:rFonts w:asciiTheme="minorHAnsi" w:hAnsiTheme="minorHAnsi" w:eastAsiaTheme="minorEastAsia" w:cstheme="minorBidi"/>
              <w:noProof/>
              <w:snapToGrid/>
              <w:sz w:val="22"/>
              <w:szCs w:val="22"/>
            </w:rPr>
          </w:pPr>
          <w:hyperlink w:history="1" w:anchor="_Toc481596930">
            <w:r w:rsidRPr="00D861AA" w:rsidR="00A57835">
              <w:rPr>
                <w:rStyle w:val="Hyperlink"/>
                <w:noProof/>
              </w:rPr>
              <w:t>5. Transparantie in het wapenexportbeleid</w:t>
            </w:r>
            <w:r w:rsidR="00A57835">
              <w:rPr>
                <w:noProof/>
                <w:webHidden/>
              </w:rPr>
              <w:tab/>
            </w:r>
            <w:r w:rsidR="00A57835">
              <w:rPr>
                <w:noProof/>
                <w:webHidden/>
              </w:rPr>
              <w:fldChar w:fldCharType="begin"/>
            </w:r>
            <w:r w:rsidR="00A57835">
              <w:rPr>
                <w:noProof/>
                <w:webHidden/>
              </w:rPr>
              <w:instrText xml:space="preserve"> PAGEREF _Toc481596930 \h </w:instrText>
            </w:r>
            <w:r w:rsidR="00A57835">
              <w:rPr>
                <w:noProof/>
                <w:webHidden/>
              </w:rPr>
            </w:r>
            <w:r w:rsidR="00A57835">
              <w:rPr>
                <w:noProof/>
                <w:webHidden/>
              </w:rPr>
              <w:fldChar w:fldCharType="separate"/>
            </w:r>
            <w:r w:rsidR="00F56322">
              <w:rPr>
                <w:noProof/>
                <w:webHidden/>
              </w:rPr>
              <w:t>8</w:t>
            </w:r>
            <w:r w:rsidR="00A57835">
              <w:rPr>
                <w:noProof/>
                <w:webHidden/>
              </w:rPr>
              <w:fldChar w:fldCharType="end"/>
            </w:r>
          </w:hyperlink>
        </w:p>
        <w:p w:rsidR="00A57835" w:rsidRDefault="008442DA" w14:paraId="6C0804B4" w14:textId="1A8843C6">
          <w:pPr>
            <w:pStyle w:val="TOC1"/>
            <w:tabs>
              <w:tab w:val="right" w:leader="dot" w:pos="8990"/>
            </w:tabs>
            <w:rPr>
              <w:rFonts w:asciiTheme="minorHAnsi" w:hAnsiTheme="minorHAnsi" w:eastAsiaTheme="minorEastAsia" w:cstheme="minorBidi"/>
              <w:noProof/>
              <w:snapToGrid/>
              <w:sz w:val="22"/>
              <w:szCs w:val="22"/>
            </w:rPr>
          </w:pPr>
          <w:hyperlink w:history="1" w:anchor="_Toc481596931">
            <w:r w:rsidRPr="00D861AA" w:rsidR="00A57835">
              <w:rPr>
                <w:rStyle w:val="Hyperlink"/>
                <w:noProof/>
              </w:rPr>
              <w:t>6. De Nederlandse wapenexport in 2016</w:t>
            </w:r>
            <w:r w:rsidR="00A57835">
              <w:rPr>
                <w:noProof/>
                <w:webHidden/>
              </w:rPr>
              <w:tab/>
            </w:r>
            <w:r w:rsidR="00A57835">
              <w:rPr>
                <w:noProof/>
                <w:webHidden/>
              </w:rPr>
              <w:fldChar w:fldCharType="begin"/>
            </w:r>
            <w:r w:rsidR="00A57835">
              <w:rPr>
                <w:noProof/>
                <w:webHidden/>
              </w:rPr>
              <w:instrText xml:space="preserve"> PAGEREF _Toc481596931 \h </w:instrText>
            </w:r>
            <w:r w:rsidR="00A57835">
              <w:rPr>
                <w:noProof/>
                <w:webHidden/>
              </w:rPr>
            </w:r>
            <w:r w:rsidR="00A57835">
              <w:rPr>
                <w:noProof/>
                <w:webHidden/>
              </w:rPr>
              <w:fldChar w:fldCharType="separate"/>
            </w:r>
            <w:r w:rsidR="00F56322">
              <w:rPr>
                <w:noProof/>
                <w:webHidden/>
              </w:rPr>
              <w:t>9</w:t>
            </w:r>
            <w:r w:rsidR="00A57835">
              <w:rPr>
                <w:noProof/>
                <w:webHidden/>
              </w:rPr>
              <w:fldChar w:fldCharType="end"/>
            </w:r>
          </w:hyperlink>
        </w:p>
        <w:p w:rsidR="00A57835" w:rsidRDefault="008442DA" w14:paraId="0AA96CB3" w14:textId="5754C48D">
          <w:pPr>
            <w:pStyle w:val="TOC1"/>
            <w:tabs>
              <w:tab w:val="right" w:leader="dot" w:pos="8990"/>
            </w:tabs>
            <w:rPr>
              <w:rFonts w:asciiTheme="minorHAnsi" w:hAnsiTheme="minorHAnsi" w:eastAsiaTheme="minorEastAsia" w:cstheme="minorBidi"/>
              <w:noProof/>
              <w:snapToGrid/>
              <w:sz w:val="22"/>
              <w:szCs w:val="22"/>
            </w:rPr>
          </w:pPr>
          <w:hyperlink w:history="1" w:anchor="_Toc481596932">
            <w:r w:rsidRPr="00D861AA" w:rsidR="00A57835">
              <w:rPr>
                <w:rStyle w:val="Hyperlink"/>
                <w:noProof/>
              </w:rPr>
              <w:t>7. EU-samenwerking</w:t>
            </w:r>
            <w:r w:rsidR="00A57835">
              <w:rPr>
                <w:noProof/>
                <w:webHidden/>
              </w:rPr>
              <w:tab/>
            </w:r>
            <w:r w:rsidR="00A57835">
              <w:rPr>
                <w:noProof/>
                <w:webHidden/>
              </w:rPr>
              <w:fldChar w:fldCharType="begin"/>
            </w:r>
            <w:r w:rsidR="00A57835">
              <w:rPr>
                <w:noProof/>
                <w:webHidden/>
              </w:rPr>
              <w:instrText xml:space="preserve"> PAGEREF _Toc481596932 \h </w:instrText>
            </w:r>
            <w:r w:rsidR="00A57835">
              <w:rPr>
                <w:noProof/>
                <w:webHidden/>
              </w:rPr>
            </w:r>
            <w:r w:rsidR="00A57835">
              <w:rPr>
                <w:noProof/>
                <w:webHidden/>
              </w:rPr>
              <w:fldChar w:fldCharType="separate"/>
            </w:r>
            <w:r w:rsidR="00F56322">
              <w:rPr>
                <w:noProof/>
                <w:webHidden/>
              </w:rPr>
              <w:t>11</w:t>
            </w:r>
            <w:r w:rsidR="00A57835">
              <w:rPr>
                <w:noProof/>
                <w:webHidden/>
              </w:rPr>
              <w:fldChar w:fldCharType="end"/>
            </w:r>
          </w:hyperlink>
        </w:p>
        <w:p w:rsidR="00A57835" w:rsidRDefault="008442DA" w14:paraId="20BBB385" w14:textId="28EB026E">
          <w:pPr>
            <w:pStyle w:val="TOC1"/>
            <w:tabs>
              <w:tab w:val="right" w:leader="dot" w:pos="8990"/>
            </w:tabs>
            <w:rPr>
              <w:rFonts w:asciiTheme="minorHAnsi" w:hAnsiTheme="minorHAnsi" w:eastAsiaTheme="minorEastAsia" w:cstheme="minorBidi"/>
              <w:noProof/>
              <w:snapToGrid/>
              <w:sz w:val="22"/>
              <w:szCs w:val="22"/>
            </w:rPr>
          </w:pPr>
          <w:hyperlink w:history="1" w:anchor="_Toc481596933">
            <w:r w:rsidRPr="00D861AA" w:rsidR="00A57835">
              <w:rPr>
                <w:rStyle w:val="Hyperlink"/>
                <w:noProof/>
              </w:rPr>
              <w:t>8. Het EU-jaarrapport over het jaar 2015</w:t>
            </w:r>
            <w:r w:rsidR="00A57835">
              <w:rPr>
                <w:noProof/>
                <w:webHidden/>
              </w:rPr>
              <w:tab/>
            </w:r>
            <w:r w:rsidR="00A57835">
              <w:rPr>
                <w:noProof/>
                <w:webHidden/>
              </w:rPr>
              <w:fldChar w:fldCharType="begin"/>
            </w:r>
            <w:r w:rsidR="00A57835">
              <w:rPr>
                <w:noProof/>
                <w:webHidden/>
              </w:rPr>
              <w:instrText xml:space="preserve"> PAGEREF _Toc481596933 \h </w:instrText>
            </w:r>
            <w:r w:rsidR="00A57835">
              <w:rPr>
                <w:noProof/>
                <w:webHidden/>
              </w:rPr>
            </w:r>
            <w:r w:rsidR="00A57835">
              <w:rPr>
                <w:noProof/>
                <w:webHidden/>
              </w:rPr>
              <w:fldChar w:fldCharType="separate"/>
            </w:r>
            <w:r w:rsidR="00F56322">
              <w:rPr>
                <w:noProof/>
                <w:webHidden/>
              </w:rPr>
              <w:t>12</w:t>
            </w:r>
            <w:r w:rsidR="00A57835">
              <w:rPr>
                <w:noProof/>
                <w:webHidden/>
              </w:rPr>
              <w:fldChar w:fldCharType="end"/>
            </w:r>
          </w:hyperlink>
        </w:p>
        <w:p w:rsidR="00A57835" w:rsidRDefault="008442DA" w14:paraId="5BE2BA66" w14:textId="20B21AB3">
          <w:pPr>
            <w:pStyle w:val="TOC1"/>
            <w:tabs>
              <w:tab w:val="right" w:leader="dot" w:pos="8990"/>
            </w:tabs>
            <w:rPr>
              <w:rFonts w:asciiTheme="minorHAnsi" w:hAnsiTheme="minorHAnsi" w:eastAsiaTheme="minorEastAsia" w:cstheme="minorBidi"/>
              <w:noProof/>
              <w:snapToGrid/>
              <w:sz w:val="22"/>
              <w:szCs w:val="22"/>
            </w:rPr>
          </w:pPr>
          <w:hyperlink w:history="1" w:anchor="_Toc481596934">
            <w:r w:rsidRPr="00D861AA" w:rsidR="00A57835">
              <w:rPr>
                <w:rStyle w:val="Hyperlink"/>
                <w:noProof/>
              </w:rPr>
              <w:t>9. Het Wassenaar Arrangement</w:t>
            </w:r>
            <w:r w:rsidR="00A57835">
              <w:rPr>
                <w:noProof/>
                <w:webHidden/>
              </w:rPr>
              <w:tab/>
            </w:r>
            <w:r w:rsidR="00A57835">
              <w:rPr>
                <w:noProof/>
                <w:webHidden/>
              </w:rPr>
              <w:fldChar w:fldCharType="begin"/>
            </w:r>
            <w:r w:rsidR="00A57835">
              <w:rPr>
                <w:noProof/>
                <w:webHidden/>
              </w:rPr>
              <w:instrText xml:space="preserve"> PAGEREF _Toc481596934 \h </w:instrText>
            </w:r>
            <w:r w:rsidR="00A57835">
              <w:rPr>
                <w:noProof/>
                <w:webHidden/>
              </w:rPr>
            </w:r>
            <w:r w:rsidR="00A57835">
              <w:rPr>
                <w:noProof/>
                <w:webHidden/>
              </w:rPr>
              <w:fldChar w:fldCharType="separate"/>
            </w:r>
            <w:r w:rsidR="00F56322">
              <w:rPr>
                <w:noProof/>
                <w:webHidden/>
              </w:rPr>
              <w:t>14</w:t>
            </w:r>
            <w:r w:rsidR="00A57835">
              <w:rPr>
                <w:noProof/>
                <w:webHidden/>
              </w:rPr>
              <w:fldChar w:fldCharType="end"/>
            </w:r>
          </w:hyperlink>
        </w:p>
        <w:p w:rsidR="00A57835" w:rsidRDefault="008442DA" w14:paraId="2415C707" w14:textId="20418C62">
          <w:pPr>
            <w:pStyle w:val="TOC1"/>
            <w:tabs>
              <w:tab w:val="right" w:leader="dot" w:pos="8990"/>
            </w:tabs>
            <w:rPr>
              <w:rFonts w:asciiTheme="minorHAnsi" w:hAnsiTheme="minorHAnsi" w:eastAsiaTheme="minorEastAsia" w:cstheme="minorBidi"/>
              <w:noProof/>
              <w:snapToGrid/>
              <w:sz w:val="22"/>
              <w:szCs w:val="22"/>
            </w:rPr>
          </w:pPr>
          <w:hyperlink w:history="1" w:anchor="_Toc481596935">
            <w:r w:rsidRPr="00D861AA" w:rsidR="00A57835">
              <w:rPr>
                <w:rStyle w:val="Hyperlink"/>
                <w:noProof/>
              </w:rPr>
              <w:t>10. Exportcontrole en dual-use goederen</w:t>
            </w:r>
            <w:r w:rsidR="00A57835">
              <w:rPr>
                <w:noProof/>
                <w:webHidden/>
              </w:rPr>
              <w:tab/>
            </w:r>
            <w:r w:rsidR="00A57835">
              <w:rPr>
                <w:noProof/>
                <w:webHidden/>
              </w:rPr>
              <w:fldChar w:fldCharType="begin"/>
            </w:r>
            <w:r w:rsidR="00A57835">
              <w:rPr>
                <w:noProof/>
                <w:webHidden/>
              </w:rPr>
              <w:instrText xml:space="preserve"> PAGEREF _Toc481596935 \h </w:instrText>
            </w:r>
            <w:r w:rsidR="00A57835">
              <w:rPr>
                <w:noProof/>
                <w:webHidden/>
              </w:rPr>
            </w:r>
            <w:r w:rsidR="00A57835">
              <w:rPr>
                <w:noProof/>
                <w:webHidden/>
              </w:rPr>
              <w:fldChar w:fldCharType="separate"/>
            </w:r>
            <w:r w:rsidR="00F56322">
              <w:rPr>
                <w:noProof/>
                <w:webHidden/>
              </w:rPr>
              <w:t>15</w:t>
            </w:r>
            <w:r w:rsidR="00A57835">
              <w:rPr>
                <w:noProof/>
                <w:webHidden/>
              </w:rPr>
              <w:fldChar w:fldCharType="end"/>
            </w:r>
          </w:hyperlink>
        </w:p>
        <w:p w:rsidR="00A57835" w:rsidRDefault="008442DA" w14:paraId="72812790" w14:textId="25B0F4A2">
          <w:pPr>
            <w:pStyle w:val="TOC1"/>
            <w:tabs>
              <w:tab w:val="right" w:leader="dot" w:pos="8990"/>
            </w:tabs>
            <w:rPr>
              <w:rFonts w:asciiTheme="minorHAnsi" w:hAnsiTheme="minorHAnsi" w:eastAsiaTheme="minorEastAsia" w:cstheme="minorBidi"/>
              <w:noProof/>
              <w:snapToGrid/>
              <w:sz w:val="22"/>
              <w:szCs w:val="22"/>
            </w:rPr>
          </w:pPr>
          <w:hyperlink w:history="1" w:anchor="_Toc481596936">
            <w:r w:rsidRPr="00D861AA" w:rsidR="00A57835">
              <w:rPr>
                <w:rStyle w:val="Hyperlink"/>
                <w:noProof/>
                <w:lang w:eastAsia="en-US"/>
              </w:rPr>
              <w:t>11. Wapenbeheersing</w:t>
            </w:r>
            <w:r w:rsidR="00A57835">
              <w:rPr>
                <w:noProof/>
                <w:webHidden/>
              </w:rPr>
              <w:tab/>
            </w:r>
            <w:r w:rsidR="00A57835">
              <w:rPr>
                <w:noProof/>
                <w:webHidden/>
              </w:rPr>
              <w:fldChar w:fldCharType="begin"/>
            </w:r>
            <w:r w:rsidR="00A57835">
              <w:rPr>
                <w:noProof/>
                <w:webHidden/>
              </w:rPr>
              <w:instrText xml:space="preserve"> PAGEREF _Toc481596936 \h </w:instrText>
            </w:r>
            <w:r w:rsidR="00A57835">
              <w:rPr>
                <w:noProof/>
                <w:webHidden/>
              </w:rPr>
            </w:r>
            <w:r w:rsidR="00A57835">
              <w:rPr>
                <w:noProof/>
                <w:webHidden/>
              </w:rPr>
              <w:fldChar w:fldCharType="separate"/>
            </w:r>
            <w:r w:rsidR="00F56322">
              <w:rPr>
                <w:noProof/>
                <w:webHidden/>
              </w:rPr>
              <w:t>18</w:t>
            </w:r>
            <w:r w:rsidR="00A57835">
              <w:rPr>
                <w:noProof/>
                <w:webHidden/>
              </w:rPr>
              <w:fldChar w:fldCharType="end"/>
            </w:r>
          </w:hyperlink>
        </w:p>
        <w:p w:rsidR="00A57835" w:rsidRDefault="00A57835" w14:paraId="0D4C7A50" w14:textId="77777777">
          <w:pPr>
            <w:pStyle w:val="TOC1"/>
            <w:tabs>
              <w:tab w:val="right" w:leader="dot" w:pos="8990"/>
            </w:tabs>
            <w:rPr>
              <w:rStyle w:val="Hyperlink"/>
              <w:noProof/>
            </w:rPr>
          </w:pPr>
        </w:p>
        <w:p w:rsidR="00A57835" w:rsidRDefault="008442DA" w14:paraId="5FD7BF37" w14:textId="78228D04">
          <w:pPr>
            <w:pStyle w:val="TOC1"/>
            <w:tabs>
              <w:tab w:val="right" w:leader="dot" w:pos="8990"/>
            </w:tabs>
            <w:rPr>
              <w:rFonts w:asciiTheme="minorHAnsi" w:hAnsiTheme="minorHAnsi" w:eastAsiaTheme="minorEastAsia" w:cstheme="minorBidi"/>
              <w:noProof/>
              <w:snapToGrid/>
              <w:sz w:val="22"/>
              <w:szCs w:val="22"/>
            </w:rPr>
          </w:pPr>
          <w:hyperlink w:history="1" w:anchor="_Toc481596937">
            <w:r w:rsidRPr="00D861AA" w:rsidR="00A57835">
              <w:rPr>
                <w:rStyle w:val="Hyperlink"/>
                <w:noProof/>
              </w:rPr>
              <w:t>Bijlage 1: Afgegeven vergunningen uitvoer van militaire goederen.</w:t>
            </w:r>
            <w:r w:rsidR="00A57835">
              <w:rPr>
                <w:noProof/>
                <w:webHidden/>
              </w:rPr>
              <w:tab/>
            </w:r>
            <w:r w:rsidR="00A57835">
              <w:rPr>
                <w:noProof/>
                <w:webHidden/>
              </w:rPr>
              <w:fldChar w:fldCharType="begin"/>
            </w:r>
            <w:r w:rsidR="00A57835">
              <w:rPr>
                <w:noProof/>
                <w:webHidden/>
              </w:rPr>
              <w:instrText xml:space="preserve"> PAGEREF _Toc481596937 \h </w:instrText>
            </w:r>
            <w:r w:rsidR="00A57835">
              <w:rPr>
                <w:noProof/>
                <w:webHidden/>
              </w:rPr>
            </w:r>
            <w:r w:rsidR="00A57835">
              <w:rPr>
                <w:noProof/>
                <w:webHidden/>
              </w:rPr>
              <w:fldChar w:fldCharType="separate"/>
            </w:r>
            <w:r w:rsidR="00F56322">
              <w:rPr>
                <w:noProof/>
                <w:webHidden/>
              </w:rPr>
              <w:t>23</w:t>
            </w:r>
            <w:r w:rsidR="00A57835">
              <w:rPr>
                <w:noProof/>
                <w:webHidden/>
              </w:rPr>
              <w:fldChar w:fldCharType="end"/>
            </w:r>
          </w:hyperlink>
        </w:p>
        <w:p w:rsidR="00A57835" w:rsidRDefault="008442DA" w14:paraId="72CF7D37" w14:textId="633172AA">
          <w:pPr>
            <w:pStyle w:val="TOC1"/>
            <w:tabs>
              <w:tab w:val="right" w:leader="dot" w:pos="8990"/>
            </w:tabs>
            <w:rPr>
              <w:rFonts w:asciiTheme="minorHAnsi" w:hAnsiTheme="minorHAnsi" w:eastAsiaTheme="minorEastAsia" w:cstheme="minorBidi"/>
              <w:noProof/>
              <w:snapToGrid/>
              <w:sz w:val="22"/>
              <w:szCs w:val="22"/>
            </w:rPr>
          </w:pPr>
          <w:hyperlink w:history="1" w:anchor="_Toc481596938">
            <w:r w:rsidRPr="00D861AA" w:rsidR="00A57835">
              <w:rPr>
                <w:rStyle w:val="Hyperlink"/>
                <w:noProof/>
              </w:rPr>
              <w:t>Bijlage 2: Ontwikkeling Nederlandse wapenexport 2007 - 2016</w:t>
            </w:r>
            <w:r w:rsidR="00A57835">
              <w:rPr>
                <w:noProof/>
                <w:webHidden/>
              </w:rPr>
              <w:tab/>
            </w:r>
            <w:r w:rsidR="00A57835">
              <w:rPr>
                <w:noProof/>
                <w:webHidden/>
              </w:rPr>
              <w:fldChar w:fldCharType="begin"/>
            </w:r>
            <w:r w:rsidR="00A57835">
              <w:rPr>
                <w:noProof/>
                <w:webHidden/>
              </w:rPr>
              <w:instrText xml:space="preserve"> PAGEREF _Toc481596938 \h </w:instrText>
            </w:r>
            <w:r w:rsidR="00A57835">
              <w:rPr>
                <w:noProof/>
                <w:webHidden/>
              </w:rPr>
            </w:r>
            <w:r w:rsidR="00A57835">
              <w:rPr>
                <w:noProof/>
                <w:webHidden/>
              </w:rPr>
              <w:fldChar w:fldCharType="separate"/>
            </w:r>
            <w:r w:rsidR="00F56322">
              <w:rPr>
                <w:noProof/>
                <w:webHidden/>
              </w:rPr>
              <w:t>27</w:t>
            </w:r>
            <w:r w:rsidR="00A57835">
              <w:rPr>
                <w:noProof/>
                <w:webHidden/>
              </w:rPr>
              <w:fldChar w:fldCharType="end"/>
            </w:r>
          </w:hyperlink>
        </w:p>
        <w:p w:rsidR="00A57835" w:rsidRDefault="008442DA" w14:paraId="1D0397D3" w14:textId="7EBBFD58">
          <w:pPr>
            <w:pStyle w:val="TOC1"/>
            <w:tabs>
              <w:tab w:val="right" w:leader="dot" w:pos="8990"/>
            </w:tabs>
            <w:rPr>
              <w:rFonts w:asciiTheme="minorHAnsi" w:hAnsiTheme="minorHAnsi" w:eastAsiaTheme="minorEastAsia" w:cstheme="minorBidi"/>
              <w:noProof/>
              <w:snapToGrid/>
              <w:sz w:val="22"/>
              <w:szCs w:val="22"/>
            </w:rPr>
          </w:pPr>
          <w:hyperlink w:history="1" w:anchor="_Toc481596939">
            <w:r w:rsidRPr="00D861AA" w:rsidR="00A57835">
              <w:rPr>
                <w:rStyle w:val="Hyperlink"/>
                <w:rFonts w:cs="Arial"/>
                <w:bCs/>
                <w:noProof/>
              </w:rPr>
              <w:t xml:space="preserve">Bijlage 3: </w:t>
            </w:r>
            <w:r w:rsidRPr="00D861AA" w:rsidR="00A57835">
              <w:rPr>
                <w:rStyle w:val="Hyperlink"/>
                <w:noProof/>
              </w:rPr>
              <w:t>Vergunningen groter dan € 2 miljoen voor dual-use goederen</w:t>
            </w:r>
            <w:r w:rsidR="00A57835">
              <w:rPr>
                <w:noProof/>
                <w:webHidden/>
              </w:rPr>
              <w:tab/>
            </w:r>
            <w:r w:rsidR="00A57835">
              <w:rPr>
                <w:noProof/>
                <w:webHidden/>
              </w:rPr>
              <w:fldChar w:fldCharType="begin"/>
            </w:r>
            <w:r w:rsidR="00A57835">
              <w:rPr>
                <w:noProof/>
                <w:webHidden/>
              </w:rPr>
              <w:instrText xml:space="preserve"> PAGEREF _Toc481596939 \h </w:instrText>
            </w:r>
            <w:r w:rsidR="00A57835">
              <w:rPr>
                <w:noProof/>
                <w:webHidden/>
              </w:rPr>
            </w:r>
            <w:r w:rsidR="00A57835">
              <w:rPr>
                <w:noProof/>
                <w:webHidden/>
              </w:rPr>
              <w:fldChar w:fldCharType="separate"/>
            </w:r>
            <w:r w:rsidR="00F56322">
              <w:rPr>
                <w:noProof/>
                <w:webHidden/>
              </w:rPr>
              <w:t>28</w:t>
            </w:r>
            <w:r w:rsidR="00A57835">
              <w:rPr>
                <w:noProof/>
                <w:webHidden/>
              </w:rPr>
              <w:fldChar w:fldCharType="end"/>
            </w:r>
          </w:hyperlink>
        </w:p>
        <w:p w:rsidR="00A57835" w:rsidRDefault="008442DA" w14:paraId="2DE44269" w14:textId="2B91E5B8">
          <w:pPr>
            <w:pStyle w:val="TOC1"/>
            <w:tabs>
              <w:tab w:val="right" w:leader="dot" w:pos="8990"/>
            </w:tabs>
            <w:rPr>
              <w:rFonts w:asciiTheme="minorHAnsi" w:hAnsiTheme="minorHAnsi" w:eastAsiaTheme="minorEastAsia" w:cstheme="minorBidi"/>
              <w:noProof/>
              <w:snapToGrid/>
              <w:sz w:val="22"/>
              <w:szCs w:val="22"/>
            </w:rPr>
          </w:pPr>
          <w:hyperlink w:history="1" w:anchor="_Toc481596940">
            <w:r w:rsidRPr="00D861AA" w:rsidR="00A57835">
              <w:rPr>
                <w:rStyle w:val="Hyperlink"/>
                <w:noProof/>
              </w:rPr>
              <w:t>Bijlage 4: Realisaties onder Algemene Overdrachtsvergunningen</w:t>
            </w:r>
            <w:r w:rsidR="00A57835">
              <w:rPr>
                <w:noProof/>
                <w:webHidden/>
              </w:rPr>
              <w:tab/>
            </w:r>
            <w:r w:rsidR="00A57835">
              <w:rPr>
                <w:noProof/>
                <w:webHidden/>
              </w:rPr>
              <w:fldChar w:fldCharType="begin"/>
            </w:r>
            <w:r w:rsidR="00A57835">
              <w:rPr>
                <w:noProof/>
                <w:webHidden/>
              </w:rPr>
              <w:instrText xml:space="preserve"> PAGEREF _Toc481596940 \h </w:instrText>
            </w:r>
            <w:r w:rsidR="00A57835">
              <w:rPr>
                <w:noProof/>
                <w:webHidden/>
              </w:rPr>
            </w:r>
            <w:r w:rsidR="00A57835">
              <w:rPr>
                <w:noProof/>
                <w:webHidden/>
              </w:rPr>
              <w:fldChar w:fldCharType="separate"/>
            </w:r>
            <w:r w:rsidR="00F56322">
              <w:rPr>
                <w:noProof/>
                <w:webHidden/>
              </w:rPr>
              <w:t>29</w:t>
            </w:r>
            <w:r w:rsidR="00A57835">
              <w:rPr>
                <w:noProof/>
                <w:webHidden/>
              </w:rPr>
              <w:fldChar w:fldCharType="end"/>
            </w:r>
          </w:hyperlink>
        </w:p>
        <w:p w:rsidR="00A57835" w:rsidRDefault="008442DA" w14:paraId="28D477EF" w14:textId="18C320FC">
          <w:pPr>
            <w:pStyle w:val="TOC1"/>
            <w:tabs>
              <w:tab w:val="right" w:leader="dot" w:pos="8990"/>
            </w:tabs>
            <w:rPr>
              <w:rFonts w:asciiTheme="minorHAnsi" w:hAnsiTheme="minorHAnsi" w:eastAsiaTheme="minorEastAsia" w:cstheme="minorBidi"/>
              <w:noProof/>
              <w:snapToGrid/>
              <w:sz w:val="22"/>
              <w:szCs w:val="22"/>
            </w:rPr>
          </w:pPr>
          <w:hyperlink w:history="1" w:anchor="_Toc481596941">
            <w:r w:rsidRPr="00D861AA" w:rsidR="00A57835">
              <w:rPr>
                <w:rStyle w:val="Hyperlink"/>
                <w:noProof/>
              </w:rPr>
              <w:t>Bijlage 5: Doorvoer van militaire goederen</w:t>
            </w:r>
            <w:r w:rsidR="00A57835">
              <w:rPr>
                <w:noProof/>
                <w:webHidden/>
              </w:rPr>
              <w:tab/>
            </w:r>
            <w:r w:rsidR="00A57835">
              <w:rPr>
                <w:noProof/>
                <w:webHidden/>
              </w:rPr>
              <w:fldChar w:fldCharType="begin"/>
            </w:r>
            <w:r w:rsidR="00A57835">
              <w:rPr>
                <w:noProof/>
                <w:webHidden/>
              </w:rPr>
              <w:instrText xml:space="preserve"> PAGEREF _Toc481596941 \h </w:instrText>
            </w:r>
            <w:r w:rsidR="00A57835">
              <w:rPr>
                <w:noProof/>
                <w:webHidden/>
              </w:rPr>
            </w:r>
            <w:r w:rsidR="00A57835">
              <w:rPr>
                <w:noProof/>
                <w:webHidden/>
              </w:rPr>
              <w:fldChar w:fldCharType="separate"/>
            </w:r>
            <w:r w:rsidR="00F56322">
              <w:rPr>
                <w:noProof/>
                <w:webHidden/>
              </w:rPr>
              <w:t>30</w:t>
            </w:r>
            <w:r w:rsidR="00A57835">
              <w:rPr>
                <w:noProof/>
                <w:webHidden/>
              </w:rPr>
              <w:fldChar w:fldCharType="end"/>
            </w:r>
          </w:hyperlink>
        </w:p>
        <w:p w:rsidR="00A57835" w:rsidRDefault="008442DA" w14:paraId="7A09D1BB" w14:textId="2671EF23">
          <w:pPr>
            <w:pStyle w:val="TOC1"/>
            <w:tabs>
              <w:tab w:val="right" w:leader="dot" w:pos="8990"/>
            </w:tabs>
            <w:rPr>
              <w:rFonts w:asciiTheme="minorHAnsi" w:hAnsiTheme="minorHAnsi" w:eastAsiaTheme="minorEastAsia" w:cstheme="minorBidi"/>
              <w:noProof/>
              <w:snapToGrid/>
              <w:sz w:val="22"/>
              <w:szCs w:val="22"/>
            </w:rPr>
          </w:pPr>
          <w:hyperlink w:history="1" w:anchor="_Toc481596942">
            <w:r w:rsidRPr="00D861AA" w:rsidR="00A57835">
              <w:rPr>
                <w:rStyle w:val="Hyperlink"/>
                <w:noProof/>
              </w:rPr>
              <w:t>Bijlage 6: Afgewezen vergunningaanvragen</w:t>
            </w:r>
            <w:r w:rsidR="00A57835">
              <w:rPr>
                <w:noProof/>
                <w:webHidden/>
              </w:rPr>
              <w:tab/>
            </w:r>
            <w:r w:rsidR="00A57835">
              <w:rPr>
                <w:noProof/>
                <w:webHidden/>
              </w:rPr>
              <w:fldChar w:fldCharType="begin"/>
            </w:r>
            <w:r w:rsidR="00A57835">
              <w:rPr>
                <w:noProof/>
                <w:webHidden/>
              </w:rPr>
              <w:instrText xml:space="preserve"> PAGEREF _Toc481596942 \h </w:instrText>
            </w:r>
            <w:r w:rsidR="00A57835">
              <w:rPr>
                <w:noProof/>
                <w:webHidden/>
              </w:rPr>
            </w:r>
            <w:r w:rsidR="00A57835">
              <w:rPr>
                <w:noProof/>
                <w:webHidden/>
              </w:rPr>
              <w:fldChar w:fldCharType="separate"/>
            </w:r>
            <w:r w:rsidR="00F56322">
              <w:rPr>
                <w:noProof/>
                <w:webHidden/>
              </w:rPr>
              <w:t>31</w:t>
            </w:r>
            <w:r w:rsidR="00A57835">
              <w:rPr>
                <w:noProof/>
                <w:webHidden/>
              </w:rPr>
              <w:fldChar w:fldCharType="end"/>
            </w:r>
          </w:hyperlink>
        </w:p>
        <w:p w:rsidR="00A57835" w:rsidRDefault="008442DA" w14:paraId="65BFDED4" w14:textId="64C0D333">
          <w:pPr>
            <w:pStyle w:val="TOC1"/>
            <w:tabs>
              <w:tab w:val="right" w:leader="dot" w:pos="8990"/>
            </w:tabs>
            <w:rPr>
              <w:rFonts w:asciiTheme="minorHAnsi" w:hAnsiTheme="minorHAnsi" w:eastAsiaTheme="minorEastAsia" w:cstheme="minorBidi"/>
              <w:noProof/>
              <w:snapToGrid/>
              <w:sz w:val="22"/>
              <w:szCs w:val="22"/>
            </w:rPr>
          </w:pPr>
          <w:hyperlink w:history="1" w:anchor="_Toc481596943">
            <w:r w:rsidRPr="00D861AA" w:rsidR="00A57835">
              <w:rPr>
                <w:rStyle w:val="Hyperlink"/>
                <w:noProof/>
              </w:rPr>
              <w:t>Bijlage 7: Overtollig defensiematerieel</w:t>
            </w:r>
            <w:r w:rsidR="00A57835">
              <w:rPr>
                <w:noProof/>
                <w:webHidden/>
              </w:rPr>
              <w:tab/>
            </w:r>
            <w:r w:rsidR="00A57835">
              <w:rPr>
                <w:noProof/>
                <w:webHidden/>
              </w:rPr>
              <w:fldChar w:fldCharType="begin"/>
            </w:r>
            <w:r w:rsidR="00A57835">
              <w:rPr>
                <w:noProof/>
                <w:webHidden/>
              </w:rPr>
              <w:instrText xml:space="preserve"> PAGEREF _Toc481596943 \h </w:instrText>
            </w:r>
            <w:r w:rsidR="00A57835">
              <w:rPr>
                <w:noProof/>
                <w:webHidden/>
              </w:rPr>
            </w:r>
            <w:r w:rsidR="00A57835">
              <w:rPr>
                <w:noProof/>
                <w:webHidden/>
              </w:rPr>
              <w:fldChar w:fldCharType="separate"/>
            </w:r>
            <w:r w:rsidR="00F56322">
              <w:rPr>
                <w:noProof/>
                <w:webHidden/>
              </w:rPr>
              <w:t>33</w:t>
            </w:r>
            <w:r w:rsidR="00A57835">
              <w:rPr>
                <w:noProof/>
                <w:webHidden/>
              </w:rPr>
              <w:fldChar w:fldCharType="end"/>
            </w:r>
          </w:hyperlink>
        </w:p>
        <w:p w:rsidR="00A57835" w:rsidRDefault="008442DA" w14:paraId="0CD45A70" w14:textId="45CC58BC">
          <w:pPr>
            <w:pStyle w:val="TOC1"/>
            <w:tabs>
              <w:tab w:val="right" w:leader="dot" w:pos="8990"/>
            </w:tabs>
            <w:rPr>
              <w:rFonts w:asciiTheme="minorHAnsi" w:hAnsiTheme="minorHAnsi" w:eastAsiaTheme="minorEastAsia" w:cstheme="minorBidi"/>
              <w:noProof/>
              <w:snapToGrid/>
              <w:sz w:val="22"/>
              <w:szCs w:val="22"/>
            </w:rPr>
          </w:pPr>
          <w:hyperlink w:history="1" w:anchor="_Toc481596944">
            <w:r w:rsidRPr="00D861AA" w:rsidR="00A57835">
              <w:rPr>
                <w:rStyle w:val="Hyperlink"/>
                <w:noProof/>
              </w:rPr>
              <w:t>Bijlage 8: Overzicht van communicatie aan de Tweede Kamer</w:t>
            </w:r>
            <w:r w:rsidR="00A57835">
              <w:rPr>
                <w:noProof/>
                <w:webHidden/>
              </w:rPr>
              <w:tab/>
            </w:r>
            <w:r w:rsidR="00A57835">
              <w:rPr>
                <w:noProof/>
                <w:webHidden/>
              </w:rPr>
              <w:fldChar w:fldCharType="begin"/>
            </w:r>
            <w:r w:rsidR="00A57835">
              <w:rPr>
                <w:noProof/>
                <w:webHidden/>
              </w:rPr>
              <w:instrText xml:space="preserve"> PAGEREF _Toc481596944 \h </w:instrText>
            </w:r>
            <w:r w:rsidR="00A57835">
              <w:rPr>
                <w:noProof/>
                <w:webHidden/>
              </w:rPr>
            </w:r>
            <w:r w:rsidR="00A57835">
              <w:rPr>
                <w:noProof/>
                <w:webHidden/>
              </w:rPr>
              <w:fldChar w:fldCharType="separate"/>
            </w:r>
            <w:r w:rsidR="00F56322">
              <w:rPr>
                <w:noProof/>
                <w:webHidden/>
              </w:rPr>
              <w:t>35</w:t>
            </w:r>
            <w:r w:rsidR="00A57835">
              <w:rPr>
                <w:noProof/>
                <w:webHidden/>
              </w:rPr>
              <w:fldChar w:fldCharType="end"/>
            </w:r>
          </w:hyperlink>
        </w:p>
        <w:p w:rsidR="00A57835" w:rsidRDefault="008442DA" w14:paraId="499E31FC" w14:textId="68568B8C">
          <w:pPr>
            <w:pStyle w:val="TOC2"/>
            <w:tabs>
              <w:tab w:val="left" w:pos="880"/>
              <w:tab w:val="right" w:leader="dot" w:pos="8990"/>
            </w:tabs>
            <w:rPr>
              <w:rFonts w:cstheme="minorBidi"/>
              <w:noProof/>
            </w:rPr>
          </w:pPr>
          <w:hyperlink w:history="1" w:anchor="_Toc481596945">
            <w:r w:rsidRPr="00D861AA" w:rsidR="00A57835">
              <w:rPr>
                <w:rStyle w:val="Hyperlink"/>
                <w:rFonts w:ascii="Tms Rmn" w:hAnsi="Tms Rmn"/>
                <w:noProof/>
              </w:rPr>
              <w:t>8.1</w:t>
            </w:r>
            <w:r w:rsidR="00A57835">
              <w:rPr>
                <w:rFonts w:cstheme="minorBidi"/>
                <w:noProof/>
              </w:rPr>
              <w:tab/>
            </w:r>
            <w:r w:rsidRPr="00D861AA" w:rsidR="00A57835">
              <w:rPr>
                <w:rStyle w:val="Hyperlink"/>
                <w:noProof/>
              </w:rPr>
              <w:t>Brieven aan de Tweede Kamer – wapenexportbeleid</w:t>
            </w:r>
            <w:r w:rsidR="00A57835">
              <w:rPr>
                <w:noProof/>
                <w:webHidden/>
              </w:rPr>
              <w:tab/>
            </w:r>
            <w:r w:rsidR="00A57835">
              <w:rPr>
                <w:noProof/>
                <w:webHidden/>
              </w:rPr>
              <w:fldChar w:fldCharType="begin"/>
            </w:r>
            <w:r w:rsidR="00A57835">
              <w:rPr>
                <w:noProof/>
                <w:webHidden/>
              </w:rPr>
              <w:instrText xml:space="preserve"> PAGEREF _Toc481596945 \h </w:instrText>
            </w:r>
            <w:r w:rsidR="00A57835">
              <w:rPr>
                <w:noProof/>
                <w:webHidden/>
              </w:rPr>
            </w:r>
            <w:r w:rsidR="00A57835">
              <w:rPr>
                <w:noProof/>
                <w:webHidden/>
              </w:rPr>
              <w:fldChar w:fldCharType="separate"/>
            </w:r>
            <w:r w:rsidR="00F56322">
              <w:rPr>
                <w:noProof/>
                <w:webHidden/>
              </w:rPr>
              <w:t>35</w:t>
            </w:r>
            <w:r w:rsidR="00A57835">
              <w:rPr>
                <w:noProof/>
                <w:webHidden/>
              </w:rPr>
              <w:fldChar w:fldCharType="end"/>
            </w:r>
          </w:hyperlink>
        </w:p>
        <w:p w:rsidR="00A57835" w:rsidRDefault="008442DA" w14:paraId="54F06C55" w14:textId="005C9D55">
          <w:pPr>
            <w:pStyle w:val="TOC2"/>
            <w:tabs>
              <w:tab w:val="left" w:pos="880"/>
              <w:tab w:val="right" w:leader="dot" w:pos="8990"/>
            </w:tabs>
            <w:rPr>
              <w:rFonts w:cstheme="minorBidi"/>
              <w:noProof/>
            </w:rPr>
          </w:pPr>
          <w:hyperlink w:history="1" w:anchor="_Toc481596946">
            <w:r w:rsidRPr="00D861AA" w:rsidR="00A57835">
              <w:rPr>
                <w:rStyle w:val="Hyperlink"/>
                <w:rFonts w:ascii="Tms Rmn" w:hAnsi="Tms Rmn"/>
                <w:noProof/>
              </w:rPr>
              <w:t>8.2</w:t>
            </w:r>
            <w:r w:rsidR="00A57835">
              <w:rPr>
                <w:rFonts w:cstheme="minorBidi"/>
                <w:noProof/>
              </w:rPr>
              <w:tab/>
            </w:r>
            <w:r w:rsidRPr="00D861AA" w:rsidR="00A57835">
              <w:rPr>
                <w:rStyle w:val="Hyperlink"/>
                <w:noProof/>
              </w:rPr>
              <w:t>Brieven aan de Tweede Kamer – dual-use</w:t>
            </w:r>
            <w:r w:rsidR="00A57835">
              <w:rPr>
                <w:noProof/>
                <w:webHidden/>
              </w:rPr>
              <w:tab/>
            </w:r>
            <w:r w:rsidR="00A57835">
              <w:rPr>
                <w:noProof/>
                <w:webHidden/>
              </w:rPr>
              <w:fldChar w:fldCharType="begin"/>
            </w:r>
            <w:r w:rsidR="00A57835">
              <w:rPr>
                <w:noProof/>
                <w:webHidden/>
              </w:rPr>
              <w:instrText xml:space="preserve"> PAGEREF _Toc481596946 \h </w:instrText>
            </w:r>
            <w:r w:rsidR="00A57835">
              <w:rPr>
                <w:noProof/>
                <w:webHidden/>
              </w:rPr>
            </w:r>
            <w:r w:rsidR="00A57835">
              <w:rPr>
                <w:noProof/>
                <w:webHidden/>
              </w:rPr>
              <w:fldChar w:fldCharType="separate"/>
            </w:r>
            <w:r w:rsidR="00F56322">
              <w:rPr>
                <w:noProof/>
                <w:webHidden/>
              </w:rPr>
              <w:t>35</w:t>
            </w:r>
            <w:r w:rsidR="00A57835">
              <w:rPr>
                <w:noProof/>
                <w:webHidden/>
              </w:rPr>
              <w:fldChar w:fldCharType="end"/>
            </w:r>
          </w:hyperlink>
        </w:p>
        <w:p w:rsidR="00A57835" w:rsidRDefault="008442DA" w14:paraId="2678E647" w14:textId="25DB071D">
          <w:pPr>
            <w:pStyle w:val="TOC2"/>
            <w:tabs>
              <w:tab w:val="left" w:pos="880"/>
              <w:tab w:val="right" w:leader="dot" w:pos="8990"/>
            </w:tabs>
            <w:rPr>
              <w:rFonts w:cstheme="minorBidi"/>
              <w:noProof/>
            </w:rPr>
          </w:pPr>
          <w:hyperlink w:history="1" w:anchor="_Toc481596947">
            <w:r w:rsidRPr="00D861AA" w:rsidR="00A57835">
              <w:rPr>
                <w:rStyle w:val="Hyperlink"/>
                <w:rFonts w:ascii="Tms Rmn" w:hAnsi="Tms Rmn"/>
                <w:noProof/>
              </w:rPr>
              <w:t>8.3</w:t>
            </w:r>
            <w:r w:rsidR="00A57835">
              <w:rPr>
                <w:rFonts w:cstheme="minorBidi"/>
                <w:noProof/>
              </w:rPr>
              <w:tab/>
            </w:r>
            <w:r w:rsidRPr="00D861AA" w:rsidR="00A57835">
              <w:rPr>
                <w:rStyle w:val="Hyperlink"/>
                <w:noProof/>
              </w:rPr>
              <w:t xml:space="preserve">Beantwoorde schriftelijke vragen – </w:t>
            </w:r>
            <w:r w:rsidRPr="00D861AA" w:rsidR="00A57835">
              <w:rPr>
                <w:rStyle w:val="Hyperlink"/>
                <w:bCs/>
                <w:noProof/>
              </w:rPr>
              <w:t>wapenexportbeleid</w:t>
            </w:r>
            <w:r w:rsidR="00A57835">
              <w:rPr>
                <w:noProof/>
                <w:webHidden/>
              </w:rPr>
              <w:tab/>
            </w:r>
            <w:r w:rsidR="00A57835">
              <w:rPr>
                <w:noProof/>
                <w:webHidden/>
              </w:rPr>
              <w:fldChar w:fldCharType="begin"/>
            </w:r>
            <w:r w:rsidR="00A57835">
              <w:rPr>
                <w:noProof/>
                <w:webHidden/>
              </w:rPr>
              <w:instrText xml:space="preserve"> PAGEREF _Toc481596947 \h </w:instrText>
            </w:r>
            <w:r w:rsidR="00A57835">
              <w:rPr>
                <w:noProof/>
                <w:webHidden/>
              </w:rPr>
            </w:r>
            <w:r w:rsidR="00A57835">
              <w:rPr>
                <w:noProof/>
                <w:webHidden/>
              </w:rPr>
              <w:fldChar w:fldCharType="separate"/>
            </w:r>
            <w:r w:rsidR="00F56322">
              <w:rPr>
                <w:noProof/>
                <w:webHidden/>
              </w:rPr>
              <w:t>35</w:t>
            </w:r>
            <w:r w:rsidR="00A57835">
              <w:rPr>
                <w:noProof/>
                <w:webHidden/>
              </w:rPr>
              <w:fldChar w:fldCharType="end"/>
            </w:r>
          </w:hyperlink>
        </w:p>
        <w:p w:rsidR="00A57835" w:rsidRDefault="008442DA" w14:paraId="0726ECC4" w14:textId="02321538">
          <w:pPr>
            <w:pStyle w:val="TOC2"/>
            <w:tabs>
              <w:tab w:val="left" w:pos="880"/>
              <w:tab w:val="right" w:leader="dot" w:pos="8990"/>
            </w:tabs>
            <w:rPr>
              <w:rFonts w:cstheme="minorBidi"/>
              <w:noProof/>
            </w:rPr>
          </w:pPr>
          <w:hyperlink w:history="1" w:anchor="_Toc481596948">
            <w:r w:rsidRPr="00D861AA" w:rsidR="00A57835">
              <w:rPr>
                <w:rStyle w:val="Hyperlink"/>
                <w:rFonts w:ascii="Tms Rmn" w:hAnsi="Tms Rmn"/>
                <w:noProof/>
              </w:rPr>
              <w:t>8.4</w:t>
            </w:r>
            <w:r w:rsidR="00A57835">
              <w:rPr>
                <w:rFonts w:cstheme="minorBidi"/>
                <w:noProof/>
              </w:rPr>
              <w:tab/>
            </w:r>
            <w:r w:rsidRPr="00D861AA" w:rsidR="00A57835">
              <w:rPr>
                <w:rStyle w:val="Hyperlink"/>
                <w:noProof/>
              </w:rPr>
              <w:t>Beantwoorde schriftelijke vragen – dual-use</w:t>
            </w:r>
            <w:r w:rsidR="00A57835">
              <w:rPr>
                <w:noProof/>
                <w:webHidden/>
              </w:rPr>
              <w:tab/>
            </w:r>
            <w:r w:rsidR="00A57835">
              <w:rPr>
                <w:noProof/>
                <w:webHidden/>
              </w:rPr>
              <w:fldChar w:fldCharType="begin"/>
            </w:r>
            <w:r w:rsidR="00A57835">
              <w:rPr>
                <w:noProof/>
                <w:webHidden/>
              </w:rPr>
              <w:instrText xml:space="preserve"> PAGEREF _Toc481596948 \h </w:instrText>
            </w:r>
            <w:r w:rsidR="00A57835">
              <w:rPr>
                <w:noProof/>
                <w:webHidden/>
              </w:rPr>
            </w:r>
            <w:r w:rsidR="00A57835">
              <w:rPr>
                <w:noProof/>
                <w:webHidden/>
              </w:rPr>
              <w:fldChar w:fldCharType="separate"/>
            </w:r>
            <w:r w:rsidR="00F56322">
              <w:rPr>
                <w:noProof/>
                <w:webHidden/>
              </w:rPr>
              <w:t>36</w:t>
            </w:r>
            <w:r w:rsidR="00A57835">
              <w:rPr>
                <w:noProof/>
                <w:webHidden/>
              </w:rPr>
              <w:fldChar w:fldCharType="end"/>
            </w:r>
          </w:hyperlink>
        </w:p>
        <w:p w:rsidR="00A57835" w:rsidRDefault="008442DA" w14:paraId="7B55CCCD" w14:textId="370C6DA4">
          <w:pPr>
            <w:pStyle w:val="TOC2"/>
            <w:tabs>
              <w:tab w:val="left" w:pos="880"/>
              <w:tab w:val="right" w:leader="dot" w:pos="8990"/>
            </w:tabs>
            <w:rPr>
              <w:rFonts w:cstheme="minorBidi"/>
              <w:noProof/>
            </w:rPr>
          </w:pPr>
          <w:hyperlink w:history="1" w:anchor="_Toc481596949">
            <w:r w:rsidRPr="00D861AA" w:rsidR="00A57835">
              <w:rPr>
                <w:rStyle w:val="Hyperlink"/>
                <w:rFonts w:ascii="Tms Rmn" w:hAnsi="Tms Rmn"/>
                <w:noProof/>
              </w:rPr>
              <w:t>8.5</w:t>
            </w:r>
            <w:r w:rsidR="00A57835">
              <w:rPr>
                <w:rFonts w:cstheme="minorBidi"/>
                <w:noProof/>
              </w:rPr>
              <w:tab/>
            </w:r>
            <w:r w:rsidRPr="00D861AA" w:rsidR="00A57835">
              <w:rPr>
                <w:rStyle w:val="Hyperlink"/>
                <w:noProof/>
              </w:rPr>
              <w:t>Brieven versnelde rapportage</w:t>
            </w:r>
            <w:r w:rsidR="00A57835">
              <w:rPr>
                <w:noProof/>
                <w:webHidden/>
              </w:rPr>
              <w:tab/>
            </w:r>
            <w:r w:rsidR="00A57835">
              <w:rPr>
                <w:noProof/>
                <w:webHidden/>
              </w:rPr>
              <w:fldChar w:fldCharType="begin"/>
            </w:r>
            <w:r w:rsidR="00A57835">
              <w:rPr>
                <w:noProof/>
                <w:webHidden/>
              </w:rPr>
              <w:instrText xml:space="preserve"> PAGEREF _Toc481596949 \h </w:instrText>
            </w:r>
            <w:r w:rsidR="00A57835">
              <w:rPr>
                <w:noProof/>
                <w:webHidden/>
              </w:rPr>
            </w:r>
            <w:r w:rsidR="00A57835">
              <w:rPr>
                <w:noProof/>
                <w:webHidden/>
              </w:rPr>
              <w:fldChar w:fldCharType="separate"/>
            </w:r>
            <w:r w:rsidR="00F56322">
              <w:rPr>
                <w:noProof/>
                <w:webHidden/>
              </w:rPr>
              <w:t>37</w:t>
            </w:r>
            <w:r w:rsidR="00A57835">
              <w:rPr>
                <w:noProof/>
                <w:webHidden/>
              </w:rPr>
              <w:fldChar w:fldCharType="end"/>
            </w:r>
          </w:hyperlink>
        </w:p>
        <w:p w:rsidR="00CA0C99" w:rsidRDefault="00F44CD9" w14:paraId="590ABB22" w14:textId="66BA1891">
          <w:r>
            <w:rPr>
              <w:rFonts w:ascii="Verdana" w:hAnsi="Verdana"/>
            </w:rPr>
            <w:fldChar w:fldCharType="end"/>
          </w:r>
        </w:p>
      </w:sdtContent>
    </w:sdt>
    <w:p w:rsidR="009C1570" w:rsidP="002734FF" w:rsidRDefault="009C1570" w14:paraId="1A0213E1" w14:textId="0F68AAC1">
      <w:pPr>
        <w:pStyle w:val="Heading1"/>
        <w:numPr>
          <w:ilvl w:val="0"/>
          <w:numId w:val="0"/>
        </w:numPr>
      </w:pPr>
    </w:p>
    <w:p w:rsidRPr="009C1570" w:rsidR="009C1570" w:rsidP="009C1570" w:rsidRDefault="009C1570" w14:paraId="41A42886" w14:textId="77777777"/>
    <w:p w:rsidRPr="009C1570" w:rsidR="009C1570" w:rsidP="009C1570" w:rsidRDefault="009C1570" w14:paraId="6ABFF60A" w14:textId="77777777"/>
    <w:p w:rsidR="00A57835" w:rsidRDefault="00A57835" w14:paraId="1FF309AC" w14:textId="77777777">
      <w:pPr>
        <w:widowControl/>
        <w:rPr>
          <w:rFonts w:ascii="Verdana" w:hAnsi="Verdana"/>
          <w:b/>
          <w:color w:val="7F7F7F" w:themeColor="text1" w:themeTint="80"/>
        </w:rPr>
      </w:pPr>
      <w:bookmarkStart w:name="_Toc481596926" w:id="1"/>
      <w:r>
        <w:br w:type="page"/>
      </w:r>
    </w:p>
    <w:p w:rsidRPr="00A31DA1" w:rsidR="00E904C5" w:rsidP="002734FF" w:rsidRDefault="00111821" w14:paraId="44935874" w14:textId="6AA6E6D9">
      <w:pPr>
        <w:pStyle w:val="Heading1"/>
        <w:numPr>
          <w:ilvl w:val="0"/>
          <w:numId w:val="0"/>
        </w:numPr>
        <w:rPr>
          <w:rFonts w:ascii="Courier New" w:hAnsi="Courier New"/>
          <w:sz w:val="28"/>
        </w:rPr>
      </w:pPr>
      <w:r w:rsidRPr="00A31DA1">
        <w:lastRenderedPageBreak/>
        <w:t xml:space="preserve">1. </w:t>
      </w:r>
      <w:r w:rsidRPr="00A31DA1" w:rsidR="00E904C5">
        <w:t>Inleiding</w:t>
      </w:r>
      <w:bookmarkEnd w:id="1"/>
    </w:p>
    <w:p w:rsidRPr="00B90F18" w:rsidR="00E904C5" w:rsidP="00E904C5" w:rsidRDefault="00E904C5" w14:paraId="5CC14EFE" w14:textId="77777777">
      <w:pPr>
        <w:pStyle w:val="bijschrift"/>
        <w:widowControl/>
        <w:tabs>
          <w:tab w:val="left" w:pos="-426"/>
        </w:tabs>
        <w:suppressAutoHyphens/>
        <w:spacing w:line="300" w:lineRule="atLeast"/>
        <w:ind w:right="503"/>
        <w:jc w:val="both"/>
        <w:rPr>
          <w:rFonts w:ascii="Verdana" w:hAnsi="Verdana" w:cs="Arial"/>
          <w:sz w:val="18"/>
          <w:szCs w:val="18"/>
        </w:rPr>
      </w:pPr>
      <w:r w:rsidRPr="00B90F18">
        <w:rPr>
          <w:rFonts w:ascii="Verdana" w:hAnsi="Verdana" w:cs="Arial"/>
          <w:sz w:val="18"/>
          <w:szCs w:val="18"/>
        </w:rPr>
        <w:t xml:space="preserve">Het voorliggende rapport over het Nederlandse wapenexportbeleid in </w:t>
      </w:r>
      <w:r>
        <w:rPr>
          <w:rFonts w:ascii="Verdana" w:hAnsi="Verdana" w:cs="Arial"/>
          <w:sz w:val="18"/>
          <w:szCs w:val="18"/>
        </w:rPr>
        <w:t>2016</w:t>
      </w:r>
      <w:r w:rsidRPr="00B90F18">
        <w:rPr>
          <w:rFonts w:ascii="Verdana" w:hAnsi="Verdana" w:cs="Arial"/>
          <w:sz w:val="18"/>
          <w:szCs w:val="18"/>
        </w:rPr>
        <w:t xml:space="preserve"> is het </w:t>
      </w:r>
      <w:r>
        <w:rPr>
          <w:rFonts w:ascii="Verdana" w:hAnsi="Verdana" w:cs="Arial"/>
          <w:sz w:val="18"/>
          <w:szCs w:val="18"/>
        </w:rPr>
        <w:t>twintigste</w:t>
      </w:r>
      <w:r w:rsidRPr="00B90F18">
        <w:rPr>
          <w:rFonts w:ascii="Verdana" w:hAnsi="Verdana" w:cs="Arial"/>
          <w:sz w:val="18"/>
          <w:szCs w:val="18"/>
        </w:rPr>
        <w:t xml:space="preserve"> rapport dat conform de ‘Notitie over meer openbaarheid met betrekking tot de rapportage over de uitvoer van militaire goederen’ (Kamerstuk 22 054 Nr. 30, 27 februari 1998) is opgesteld. Het rapport bevat:</w:t>
      </w:r>
    </w:p>
    <w:p w:rsidRPr="00B90F18" w:rsidR="00E904C5" w:rsidP="00E904C5" w:rsidRDefault="00E904C5" w14:paraId="7F003F36" w14:textId="32E57414">
      <w:pPr>
        <w:pStyle w:val="bijschrift"/>
        <w:widowControl/>
        <w:numPr>
          <w:ilvl w:val="0"/>
          <w:numId w:val="29"/>
        </w:numPr>
        <w:tabs>
          <w:tab w:val="left" w:pos="-426"/>
        </w:tabs>
        <w:suppressAutoHyphens/>
        <w:spacing w:line="300" w:lineRule="atLeast"/>
        <w:ind w:right="503"/>
        <w:rPr>
          <w:rFonts w:ascii="Verdana" w:hAnsi="Verdana" w:cs="Arial"/>
          <w:sz w:val="18"/>
          <w:szCs w:val="18"/>
        </w:rPr>
      </w:pPr>
      <w:r w:rsidRPr="00B90F18">
        <w:rPr>
          <w:rFonts w:ascii="Verdana" w:hAnsi="Verdana" w:cs="Arial"/>
          <w:sz w:val="18"/>
          <w:szCs w:val="18"/>
        </w:rPr>
        <w:t xml:space="preserve">een </w:t>
      </w:r>
      <w:hyperlink w:history="1" w:anchor="_2._De_Nederlandse">
        <w:r w:rsidRPr="00AB5ABE">
          <w:rPr>
            <w:rStyle w:val="Hyperlink"/>
            <w:rFonts w:ascii="Verdana" w:hAnsi="Verdana" w:cs="Arial"/>
            <w:sz w:val="18"/>
            <w:szCs w:val="18"/>
          </w:rPr>
          <w:t>ke</w:t>
        </w:r>
        <w:r w:rsidRPr="00AB5ABE" w:rsidR="00FC349C">
          <w:rPr>
            <w:rStyle w:val="Hyperlink"/>
            <w:rFonts w:ascii="Verdana" w:hAnsi="Verdana" w:cs="Arial"/>
            <w:sz w:val="18"/>
            <w:szCs w:val="18"/>
          </w:rPr>
          <w:t>r</w:t>
        </w:r>
        <w:r w:rsidRPr="00AB5ABE">
          <w:rPr>
            <w:rStyle w:val="Hyperlink"/>
            <w:rFonts w:ascii="Verdana" w:hAnsi="Verdana" w:cs="Arial"/>
            <w:sz w:val="18"/>
            <w:szCs w:val="18"/>
          </w:rPr>
          <w:t>nschets</w:t>
        </w:r>
      </w:hyperlink>
      <w:r w:rsidRPr="00B90F18">
        <w:rPr>
          <w:rFonts w:ascii="Verdana" w:hAnsi="Verdana" w:cs="Arial"/>
          <w:sz w:val="18"/>
          <w:szCs w:val="18"/>
        </w:rPr>
        <w:t xml:space="preserve"> van de Nederlandse defensie- en veiligheid gerelateerde industrie;</w:t>
      </w:r>
    </w:p>
    <w:p w:rsidRPr="00B90F18" w:rsidR="00E904C5" w:rsidP="00E904C5" w:rsidRDefault="00E904C5" w14:paraId="4785EBC2" w14:textId="60276BB6">
      <w:pPr>
        <w:pStyle w:val="bijschrift"/>
        <w:widowControl/>
        <w:numPr>
          <w:ilvl w:val="0"/>
          <w:numId w:val="29"/>
        </w:numPr>
        <w:tabs>
          <w:tab w:val="left" w:pos="-426"/>
        </w:tabs>
        <w:suppressAutoHyphens/>
        <w:spacing w:line="300" w:lineRule="atLeast"/>
        <w:ind w:right="503"/>
        <w:rPr>
          <w:rFonts w:ascii="Verdana" w:hAnsi="Verdana" w:cs="Arial"/>
          <w:sz w:val="18"/>
          <w:szCs w:val="18"/>
        </w:rPr>
      </w:pPr>
      <w:r w:rsidRPr="00B90F18">
        <w:rPr>
          <w:rFonts w:ascii="Verdana" w:hAnsi="Verdana" w:cs="Arial"/>
          <w:sz w:val="18"/>
          <w:szCs w:val="18"/>
        </w:rPr>
        <w:t xml:space="preserve">een overzicht van de </w:t>
      </w:r>
      <w:hyperlink w:history="1" w:anchor="_4._Uitgangspunten_van">
        <w:r w:rsidRPr="00AB5ABE">
          <w:rPr>
            <w:rStyle w:val="Hyperlink"/>
            <w:rFonts w:ascii="Verdana" w:hAnsi="Verdana" w:cs="Arial"/>
            <w:sz w:val="18"/>
            <w:szCs w:val="18"/>
          </w:rPr>
          <w:t>uitgangspunten</w:t>
        </w:r>
      </w:hyperlink>
      <w:r w:rsidRPr="00B90F18">
        <w:rPr>
          <w:rFonts w:ascii="Verdana" w:hAnsi="Verdana" w:cs="Arial"/>
          <w:sz w:val="18"/>
          <w:szCs w:val="18"/>
        </w:rPr>
        <w:t xml:space="preserve"> en het </w:t>
      </w:r>
      <w:hyperlink w:history="1" w:anchor="_3._Instrumenten_en">
        <w:r w:rsidRPr="00AB5ABE">
          <w:rPr>
            <w:rStyle w:val="Hyperlink"/>
            <w:rFonts w:ascii="Verdana" w:hAnsi="Verdana" w:cs="Arial"/>
            <w:sz w:val="18"/>
            <w:szCs w:val="18"/>
          </w:rPr>
          <w:t>instrumentarium</w:t>
        </w:r>
      </w:hyperlink>
      <w:r w:rsidRPr="00B90F18">
        <w:rPr>
          <w:rFonts w:ascii="Verdana" w:hAnsi="Verdana" w:cs="Arial"/>
          <w:sz w:val="18"/>
          <w:szCs w:val="18"/>
        </w:rPr>
        <w:t xml:space="preserve"> van het Nederlandse wapenexportbeleid;</w:t>
      </w:r>
    </w:p>
    <w:p w:rsidR="00E904C5" w:rsidP="00E904C5" w:rsidRDefault="00E904C5" w14:paraId="77B2561A" w14:textId="6D21C1AC">
      <w:pPr>
        <w:pStyle w:val="bijschrift"/>
        <w:widowControl/>
        <w:numPr>
          <w:ilvl w:val="0"/>
          <w:numId w:val="29"/>
        </w:numPr>
        <w:tabs>
          <w:tab w:val="left" w:pos="-426"/>
        </w:tabs>
        <w:suppressAutoHyphens/>
        <w:spacing w:line="300" w:lineRule="atLeast"/>
        <w:ind w:right="503"/>
        <w:rPr>
          <w:rFonts w:ascii="Verdana" w:hAnsi="Verdana" w:cs="Arial"/>
          <w:sz w:val="18"/>
          <w:szCs w:val="18"/>
        </w:rPr>
      </w:pPr>
      <w:r w:rsidRPr="00B90F18">
        <w:rPr>
          <w:rFonts w:ascii="Verdana" w:hAnsi="Verdana" w:cs="Arial"/>
          <w:sz w:val="18"/>
          <w:szCs w:val="18"/>
        </w:rPr>
        <w:t xml:space="preserve">een beschrijving van de ontwikkelingen op het gebied van </w:t>
      </w:r>
      <w:hyperlink w:history="1" w:anchor="_5._Transparantie_in">
        <w:r w:rsidRPr="00C37EAB">
          <w:rPr>
            <w:rStyle w:val="Hyperlink"/>
            <w:rFonts w:ascii="Verdana" w:hAnsi="Verdana" w:cs="Arial"/>
            <w:sz w:val="18"/>
            <w:szCs w:val="18"/>
          </w:rPr>
          <w:t>transparantie</w:t>
        </w:r>
      </w:hyperlink>
      <w:r w:rsidRPr="00B90F18">
        <w:rPr>
          <w:rFonts w:ascii="Verdana" w:hAnsi="Verdana" w:cs="Arial"/>
          <w:sz w:val="18"/>
          <w:szCs w:val="18"/>
        </w:rPr>
        <w:t>;</w:t>
      </w:r>
    </w:p>
    <w:p w:rsidRPr="00B90F18" w:rsidR="001A465D" w:rsidP="00E904C5" w:rsidRDefault="001A465D" w14:paraId="17F7408E" w14:textId="223686EC">
      <w:pPr>
        <w:pStyle w:val="bijschrift"/>
        <w:widowControl/>
        <w:numPr>
          <w:ilvl w:val="0"/>
          <w:numId w:val="29"/>
        </w:numPr>
        <w:tabs>
          <w:tab w:val="left" w:pos="-426"/>
        </w:tabs>
        <w:suppressAutoHyphens/>
        <w:spacing w:line="300" w:lineRule="atLeast"/>
        <w:ind w:right="503"/>
        <w:rPr>
          <w:rFonts w:ascii="Verdana" w:hAnsi="Verdana" w:cs="Arial"/>
          <w:sz w:val="18"/>
          <w:szCs w:val="18"/>
        </w:rPr>
      </w:pPr>
      <w:r>
        <w:rPr>
          <w:rFonts w:ascii="Verdana" w:hAnsi="Verdana" w:cs="Arial"/>
          <w:sz w:val="18"/>
          <w:szCs w:val="18"/>
        </w:rPr>
        <w:t xml:space="preserve">een </w:t>
      </w:r>
      <w:hyperlink w:history="1" w:anchor="_6._De_Nederlandse">
        <w:r w:rsidRPr="001A465D">
          <w:rPr>
            <w:rStyle w:val="Hyperlink"/>
            <w:rFonts w:ascii="Verdana" w:hAnsi="Verdana" w:cs="Arial"/>
            <w:sz w:val="18"/>
            <w:szCs w:val="18"/>
          </w:rPr>
          <w:t>kwantitatief overzicht</w:t>
        </w:r>
      </w:hyperlink>
      <w:r>
        <w:rPr>
          <w:rFonts w:ascii="Verdana" w:hAnsi="Verdana" w:cs="Arial"/>
          <w:sz w:val="18"/>
          <w:szCs w:val="18"/>
        </w:rPr>
        <w:t xml:space="preserve"> van de Nederlandse wapenexport in 2016;</w:t>
      </w:r>
    </w:p>
    <w:p w:rsidRPr="00B90F18" w:rsidR="00E904C5" w:rsidP="00E904C5" w:rsidRDefault="00E904C5" w14:paraId="0F9E217A" w14:textId="1240BD9A">
      <w:pPr>
        <w:pStyle w:val="bijschrift"/>
        <w:widowControl/>
        <w:numPr>
          <w:ilvl w:val="0"/>
          <w:numId w:val="29"/>
        </w:numPr>
        <w:tabs>
          <w:tab w:val="left" w:pos="-426"/>
        </w:tabs>
        <w:suppressAutoHyphens/>
        <w:spacing w:line="300" w:lineRule="atLeast"/>
        <w:ind w:right="503"/>
        <w:rPr>
          <w:rFonts w:ascii="Verdana" w:hAnsi="Verdana" w:cs="Arial"/>
          <w:sz w:val="18"/>
          <w:szCs w:val="18"/>
        </w:rPr>
      </w:pPr>
      <w:r w:rsidRPr="00B90F18">
        <w:rPr>
          <w:rFonts w:ascii="Verdana" w:hAnsi="Verdana" w:cs="Arial"/>
          <w:sz w:val="18"/>
          <w:szCs w:val="18"/>
        </w:rPr>
        <w:t xml:space="preserve">een beschrijving van de voor het </w:t>
      </w:r>
      <w:hyperlink w:history="1" w:anchor="_7._EU-samenwerking">
        <w:r w:rsidRPr="00C37EAB">
          <w:rPr>
            <w:rStyle w:val="Hyperlink"/>
            <w:rFonts w:ascii="Verdana" w:hAnsi="Verdana" w:cs="Arial"/>
            <w:sz w:val="18"/>
            <w:szCs w:val="18"/>
          </w:rPr>
          <w:t>wapenexportbeleid</w:t>
        </w:r>
      </w:hyperlink>
      <w:r w:rsidRPr="00B90F18">
        <w:rPr>
          <w:rFonts w:ascii="Verdana" w:hAnsi="Verdana" w:cs="Arial"/>
          <w:sz w:val="18"/>
          <w:szCs w:val="18"/>
        </w:rPr>
        <w:t xml:space="preserve"> relevante ontwikkelingen in de EU;</w:t>
      </w:r>
    </w:p>
    <w:p w:rsidRPr="00B90F18" w:rsidR="00E904C5" w:rsidP="00E904C5" w:rsidRDefault="00E904C5" w14:paraId="40770CE1" w14:textId="4374475B">
      <w:pPr>
        <w:pStyle w:val="bijschrift"/>
        <w:widowControl/>
        <w:numPr>
          <w:ilvl w:val="0"/>
          <w:numId w:val="29"/>
        </w:numPr>
        <w:tabs>
          <w:tab w:val="left" w:pos="-426"/>
        </w:tabs>
        <w:suppressAutoHyphens/>
        <w:spacing w:line="300" w:lineRule="atLeast"/>
        <w:ind w:right="503"/>
        <w:rPr>
          <w:rFonts w:ascii="Verdana" w:hAnsi="Verdana" w:cs="Arial"/>
          <w:sz w:val="18"/>
          <w:szCs w:val="18"/>
        </w:rPr>
      </w:pPr>
      <w:r w:rsidRPr="00B90F18">
        <w:rPr>
          <w:rFonts w:ascii="Verdana" w:hAnsi="Verdana" w:cs="Arial"/>
          <w:sz w:val="18"/>
          <w:szCs w:val="18"/>
        </w:rPr>
        <w:t xml:space="preserve">een schets van de rol en betekenis van het </w:t>
      </w:r>
      <w:hyperlink w:history="1" w:anchor="_9._Het_Wassenaar">
        <w:r w:rsidRPr="00C37EAB">
          <w:rPr>
            <w:rStyle w:val="Hyperlink"/>
            <w:rFonts w:ascii="Verdana" w:hAnsi="Verdana" w:cs="Arial"/>
            <w:sz w:val="18"/>
            <w:szCs w:val="18"/>
          </w:rPr>
          <w:t>Wassenaar Arrangement</w:t>
        </w:r>
      </w:hyperlink>
      <w:r w:rsidRPr="00B90F18">
        <w:rPr>
          <w:rFonts w:ascii="Verdana" w:hAnsi="Verdana" w:cs="Arial"/>
          <w:sz w:val="18"/>
          <w:szCs w:val="18"/>
        </w:rPr>
        <w:t>;</w:t>
      </w:r>
    </w:p>
    <w:p w:rsidRPr="00B90F18" w:rsidR="00E904C5" w:rsidP="00E904C5" w:rsidRDefault="00E904C5" w14:paraId="3235D920" w14:textId="034BC3AE">
      <w:pPr>
        <w:pStyle w:val="bijschrift"/>
        <w:widowControl/>
        <w:numPr>
          <w:ilvl w:val="0"/>
          <w:numId w:val="29"/>
        </w:numPr>
        <w:tabs>
          <w:tab w:val="left" w:pos="-426"/>
        </w:tabs>
        <w:suppressAutoHyphens/>
        <w:spacing w:line="300" w:lineRule="atLeast"/>
        <w:ind w:right="503"/>
        <w:rPr>
          <w:rFonts w:ascii="Verdana" w:hAnsi="Verdana" w:cs="Arial"/>
          <w:sz w:val="18"/>
          <w:szCs w:val="18"/>
        </w:rPr>
      </w:pPr>
      <w:r w:rsidRPr="00B90F18">
        <w:rPr>
          <w:rFonts w:ascii="Verdana" w:hAnsi="Verdana" w:cs="Arial"/>
          <w:sz w:val="18"/>
          <w:szCs w:val="18"/>
        </w:rPr>
        <w:t xml:space="preserve">een beschrijving van de ontwikkelingen op het terrein van </w:t>
      </w:r>
      <w:hyperlink w:history="1" w:anchor="_10._Exportcontrole_en">
        <w:r w:rsidRPr="00C37EAB">
          <w:rPr>
            <w:rStyle w:val="Hyperlink"/>
            <w:rFonts w:ascii="Verdana" w:hAnsi="Verdana" w:cs="Arial"/>
            <w:sz w:val="18"/>
            <w:szCs w:val="18"/>
          </w:rPr>
          <w:t>goederen voor tweeërlei gebruik</w:t>
        </w:r>
      </w:hyperlink>
      <w:r w:rsidR="00FA3155">
        <w:rPr>
          <w:rFonts w:ascii="Verdana" w:hAnsi="Verdana" w:cs="Arial"/>
          <w:sz w:val="18"/>
          <w:szCs w:val="18"/>
        </w:rPr>
        <w:t xml:space="preserve"> (</w:t>
      </w:r>
      <w:proofErr w:type="spellStart"/>
      <w:r w:rsidR="00FA3155">
        <w:rPr>
          <w:rFonts w:ascii="Verdana" w:hAnsi="Verdana" w:cs="Arial"/>
          <w:sz w:val="18"/>
          <w:szCs w:val="18"/>
        </w:rPr>
        <w:t>dual-use</w:t>
      </w:r>
      <w:proofErr w:type="spellEnd"/>
      <w:r w:rsidR="00FA3155">
        <w:rPr>
          <w:rFonts w:ascii="Verdana" w:hAnsi="Verdana" w:cs="Arial"/>
          <w:sz w:val="18"/>
          <w:szCs w:val="18"/>
        </w:rPr>
        <w:t>)</w:t>
      </w:r>
      <w:r w:rsidRPr="00B90F18">
        <w:rPr>
          <w:rFonts w:ascii="Verdana" w:hAnsi="Verdana" w:cs="Arial"/>
          <w:sz w:val="18"/>
          <w:szCs w:val="18"/>
        </w:rPr>
        <w:t>;</w:t>
      </w:r>
    </w:p>
    <w:p w:rsidRPr="00B90F18" w:rsidR="00E904C5" w:rsidP="00E904C5" w:rsidRDefault="00E904C5" w14:paraId="56D75BBE" w14:textId="145D3C9D">
      <w:pPr>
        <w:pStyle w:val="bijschrift"/>
        <w:widowControl/>
        <w:numPr>
          <w:ilvl w:val="0"/>
          <w:numId w:val="29"/>
        </w:numPr>
        <w:tabs>
          <w:tab w:val="left" w:pos="-426"/>
        </w:tabs>
        <w:suppressAutoHyphens/>
        <w:spacing w:line="300" w:lineRule="atLeast"/>
        <w:ind w:right="503"/>
        <w:rPr>
          <w:rFonts w:ascii="Verdana" w:hAnsi="Verdana" w:cs="Arial"/>
          <w:sz w:val="18"/>
          <w:szCs w:val="18"/>
        </w:rPr>
      </w:pPr>
      <w:r w:rsidRPr="00B90F18">
        <w:rPr>
          <w:rFonts w:ascii="Verdana" w:hAnsi="Verdana" w:cs="Arial"/>
          <w:sz w:val="18"/>
          <w:szCs w:val="18"/>
        </w:rPr>
        <w:t xml:space="preserve">en een beschrijving van de inspanningen op het terrein van de </w:t>
      </w:r>
      <w:hyperlink w:history="1" w:anchor="_11._Wapenbeheersing">
        <w:r w:rsidRPr="004332B2">
          <w:rPr>
            <w:rStyle w:val="Hyperlink"/>
            <w:rFonts w:ascii="Verdana" w:hAnsi="Verdana" w:cs="Arial"/>
            <w:sz w:val="18"/>
            <w:szCs w:val="18"/>
          </w:rPr>
          <w:t>wapenbeheersing</w:t>
        </w:r>
      </w:hyperlink>
      <w:r w:rsidRPr="00B90F18">
        <w:rPr>
          <w:rFonts w:ascii="Verdana" w:hAnsi="Verdana" w:cs="Arial"/>
          <w:sz w:val="18"/>
          <w:szCs w:val="18"/>
        </w:rPr>
        <w:t xml:space="preserve"> met bijzondere aandacht voor de problematiek van de kleine wapens.</w:t>
      </w:r>
    </w:p>
    <w:p w:rsidR="00E904C5" w:rsidP="00E904C5" w:rsidRDefault="00E904C5" w14:paraId="1EE76DEE" w14:textId="77777777">
      <w:pPr>
        <w:tabs>
          <w:tab w:val="left" w:pos="-426"/>
        </w:tabs>
        <w:suppressAutoHyphens/>
        <w:spacing w:line="300" w:lineRule="atLeast"/>
        <w:ind w:right="503"/>
        <w:jc w:val="both"/>
        <w:rPr>
          <w:rFonts w:ascii="Verdana" w:hAnsi="Verdana" w:cs="Arial"/>
          <w:sz w:val="18"/>
          <w:szCs w:val="18"/>
        </w:rPr>
      </w:pPr>
    </w:p>
    <w:p w:rsidRPr="00B90F18" w:rsidR="005B3741" w:rsidP="00E904C5" w:rsidRDefault="005B3741" w14:paraId="2F70F823" w14:textId="5FE8A26F">
      <w:pPr>
        <w:tabs>
          <w:tab w:val="left" w:pos="-426"/>
        </w:tabs>
        <w:suppressAutoHyphens/>
        <w:spacing w:line="300" w:lineRule="atLeast"/>
        <w:ind w:right="503"/>
        <w:jc w:val="both"/>
        <w:rPr>
          <w:rFonts w:ascii="Verdana" w:hAnsi="Verdana" w:cs="Arial"/>
          <w:sz w:val="18"/>
          <w:szCs w:val="18"/>
        </w:rPr>
      </w:pPr>
      <w:r>
        <w:rPr>
          <w:rFonts w:ascii="Verdana" w:hAnsi="Verdana" w:cs="Arial"/>
          <w:sz w:val="18"/>
          <w:szCs w:val="18"/>
        </w:rPr>
        <w:t xml:space="preserve">Het rapport heeft </w:t>
      </w:r>
      <w:r w:rsidR="002832D6">
        <w:rPr>
          <w:rFonts w:ascii="Verdana" w:hAnsi="Verdana" w:cs="Arial"/>
          <w:sz w:val="18"/>
          <w:szCs w:val="18"/>
        </w:rPr>
        <w:t>acht</w:t>
      </w:r>
      <w:r>
        <w:rPr>
          <w:rFonts w:ascii="Verdana" w:hAnsi="Verdana" w:cs="Arial"/>
          <w:sz w:val="18"/>
          <w:szCs w:val="18"/>
        </w:rPr>
        <w:t xml:space="preserve"> bijlagen:</w:t>
      </w:r>
    </w:p>
    <w:p w:rsidR="005B3741" w:rsidP="00E904C5" w:rsidRDefault="008442DA" w14:paraId="1BEC24CB" w14:textId="621EA051">
      <w:pPr>
        <w:widowControl/>
        <w:tabs>
          <w:tab w:val="left" w:pos="-426"/>
        </w:tabs>
        <w:autoSpaceDE w:val="0"/>
        <w:autoSpaceDN w:val="0"/>
        <w:adjustRightInd w:val="0"/>
        <w:spacing w:line="300" w:lineRule="atLeast"/>
        <w:ind w:right="503"/>
        <w:jc w:val="both"/>
        <w:rPr>
          <w:rFonts w:ascii="Verdana" w:hAnsi="Verdana" w:cs="Arial"/>
          <w:sz w:val="18"/>
          <w:szCs w:val="18"/>
        </w:rPr>
      </w:pPr>
      <w:hyperlink w:history="1" w:anchor="_Bijlage_1:_Afgegeven">
        <w:r w:rsidRPr="00C37EAB" w:rsidR="00E904C5">
          <w:rPr>
            <w:rStyle w:val="Hyperlink"/>
            <w:rFonts w:ascii="Verdana" w:hAnsi="Verdana" w:cs="Arial"/>
            <w:i/>
            <w:sz w:val="18"/>
            <w:szCs w:val="18"/>
          </w:rPr>
          <w:t>Bijlage 1</w:t>
        </w:r>
      </w:hyperlink>
      <w:r w:rsidRPr="00B90F18" w:rsidR="00E904C5">
        <w:rPr>
          <w:rFonts w:ascii="Verdana" w:hAnsi="Verdana" w:cs="Arial"/>
          <w:sz w:val="18"/>
          <w:szCs w:val="18"/>
        </w:rPr>
        <w:t xml:space="preserve"> </w:t>
      </w:r>
      <w:r w:rsidR="00C37EAB">
        <w:rPr>
          <w:rFonts w:ascii="Verdana" w:hAnsi="Verdana" w:cs="Arial"/>
          <w:sz w:val="18"/>
          <w:szCs w:val="18"/>
        </w:rPr>
        <w:t xml:space="preserve">geeft </w:t>
      </w:r>
      <w:r w:rsidRPr="00B90F18" w:rsidR="00E904C5">
        <w:rPr>
          <w:rFonts w:ascii="Verdana" w:hAnsi="Verdana" w:cs="Arial"/>
          <w:sz w:val="18"/>
          <w:szCs w:val="18"/>
        </w:rPr>
        <w:t xml:space="preserve">de waarden </w:t>
      </w:r>
      <w:r w:rsidR="00C37EAB">
        <w:rPr>
          <w:rFonts w:ascii="Verdana" w:hAnsi="Verdana" w:cs="Arial"/>
          <w:sz w:val="18"/>
          <w:szCs w:val="18"/>
        </w:rPr>
        <w:t xml:space="preserve">weer </w:t>
      </w:r>
      <w:r w:rsidRPr="00B90F18" w:rsidR="00E904C5">
        <w:rPr>
          <w:rFonts w:ascii="Verdana" w:hAnsi="Verdana" w:cs="Arial"/>
          <w:sz w:val="18"/>
          <w:szCs w:val="18"/>
        </w:rPr>
        <w:t xml:space="preserve">van de verleende exportvergunningen in het jaar </w:t>
      </w:r>
      <w:r w:rsidR="00E904C5">
        <w:rPr>
          <w:rFonts w:ascii="Verdana" w:hAnsi="Verdana" w:cs="Arial"/>
          <w:sz w:val="18"/>
          <w:szCs w:val="18"/>
        </w:rPr>
        <w:t>2016</w:t>
      </w:r>
      <w:r w:rsidRPr="00B90F18" w:rsidR="00E904C5">
        <w:rPr>
          <w:rFonts w:ascii="Verdana" w:hAnsi="Verdana" w:cs="Arial"/>
          <w:sz w:val="18"/>
          <w:szCs w:val="18"/>
        </w:rPr>
        <w:t xml:space="preserve"> per categorie militaire goederen en per bestemmingsland. </w:t>
      </w:r>
    </w:p>
    <w:p w:rsidR="005B3741" w:rsidP="00E904C5" w:rsidRDefault="008442DA" w14:paraId="4D4C3D90" w14:textId="4987F326">
      <w:pPr>
        <w:widowControl/>
        <w:tabs>
          <w:tab w:val="left" w:pos="-426"/>
        </w:tabs>
        <w:autoSpaceDE w:val="0"/>
        <w:autoSpaceDN w:val="0"/>
        <w:adjustRightInd w:val="0"/>
        <w:spacing w:line="300" w:lineRule="atLeast"/>
        <w:ind w:right="503"/>
        <w:jc w:val="both"/>
        <w:rPr>
          <w:rFonts w:ascii="Verdana" w:hAnsi="Verdana" w:cs="Arial"/>
          <w:sz w:val="18"/>
          <w:szCs w:val="18"/>
        </w:rPr>
      </w:pPr>
      <w:hyperlink w:history="1" w:anchor="_Bijlage_2:_Ontwikkeling">
        <w:r w:rsidRPr="00C37EAB" w:rsidR="00E904C5">
          <w:rPr>
            <w:rStyle w:val="Hyperlink"/>
            <w:rFonts w:ascii="Verdana" w:hAnsi="Verdana" w:cs="Arial"/>
            <w:i/>
            <w:sz w:val="18"/>
            <w:szCs w:val="18"/>
          </w:rPr>
          <w:t>Bijlage 2</w:t>
        </w:r>
      </w:hyperlink>
      <w:r w:rsidRPr="00B90F18" w:rsidR="00E904C5">
        <w:rPr>
          <w:rFonts w:ascii="Verdana" w:hAnsi="Verdana" w:cs="Arial"/>
          <w:sz w:val="18"/>
          <w:szCs w:val="18"/>
        </w:rPr>
        <w:t xml:space="preserve"> geeft de ontwikkeling weer van de Nederlandse wapenexport voor de periode 200</w:t>
      </w:r>
      <w:r w:rsidR="00E904C5">
        <w:rPr>
          <w:rFonts w:ascii="Verdana" w:hAnsi="Verdana" w:cs="Arial"/>
          <w:sz w:val="18"/>
          <w:szCs w:val="18"/>
        </w:rPr>
        <w:t>7</w:t>
      </w:r>
      <w:r w:rsidRPr="00B90F18" w:rsidR="00E904C5">
        <w:rPr>
          <w:rFonts w:ascii="Verdana" w:hAnsi="Verdana" w:cs="Arial"/>
          <w:sz w:val="18"/>
          <w:szCs w:val="18"/>
        </w:rPr>
        <w:t>-</w:t>
      </w:r>
      <w:r w:rsidR="00E904C5">
        <w:rPr>
          <w:rFonts w:ascii="Verdana" w:hAnsi="Verdana" w:cs="Arial"/>
          <w:sz w:val="18"/>
          <w:szCs w:val="18"/>
        </w:rPr>
        <w:t>2016</w:t>
      </w:r>
      <w:r w:rsidRPr="00B90F18" w:rsidR="00E904C5">
        <w:rPr>
          <w:rFonts w:ascii="Verdana" w:hAnsi="Verdana" w:cs="Arial"/>
          <w:sz w:val="18"/>
          <w:szCs w:val="18"/>
        </w:rPr>
        <w:t xml:space="preserve">. </w:t>
      </w:r>
    </w:p>
    <w:p w:rsidR="005B3741" w:rsidP="00E904C5" w:rsidRDefault="008442DA" w14:paraId="00E29189" w14:textId="6F6A99B8">
      <w:pPr>
        <w:widowControl/>
        <w:tabs>
          <w:tab w:val="left" w:pos="-426"/>
        </w:tabs>
        <w:autoSpaceDE w:val="0"/>
        <w:autoSpaceDN w:val="0"/>
        <w:adjustRightInd w:val="0"/>
        <w:spacing w:line="300" w:lineRule="atLeast"/>
        <w:ind w:right="503"/>
        <w:jc w:val="both"/>
        <w:rPr>
          <w:rFonts w:ascii="Verdana" w:hAnsi="Verdana" w:cs="Arial"/>
          <w:sz w:val="18"/>
          <w:szCs w:val="18"/>
        </w:rPr>
      </w:pPr>
      <w:hyperlink w:history="1" w:anchor="_Bijlage_3:_Vergunningen">
        <w:r w:rsidRPr="00C37EAB" w:rsidR="00E904C5">
          <w:rPr>
            <w:rStyle w:val="Hyperlink"/>
            <w:rFonts w:ascii="Verdana" w:hAnsi="Verdana" w:cs="Arial"/>
            <w:i/>
            <w:sz w:val="18"/>
            <w:szCs w:val="18"/>
          </w:rPr>
          <w:t>Bijlage 3</w:t>
        </w:r>
      </w:hyperlink>
      <w:r w:rsidRPr="00B90F18" w:rsidR="00E904C5">
        <w:rPr>
          <w:rFonts w:ascii="Verdana" w:hAnsi="Verdana" w:cs="Arial"/>
          <w:sz w:val="18"/>
          <w:szCs w:val="18"/>
        </w:rPr>
        <w:t xml:space="preserve"> biedt</w:t>
      </w:r>
      <w:r w:rsidRPr="00B90F18" w:rsidR="00E904C5">
        <w:rPr>
          <w:rFonts w:ascii="Verdana" w:hAnsi="Verdana"/>
          <w:sz w:val="18"/>
          <w:szCs w:val="18"/>
        </w:rPr>
        <w:t xml:space="preserve"> een o</w:t>
      </w:r>
      <w:r w:rsidRPr="00B90F18" w:rsidR="00E904C5">
        <w:rPr>
          <w:rFonts w:ascii="Verdana" w:hAnsi="Verdana" w:cs="Arial"/>
          <w:sz w:val="18"/>
          <w:szCs w:val="18"/>
        </w:rPr>
        <w:t xml:space="preserve">verzicht van afgegeven vergunningen met een waarde groter dan € 2 miljoen voor </w:t>
      </w:r>
      <w:proofErr w:type="spellStart"/>
      <w:r w:rsidRPr="00B90F18" w:rsidR="00E904C5">
        <w:rPr>
          <w:rFonts w:ascii="Verdana" w:hAnsi="Verdana" w:cs="Arial"/>
          <w:sz w:val="18"/>
          <w:szCs w:val="18"/>
        </w:rPr>
        <w:t>dual-use</w:t>
      </w:r>
      <w:proofErr w:type="spellEnd"/>
      <w:r w:rsidRPr="00B90F18" w:rsidR="00E904C5">
        <w:rPr>
          <w:rFonts w:ascii="Verdana" w:hAnsi="Verdana" w:cs="Arial"/>
          <w:sz w:val="18"/>
          <w:szCs w:val="18"/>
        </w:rPr>
        <w:t xml:space="preserve"> producten met militair eindgebruik. </w:t>
      </w:r>
    </w:p>
    <w:p w:rsidR="005B3741" w:rsidP="00E904C5" w:rsidRDefault="008442DA" w14:paraId="0EF5EE8B" w14:textId="01040B64">
      <w:pPr>
        <w:widowControl/>
        <w:tabs>
          <w:tab w:val="left" w:pos="-426"/>
        </w:tabs>
        <w:autoSpaceDE w:val="0"/>
        <w:autoSpaceDN w:val="0"/>
        <w:adjustRightInd w:val="0"/>
        <w:spacing w:line="300" w:lineRule="atLeast"/>
        <w:ind w:right="503"/>
        <w:jc w:val="both"/>
        <w:rPr>
          <w:rFonts w:ascii="Verdana" w:hAnsi="Verdana" w:cs="Arial"/>
          <w:sz w:val="18"/>
          <w:szCs w:val="18"/>
        </w:rPr>
      </w:pPr>
      <w:hyperlink w:history="1" w:anchor="_Bijlage_4:_Realisaties">
        <w:r w:rsidRPr="00C37EAB" w:rsidR="004332B2">
          <w:rPr>
            <w:rStyle w:val="Hyperlink"/>
            <w:rFonts w:ascii="Verdana" w:hAnsi="Verdana" w:cs="Arial"/>
            <w:i/>
            <w:sz w:val="18"/>
            <w:szCs w:val="18"/>
          </w:rPr>
          <w:t>B</w:t>
        </w:r>
        <w:r w:rsidRPr="00C37EAB" w:rsidR="00E904C5">
          <w:rPr>
            <w:rStyle w:val="Hyperlink"/>
            <w:rFonts w:ascii="Verdana" w:hAnsi="Verdana" w:cs="Arial"/>
            <w:i/>
            <w:sz w:val="18"/>
            <w:szCs w:val="18"/>
          </w:rPr>
          <w:t>ijlage 4</w:t>
        </w:r>
      </w:hyperlink>
      <w:r w:rsidR="00E904C5">
        <w:rPr>
          <w:rFonts w:ascii="Verdana" w:hAnsi="Verdana" w:cs="Arial"/>
          <w:i/>
          <w:sz w:val="18"/>
          <w:szCs w:val="18"/>
        </w:rPr>
        <w:t xml:space="preserve"> </w:t>
      </w:r>
      <w:r w:rsidRPr="004332B2" w:rsidR="004332B2">
        <w:rPr>
          <w:rFonts w:ascii="Verdana" w:hAnsi="Verdana" w:cs="Arial"/>
          <w:sz w:val="18"/>
          <w:szCs w:val="18"/>
        </w:rPr>
        <w:t xml:space="preserve">is een </w:t>
      </w:r>
      <w:r w:rsidRPr="007871A5" w:rsidR="004332B2">
        <w:rPr>
          <w:rFonts w:ascii="Verdana" w:hAnsi="Verdana" w:cs="Arial"/>
          <w:i/>
          <w:sz w:val="18"/>
          <w:szCs w:val="18"/>
        </w:rPr>
        <w:t xml:space="preserve">nieuw </w:t>
      </w:r>
      <w:r w:rsidRPr="004332B2" w:rsidR="004332B2">
        <w:rPr>
          <w:rFonts w:ascii="Verdana" w:hAnsi="Verdana" w:cs="Arial"/>
          <w:sz w:val="18"/>
          <w:szCs w:val="18"/>
        </w:rPr>
        <w:t xml:space="preserve">opgenomen bijlage, die </w:t>
      </w:r>
      <w:r w:rsidR="00E904C5">
        <w:rPr>
          <w:rFonts w:ascii="Verdana" w:hAnsi="Verdana" w:cs="Arial"/>
          <w:sz w:val="18"/>
          <w:szCs w:val="18"/>
        </w:rPr>
        <w:t xml:space="preserve">een overzicht </w:t>
      </w:r>
      <w:r w:rsidR="004332B2">
        <w:rPr>
          <w:rFonts w:ascii="Verdana" w:hAnsi="Verdana" w:cs="Arial"/>
          <w:sz w:val="18"/>
          <w:szCs w:val="18"/>
        </w:rPr>
        <w:t xml:space="preserve">geeft </w:t>
      </w:r>
      <w:r w:rsidR="00E904C5">
        <w:rPr>
          <w:rFonts w:ascii="Verdana" w:hAnsi="Verdana" w:cs="Arial"/>
          <w:sz w:val="18"/>
          <w:szCs w:val="18"/>
        </w:rPr>
        <w:t>van de gerapporteerde realisaties</w:t>
      </w:r>
      <w:r w:rsidR="00B36C01">
        <w:rPr>
          <w:rFonts w:ascii="Verdana" w:hAnsi="Verdana" w:cs="Arial"/>
          <w:sz w:val="18"/>
          <w:szCs w:val="18"/>
        </w:rPr>
        <w:t xml:space="preserve"> </w:t>
      </w:r>
      <w:r w:rsidR="00E904C5">
        <w:rPr>
          <w:rFonts w:ascii="Verdana" w:hAnsi="Verdana" w:cs="Arial"/>
          <w:sz w:val="18"/>
          <w:szCs w:val="18"/>
        </w:rPr>
        <w:t>onder Algemene O</w:t>
      </w:r>
      <w:r w:rsidR="007871A5">
        <w:rPr>
          <w:rFonts w:ascii="Verdana" w:hAnsi="Verdana" w:cs="Arial"/>
          <w:sz w:val="18"/>
          <w:szCs w:val="18"/>
        </w:rPr>
        <w:t xml:space="preserve">verdrachtsvergunningen NL003, </w:t>
      </w:r>
      <w:r w:rsidR="00E904C5">
        <w:rPr>
          <w:rFonts w:ascii="Verdana" w:hAnsi="Verdana" w:cs="Arial"/>
          <w:sz w:val="18"/>
          <w:szCs w:val="18"/>
        </w:rPr>
        <w:t>NL004</w:t>
      </w:r>
      <w:r w:rsidR="007871A5">
        <w:rPr>
          <w:rFonts w:ascii="Verdana" w:hAnsi="Verdana" w:cs="Arial"/>
          <w:sz w:val="18"/>
          <w:szCs w:val="18"/>
        </w:rPr>
        <w:t xml:space="preserve"> en NL009</w:t>
      </w:r>
      <w:r w:rsidR="00E904C5">
        <w:rPr>
          <w:rFonts w:ascii="Verdana" w:hAnsi="Verdana" w:cs="Arial"/>
          <w:sz w:val="18"/>
          <w:szCs w:val="18"/>
        </w:rPr>
        <w:t xml:space="preserve">. </w:t>
      </w:r>
    </w:p>
    <w:p w:rsidR="005B3741" w:rsidP="00E904C5" w:rsidRDefault="008442DA" w14:paraId="0BCCFFB3" w14:textId="3B943061">
      <w:pPr>
        <w:widowControl/>
        <w:tabs>
          <w:tab w:val="left" w:pos="-426"/>
        </w:tabs>
        <w:autoSpaceDE w:val="0"/>
        <w:autoSpaceDN w:val="0"/>
        <w:adjustRightInd w:val="0"/>
        <w:spacing w:line="300" w:lineRule="atLeast"/>
        <w:ind w:right="503"/>
        <w:jc w:val="both"/>
        <w:rPr>
          <w:rFonts w:ascii="Verdana" w:hAnsi="Verdana" w:cs="Arial"/>
          <w:sz w:val="18"/>
          <w:szCs w:val="18"/>
        </w:rPr>
      </w:pPr>
      <w:hyperlink w:history="1" w:anchor="_Bijlage_5:_Doorvoer">
        <w:r w:rsidRPr="007871A5" w:rsidR="00E904C5">
          <w:rPr>
            <w:rStyle w:val="Hyperlink"/>
            <w:rFonts w:ascii="Verdana" w:hAnsi="Verdana" w:cs="Arial"/>
            <w:i/>
            <w:sz w:val="18"/>
            <w:szCs w:val="18"/>
          </w:rPr>
          <w:t>Bijlage 5</w:t>
        </w:r>
      </w:hyperlink>
      <w:r w:rsidR="00E904C5">
        <w:rPr>
          <w:rFonts w:ascii="Verdana" w:hAnsi="Verdana" w:cs="Arial"/>
          <w:i/>
          <w:sz w:val="18"/>
          <w:szCs w:val="18"/>
        </w:rPr>
        <w:t xml:space="preserve"> </w:t>
      </w:r>
      <w:r w:rsidRPr="00B90F18" w:rsidR="00E904C5">
        <w:rPr>
          <w:rFonts w:ascii="Verdana" w:hAnsi="Verdana" w:cs="Arial"/>
          <w:sz w:val="18"/>
          <w:szCs w:val="18"/>
        </w:rPr>
        <w:t xml:space="preserve">bevat een overzicht van de verstrekte vergunningen voor doorvoer van militaire goederen naar derde landen. </w:t>
      </w:r>
    </w:p>
    <w:p w:rsidR="005B3741" w:rsidP="00E904C5" w:rsidRDefault="008442DA" w14:paraId="527A33A8" w14:textId="306C3B9E">
      <w:pPr>
        <w:widowControl/>
        <w:tabs>
          <w:tab w:val="left" w:pos="-426"/>
        </w:tabs>
        <w:autoSpaceDE w:val="0"/>
        <w:autoSpaceDN w:val="0"/>
        <w:adjustRightInd w:val="0"/>
        <w:spacing w:line="300" w:lineRule="atLeast"/>
        <w:ind w:right="503"/>
        <w:jc w:val="both"/>
        <w:rPr>
          <w:rFonts w:ascii="Verdana" w:hAnsi="Verdana" w:cs="EUAlbertina_Bold"/>
          <w:bCs/>
          <w:snapToGrid/>
          <w:sz w:val="18"/>
          <w:szCs w:val="18"/>
        </w:rPr>
      </w:pPr>
      <w:hyperlink w:history="1" w:anchor="_Bijlage_6:_Afgewezen">
        <w:r w:rsidRPr="007871A5" w:rsidR="007871A5">
          <w:rPr>
            <w:rStyle w:val="Hyperlink"/>
            <w:rFonts w:ascii="Verdana" w:hAnsi="Verdana" w:cs="Arial"/>
            <w:i/>
            <w:sz w:val="18"/>
            <w:szCs w:val="18"/>
          </w:rPr>
          <w:t>B</w:t>
        </w:r>
        <w:r w:rsidRPr="007871A5" w:rsidR="00E904C5">
          <w:rPr>
            <w:rStyle w:val="Hyperlink"/>
            <w:rFonts w:ascii="Verdana" w:hAnsi="Verdana" w:cs="Arial"/>
            <w:i/>
            <w:sz w:val="18"/>
            <w:szCs w:val="18"/>
          </w:rPr>
          <w:t>ijlage 6</w:t>
        </w:r>
      </w:hyperlink>
      <w:r w:rsidRPr="00B90F18" w:rsidR="00E904C5">
        <w:rPr>
          <w:rFonts w:ascii="Verdana" w:hAnsi="Verdana" w:cs="Arial"/>
          <w:sz w:val="18"/>
          <w:szCs w:val="18"/>
        </w:rPr>
        <w:t xml:space="preserve"> </w:t>
      </w:r>
      <w:r w:rsidR="007871A5">
        <w:rPr>
          <w:rFonts w:ascii="Verdana" w:hAnsi="Verdana" w:cs="Arial"/>
          <w:sz w:val="18"/>
          <w:szCs w:val="18"/>
        </w:rPr>
        <w:t>vermeldt</w:t>
      </w:r>
      <w:r w:rsidRPr="00B90F18" w:rsidR="00E904C5">
        <w:rPr>
          <w:rFonts w:ascii="Verdana" w:hAnsi="Verdana" w:cs="Arial"/>
          <w:sz w:val="18"/>
          <w:szCs w:val="18"/>
        </w:rPr>
        <w:t xml:space="preserve"> de </w:t>
      </w:r>
      <w:r w:rsidR="00E904C5">
        <w:rPr>
          <w:rFonts w:ascii="Verdana" w:hAnsi="Verdana" w:cs="Arial"/>
          <w:sz w:val="18"/>
          <w:szCs w:val="18"/>
        </w:rPr>
        <w:t>door Nederland afgewezen vergunningaanvragen</w:t>
      </w:r>
      <w:r w:rsidRPr="00B90F18" w:rsidR="00E904C5">
        <w:rPr>
          <w:rFonts w:ascii="Verdana" w:hAnsi="Verdana" w:cs="Arial"/>
          <w:sz w:val="18"/>
          <w:szCs w:val="18"/>
        </w:rPr>
        <w:t xml:space="preserve">. </w:t>
      </w:r>
    </w:p>
    <w:p w:rsidRPr="002832D6" w:rsidR="002832D6" w:rsidP="00E904C5" w:rsidRDefault="008442DA" w14:paraId="3F0567A4" w14:textId="5E52B18E">
      <w:pPr>
        <w:widowControl/>
        <w:tabs>
          <w:tab w:val="left" w:pos="-426"/>
        </w:tabs>
        <w:autoSpaceDE w:val="0"/>
        <w:autoSpaceDN w:val="0"/>
        <w:adjustRightInd w:val="0"/>
        <w:spacing w:line="300" w:lineRule="atLeast"/>
        <w:ind w:right="503"/>
        <w:jc w:val="both"/>
        <w:rPr>
          <w:rFonts w:ascii="Verdana" w:hAnsi="Verdana" w:cs="Arial"/>
          <w:sz w:val="18"/>
          <w:szCs w:val="18"/>
          <w:highlight w:val="yellow"/>
        </w:rPr>
      </w:pPr>
      <w:hyperlink w:history="1" w:anchor="_Bijlage_7:_Overtollig">
        <w:r w:rsidRPr="005D0D51" w:rsidR="00E904C5">
          <w:rPr>
            <w:rStyle w:val="Hyperlink"/>
            <w:rFonts w:ascii="Verdana" w:hAnsi="Verdana" w:cs="Arial"/>
            <w:i/>
            <w:sz w:val="18"/>
            <w:szCs w:val="18"/>
          </w:rPr>
          <w:t>Bijlage 7</w:t>
        </w:r>
      </w:hyperlink>
      <w:r w:rsidRPr="002832D6" w:rsidR="00E904C5">
        <w:rPr>
          <w:rFonts w:ascii="Verdana" w:hAnsi="Verdana" w:cs="Arial"/>
          <w:i/>
          <w:sz w:val="18"/>
          <w:szCs w:val="18"/>
        </w:rPr>
        <w:t xml:space="preserve"> </w:t>
      </w:r>
      <w:r w:rsidRPr="002832D6" w:rsidR="00E904C5">
        <w:rPr>
          <w:rFonts w:ascii="Verdana" w:hAnsi="Verdana" w:cs="Arial"/>
          <w:sz w:val="18"/>
          <w:szCs w:val="18"/>
        </w:rPr>
        <w:t xml:space="preserve">biedt een overzicht van het overtollig defensiematerieel dat in 2016 is verkocht. </w:t>
      </w:r>
      <w:hyperlink w:history="1" w:anchor="_Bijlage_8:_Overzicht">
        <w:r w:rsidRPr="005D0D51" w:rsidR="00E904C5">
          <w:rPr>
            <w:rStyle w:val="Hyperlink"/>
            <w:rFonts w:ascii="Verdana" w:hAnsi="Verdana" w:cs="Arial"/>
            <w:i/>
            <w:sz w:val="18"/>
            <w:szCs w:val="18"/>
          </w:rPr>
          <w:t>Bijlage 8</w:t>
        </w:r>
      </w:hyperlink>
      <w:r w:rsidRPr="002832D6" w:rsidR="00E904C5">
        <w:rPr>
          <w:rFonts w:ascii="Verdana" w:hAnsi="Verdana" w:cs="Arial"/>
          <w:sz w:val="18"/>
          <w:szCs w:val="18"/>
        </w:rPr>
        <w:t xml:space="preserve"> </w:t>
      </w:r>
      <w:r w:rsidRPr="002832D6" w:rsidR="002832D6">
        <w:rPr>
          <w:rFonts w:ascii="Verdana" w:hAnsi="Verdana" w:cs="Arial"/>
          <w:sz w:val="18"/>
          <w:szCs w:val="18"/>
        </w:rPr>
        <w:t xml:space="preserve">bevat een overzicht van in 2016 aan de Tweede Kamer verstuurde brieven en beantwoording van schriftelijke vragen betreffende het wapenexportbeleid en beleid aangaande </w:t>
      </w:r>
      <w:proofErr w:type="spellStart"/>
      <w:r w:rsidRPr="002832D6" w:rsidR="002832D6">
        <w:rPr>
          <w:rFonts w:ascii="Verdana" w:hAnsi="Verdana" w:cs="Arial"/>
          <w:sz w:val="18"/>
          <w:szCs w:val="18"/>
        </w:rPr>
        <w:t>dual-use</w:t>
      </w:r>
      <w:proofErr w:type="spellEnd"/>
      <w:r w:rsidRPr="002832D6" w:rsidR="002832D6">
        <w:rPr>
          <w:rFonts w:ascii="Verdana" w:hAnsi="Verdana" w:cs="Arial"/>
          <w:sz w:val="18"/>
          <w:szCs w:val="18"/>
        </w:rPr>
        <w:t xml:space="preserve"> goederen.</w:t>
      </w:r>
      <w:r w:rsidRPr="002832D6" w:rsidR="002832D6">
        <w:rPr>
          <w:rFonts w:ascii="Verdana" w:hAnsi="Verdana"/>
          <w:sz w:val="18"/>
          <w:szCs w:val="18"/>
        </w:rPr>
        <w:t xml:space="preserve"> Hieronder </w:t>
      </w:r>
      <w:r w:rsidR="002832D6">
        <w:rPr>
          <w:rFonts w:ascii="Verdana" w:hAnsi="Verdana"/>
          <w:sz w:val="18"/>
          <w:szCs w:val="18"/>
        </w:rPr>
        <w:t xml:space="preserve">vallen ook de brieven waarmee de </w:t>
      </w:r>
      <w:hyperlink w:history="1" w:anchor="_Brieven_versnelde_rapportage">
        <w:r w:rsidRPr="000F0824" w:rsidR="002832D6">
          <w:rPr>
            <w:rStyle w:val="Hyperlink"/>
            <w:rFonts w:ascii="Verdana" w:hAnsi="Verdana"/>
            <w:sz w:val="18"/>
            <w:szCs w:val="18"/>
          </w:rPr>
          <w:t xml:space="preserve">Kamer </w:t>
        </w:r>
        <w:r w:rsidRPr="000F0824" w:rsidR="002832D6">
          <w:rPr>
            <w:rStyle w:val="Hyperlink"/>
            <w:rFonts w:ascii="Verdana" w:hAnsi="Verdana" w:cs="Arial"/>
            <w:sz w:val="18"/>
            <w:szCs w:val="18"/>
          </w:rPr>
          <w:t>versneld werd genotificeerd</w:t>
        </w:r>
      </w:hyperlink>
      <w:r w:rsidRPr="002832D6" w:rsidR="002832D6">
        <w:rPr>
          <w:rFonts w:ascii="Verdana" w:hAnsi="Verdana" w:cs="Arial"/>
          <w:sz w:val="18"/>
          <w:szCs w:val="18"/>
        </w:rPr>
        <w:t xml:space="preserve"> over de afgifte van enkele grotere vergunningen.</w:t>
      </w:r>
    </w:p>
    <w:p w:rsidRPr="002832D6" w:rsidR="002734FF" w:rsidRDefault="002734FF" w14:paraId="2332D6A9" w14:textId="5FCBDD34">
      <w:pPr>
        <w:widowControl/>
        <w:rPr>
          <w:rFonts w:ascii="Verdana" w:hAnsi="Verdana" w:cs="Arial"/>
          <w:b/>
          <w:sz w:val="18"/>
          <w:szCs w:val="18"/>
        </w:rPr>
      </w:pPr>
      <w:r w:rsidRPr="002832D6">
        <w:rPr>
          <w:rFonts w:ascii="Verdana" w:hAnsi="Verdana" w:cs="Arial"/>
          <w:b/>
          <w:sz w:val="18"/>
          <w:szCs w:val="18"/>
        </w:rPr>
        <w:br w:type="page"/>
      </w:r>
    </w:p>
    <w:p w:rsidRPr="00B90F18" w:rsidR="00B57CD4" w:rsidP="002734FF" w:rsidRDefault="00111821" w14:paraId="7061E191" w14:textId="06A06C1B">
      <w:pPr>
        <w:pStyle w:val="Heading1"/>
        <w:numPr>
          <w:ilvl w:val="0"/>
          <w:numId w:val="0"/>
        </w:numPr>
      </w:pPr>
      <w:bookmarkStart w:name="_2._De_Nederlandse" w:id="2"/>
      <w:bookmarkStart w:name="_Toc481596927" w:id="3"/>
      <w:bookmarkEnd w:id="2"/>
      <w:r>
        <w:t xml:space="preserve">2. </w:t>
      </w:r>
      <w:r w:rsidRPr="00B90F18" w:rsidR="00B57CD4">
        <w:t>De Nederlandse defensie- en veiligheid gerelateerde industrie</w:t>
      </w:r>
      <w:bookmarkEnd w:id="3"/>
    </w:p>
    <w:p w:rsidRPr="00B90F18" w:rsidR="00B57CD4" w:rsidP="00B57CD4" w:rsidRDefault="00B57CD4" w14:paraId="79AA2F29" w14:textId="697E5628">
      <w:pPr>
        <w:widowControl/>
        <w:tabs>
          <w:tab w:val="left" w:pos="-426"/>
        </w:tabs>
        <w:suppressAutoHyphens/>
        <w:spacing w:line="300" w:lineRule="atLeast"/>
        <w:ind w:right="503"/>
        <w:jc w:val="both"/>
        <w:rPr>
          <w:rFonts w:ascii="Verdana" w:hAnsi="Verdana" w:cs="Arial"/>
          <w:sz w:val="18"/>
          <w:szCs w:val="18"/>
        </w:rPr>
      </w:pPr>
      <w:r w:rsidRPr="00B90F18">
        <w:rPr>
          <w:rFonts w:ascii="Verdana" w:hAnsi="Verdana" w:cs="Arial"/>
          <w:sz w:val="18"/>
          <w:szCs w:val="18"/>
        </w:rPr>
        <w:t xml:space="preserve">De Nederlandse defensie- en veiligheid gerelateerde industrie bestaat, op een enkele uitzondering na, uit </w:t>
      </w:r>
      <w:r w:rsidRPr="00B90F18" w:rsidR="00FA3155">
        <w:rPr>
          <w:rFonts w:ascii="Verdana" w:hAnsi="Verdana" w:cs="Arial"/>
          <w:sz w:val="18"/>
          <w:szCs w:val="18"/>
        </w:rPr>
        <w:t xml:space="preserve">vooral </w:t>
      </w:r>
      <w:r w:rsidRPr="00B90F18">
        <w:rPr>
          <w:rFonts w:ascii="Verdana" w:hAnsi="Verdana" w:cs="Arial"/>
          <w:sz w:val="18"/>
          <w:szCs w:val="18"/>
        </w:rPr>
        <w:t>civiele ondernemingen en onderzoeksinstellingen</w:t>
      </w:r>
      <w:r w:rsidR="0017463C">
        <w:rPr>
          <w:rFonts w:ascii="Verdana" w:hAnsi="Verdana" w:cs="Arial"/>
          <w:sz w:val="18"/>
          <w:szCs w:val="18"/>
        </w:rPr>
        <w:t xml:space="preserve">, die zich deels hebben </w:t>
      </w:r>
      <w:r w:rsidR="00FA3155">
        <w:rPr>
          <w:rFonts w:ascii="Verdana" w:hAnsi="Verdana" w:cs="Arial"/>
          <w:sz w:val="18"/>
          <w:szCs w:val="18"/>
        </w:rPr>
        <w:t>gespecialiseerd in</w:t>
      </w:r>
      <w:r w:rsidRPr="00B90F18">
        <w:rPr>
          <w:rFonts w:ascii="Verdana" w:hAnsi="Verdana" w:cs="Arial"/>
          <w:sz w:val="18"/>
          <w:szCs w:val="18"/>
        </w:rPr>
        <w:t xml:space="preserve"> militaire productie en dienstverlening</w:t>
      </w:r>
      <w:r w:rsidR="0017463C">
        <w:rPr>
          <w:rFonts w:ascii="Verdana" w:hAnsi="Verdana" w:cs="Arial"/>
          <w:sz w:val="18"/>
          <w:szCs w:val="18"/>
        </w:rPr>
        <w:t>.</w:t>
      </w:r>
      <w:r w:rsidRPr="00B90F18">
        <w:rPr>
          <w:rFonts w:ascii="Verdana" w:hAnsi="Verdana" w:cs="Arial"/>
          <w:sz w:val="18"/>
          <w:szCs w:val="18"/>
        </w:rPr>
        <w:t xml:space="preserve"> Deze sector kenmerkt zich door technologisch hoogwaardige productie, frequente innovatie en hoogopgeleid personeel. Vanwege de beperkte thuismarkt is deze industrie sterk gericht op export. Maar liefst 68% van de omzet is afkomstig uit export. </w:t>
      </w:r>
    </w:p>
    <w:p w:rsidRPr="00B90F18" w:rsidR="00B57CD4" w:rsidP="00B57CD4" w:rsidRDefault="00B57CD4" w14:paraId="10E02990" w14:textId="77777777">
      <w:pPr>
        <w:widowControl/>
        <w:tabs>
          <w:tab w:val="left" w:pos="-426"/>
        </w:tabs>
        <w:suppressAutoHyphens/>
        <w:spacing w:line="300" w:lineRule="atLeast"/>
        <w:ind w:right="503"/>
        <w:jc w:val="both"/>
        <w:rPr>
          <w:rFonts w:ascii="Verdana" w:hAnsi="Verdana" w:cs="Arial"/>
          <w:sz w:val="18"/>
          <w:szCs w:val="18"/>
        </w:rPr>
      </w:pPr>
    </w:p>
    <w:p w:rsidRPr="00B90F18" w:rsidR="00B57CD4" w:rsidP="00B57CD4" w:rsidRDefault="00B57CD4" w14:paraId="02A741EC" w14:textId="77777777">
      <w:pPr>
        <w:widowControl/>
        <w:tabs>
          <w:tab w:val="left" w:pos="-426"/>
        </w:tabs>
        <w:suppressAutoHyphens/>
        <w:spacing w:line="300" w:lineRule="atLeast"/>
        <w:ind w:right="503"/>
        <w:jc w:val="both"/>
        <w:rPr>
          <w:rFonts w:ascii="Verdana" w:hAnsi="Verdana" w:cs="Arial"/>
          <w:sz w:val="18"/>
          <w:szCs w:val="18"/>
        </w:rPr>
      </w:pPr>
      <w:r w:rsidRPr="00B90F18">
        <w:rPr>
          <w:rFonts w:ascii="Verdana" w:hAnsi="Verdana" w:cs="Arial"/>
          <w:sz w:val="18"/>
          <w:szCs w:val="18"/>
        </w:rPr>
        <w:t>De 651 bedrijven die tot deze industrie worden gerekend</w:t>
      </w:r>
      <w:r w:rsidR="00856366">
        <w:rPr>
          <w:rFonts w:ascii="Verdana" w:hAnsi="Verdana" w:cs="Arial"/>
          <w:sz w:val="18"/>
          <w:szCs w:val="18"/>
        </w:rPr>
        <w:t>,</w:t>
      </w:r>
      <w:r w:rsidRPr="00B90F18">
        <w:rPr>
          <w:rFonts w:ascii="Verdana" w:hAnsi="Verdana" w:cs="Arial"/>
          <w:sz w:val="18"/>
          <w:szCs w:val="18"/>
        </w:rPr>
        <w:t xml:space="preserve"> zorgen voor 24.800 arbeidsplaatsen in Nederland. Va</w:t>
      </w:r>
      <w:r w:rsidRPr="00B90F18" w:rsidR="00140E0A">
        <w:rPr>
          <w:rFonts w:ascii="Verdana" w:hAnsi="Verdana" w:cs="Arial"/>
          <w:sz w:val="18"/>
          <w:szCs w:val="18"/>
        </w:rPr>
        <w:t>n deze banen is 32% ten behoeve</w:t>
      </w:r>
      <w:r w:rsidRPr="00B90F18">
        <w:rPr>
          <w:rFonts w:ascii="Verdana" w:hAnsi="Verdana" w:cs="Arial"/>
          <w:sz w:val="18"/>
          <w:szCs w:val="18"/>
        </w:rPr>
        <w:t xml:space="preserve"> van onderzoek en ontwikkeling (R&amp;D). Bijna </w:t>
      </w:r>
      <w:proofErr w:type="spellStart"/>
      <w:r w:rsidRPr="00B90F18">
        <w:rPr>
          <w:rFonts w:ascii="Verdana" w:hAnsi="Verdana" w:cs="Arial"/>
          <w:sz w:val="18"/>
          <w:szCs w:val="18"/>
        </w:rPr>
        <w:t>tweederde</w:t>
      </w:r>
      <w:proofErr w:type="spellEnd"/>
      <w:r w:rsidRPr="00B90F18">
        <w:rPr>
          <w:rFonts w:ascii="Verdana" w:hAnsi="Verdana" w:cs="Arial"/>
          <w:sz w:val="18"/>
          <w:szCs w:val="18"/>
        </w:rPr>
        <w:t xml:space="preserve"> van de personen die in de Nederlandse defensie- en veiligheid gerelateerde industrie werkzaam zijn, heeft een opleiding op </w:t>
      </w:r>
      <w:proofErr w:type="spellStart"/>
      <w:r w:rsidRPr="00B90F18">
        <w:rPr>
          <w:rFonts w:ascii="Verdana" w:hAnsi="Verdana" w:cs="Arial"/>
          <w:sz w:val="18"/>
          <w:szCs w:val="18"/>
        </w:rPr>
        <w:t>HBO-niveau</w:t>
      </w:r>
      <w:proofErr w:type="spellEnd"/>
      <w:r w:rsidRPr="00B90F18">
        <w:rPr>
          <w:rFonts w:ascii="Verdana" w:hAnsi="Verdana" w:cs="Arial"/>
          <w:sz w:val="18"/>
          <w:szCs w:val="18"/>
        </w:rPr>
        <w:t xml:space="preserve"> of hoger. Voor Nederland als geheel ligt dit op 28%. Vanwege het sterk innovatieve vermogen is de sector van groot economisch belang. </w:t>
      </w:r>
      <w:r w:rsidRPr="00B75896">
        <w:rPr>
          <w:rStyle w:val="Emphasis"/>
          <w:rFonts w:ascii="Verdana" w:hAnsi="Verdana" w:cs="Arial"/>
          <w:i w:val="0"/>
          <w:sz w:val="18"/>
          <w:szCs w:val="18"/>
        </w:rPr>
        <w:t>De hoogwaardige kennisontwikkeling en productinnovaties zorgen voor militaire ‘</w:t>
      </w:r>
      <w:r w:rsidRPr="0064000D">
        <w:rPr>
          <w:rStyle w:val="Emphasis"/>
          <w:rFonts w:ascii="Verdana" w:hAnsi="Verdana" w:cs="Arial"/>
          <w:sz w:val="18"/>
          <w:szCs w:val="18"/>
        </w:rPr>
        <w:t>spin-offs</w:t>
      </w:r>
      <w:r w:rsidRPr="00B75896">
        <w:rPr>
          <w:rStyle w:val="Emphasis"/>
          <w:rFonts w:ascii="Verdana" w:hAnsi="Verdana" w:cs="Arial"/>
          <w:i w:val="0"/>
          <w:sz w:val="18"/>
          <w:szCs w:val="18"/>
        </w:rPr>
        <w:t>’ en civiele ‘</w:t>
      </w:r>
      <w:proofErr w:type="spellStart"/>
      <w:r w:rsidRPr="0064000D">
        <w:rPr>
          <w:rStyle w:val="Emphasis"/>
          <w:rFonts w:ascii="Verdana" w:hAnsi="Verdana" w:cs="Arial"/>
          <w:sz w:val="18"/>
          <w:szCs w:val="18"/>
        </w:rPr>
        <w:t>spillovers</w:t>
      </w:r>
      <w:proofErr w:type="spellEnd"/>
      <w:r w:rsidRPr="00B75896">
        <w:rPr>
          <w:rStyle w:val="Emphasis"/>
          <w:rFonts w:ascii="Verdana" w:hAnsi="Verdana" w:cs="Arial"/>
          <w:i w:val="0"/>
          <w:sz w:val="18"/>
          <w:szCs w:val="18"/>
        </w:rPr>
        <w:t>’.</w:t>
      </w:r>
      <w:r w:rsidRPr="00B90F18">
        <w:rPr>
          <w:rStyle w:val="Emphasis"/>
          <w:rFonts w:ascii="Verdana" w:hAnsi="Verdana" w:cs="Arial"/>
          <w:sz w:val="18"/>
          <w:szCs w:val="18"/>
        </w:rPr>
        <w:t xml:space="preserve"> </w:t>
      </w:r>
      <w:r w:rsidRPr="00B90F18">
        <w:rPr>
          <w:rFonts w:ascii="Verdana" w:hAnsi="Verdana" w:cs="Arial"/>
          <w:sz w:val="18"/>
          <w:szCs w:val="18"/>
        </w:rPr>
        <w:t>Door de nauwe samenwerking met de verschillende krijgsmachtonderdelen draagt deze sector ook direct bij aan de operationele inzetbaarheid van de Nederlandse krijgsmacht en daarmee aan het aanzien en de effectiviteit van de Nederlandse inzet bij internationale missies.</w:t>
      </w:r>
    </w:p>
    <w:p w:rsidRPr="00B90F18" w:rsidR="00B57CD4" w:rsidP="00B57CD4" w:rsidRDefault="00B57CD4" w14:paraId="6598AE95" w14:textId="77777777">
      <w:pPr>
        <w:widowControl/>
        <w:tabs>
          <w:tab w:val="left" w:pos="-426"/>
        </w:tabs>
        <w:suppressAutoHyphens/>
        <w:spacing w:line="300" w:lineRule="atLeast"/>
        <w:ind w:right="503"/>
        <w:jc w:val="both"/>
        <w:rPr>
          <w:rFonts w:ascii="Verdana" w:hAnsi="Verdana" w:cs="Arial"/>
          <w:sz w:val="18"/>
          <w:szCs w:val="18"/>
        </w:rPr>
      </w:pPr>
    </w:p>
    <w:p w:rsidRPr="00B90F18" w:rsidR="00B57CD4" w:rsidP="00B57CD4" w:rsidRDefault="00B57CD4" w14:paraId="2D6E7EA5" w14:textId="76EA5C1C">
      <w:pPr>
        <w:widowControl/>
        <w:tabs>
          <w:tab w:val="left" w:pos="-426"/>
        </w:tabs>
        <w:suppressAutoHyphens/>
        <w:spacing w:line="300" w:lineRule="atLeast"/>
        <w:ind w:right="503"/>
        <w:jc w:val="both"/>
        <w:rPr>
          <w:rFonts w:ascii="Verdana" w:hAnsi="Verdana" w:cs="Arial"/>
          <w:sz w:val="18"/>
          <w:szCs w:val="18"/>
        </w:rPr>
      </w:pPr>
      <w:r w:rsidRPr="00B90F18">
        <w:rPr>
          <w:rFonts w:ascii="Verdana" w:hAnsi="Verdana" w:cs="Arial"/>
          <w:sz w:val="18"/>
          <w:szCs w:val="18"/>
        </w:rPr>
        <w:t>Het overheidsbeleid is erop gericht om, vanuit de operationele belangen en behoeften van Defensie, de Nederlandse defensie- en veiligheid gerelateerde industrie en kennisinstellingen zo te positioneren dat zij een hoogwaardige bijdrage aan de Nederlandse veiligheid kunnen leveren. Daarmee kunnen zij ook op de Europese en internationale markt en in toeleveringsketens competitief opereren. Om dit te bereiken worden Nederlandse bedrijven rechtstreeks</w:t>
      </w:r>
      <w:r w:rsidRPr="00B90F18" w:rsidR="00140E0A">
        <w:rPr>
          <w:rFonts w:ascii="Verdana" w:hAnsi="Verdana" w:cs="Arial"/>
          <w:sz w:val="18"/>
          <w:szCs w:val="18"/>
        </w:rPr>
        <w:t xml:space="preserve"> of indirect, indien mogelijk</w:t>
      </w:r>
      <w:r w:rsidRPr="00B90F18">
        <w:rPr>
          <w:rFonts w:ascii="Verdana" w:hAnsi="Verdana" w:cs="Arial"/>
          <w:sz w:val="18"/>
          <w:szCs w:val="18"/>
        </w:rPr>
        <w:t xml:space="preserve"> door middel van industriële participatie-opdrachten, betrokken bij nationale militaire aanbestedingen. Dit beleid is beschreven in de Defensie Industrie Strategie (DIS) die in december 2013 aan de Tweede Kamer is aangeboden.</w:t>
      </w:r>
      <w:r w:rsidRPr="00B90F18">
        <w:rPr>
          <w:rStyle w:val="FootnoteReference"/>
          <w:rFonts w:ascii="Verdana" w:hAnsi="Verdana" w:cs="Arial"/>
          <w:sz w:val="18"/>
          <w:szCs w:val="18"/>
        </w:rPr>
        <w:footnoteReference w:id="2"/>
      </w:r>
      <w:r w:rsidRPr="00B90F18">
        <w:rPr>
          <w:rFonts w:ascii="Verdana" w:hAnsi="Verdana" w:cs="Arial"/>
          <w:sz w:val="18"/>
          <w:szCs w:val="18"/>
        </w:rPr>
        <w:t xml:space="preserve"> </w:t>
      </w:r>
    </w:p>
    <w:p w:rsidRPr="00B90F18" w:rsidR="00B57CD4" w:rsidP="00B57CD4" w:rsidRDefault="00B57CD4" w14:paraId="02FD5BBC" w14:textId="77777777">
      <w:pPr>
        <w:widowControl/>
        <w:tabs>
          <w:tab w:val="left" w:pos="-426"/>
        </w:tabs>
        <w:suppressAutoHyphens/>
        <w:spacing w:line="300" w:lineRule="atLeast"/>
        <w:ind w:right="503"/>
        <w:jc w:val="both"/>
        <w:rPr>
          <w:rFonts w:ascii="Verdana" w:hAnsi="Verdana" w:cs="Arial"/>
          <w:sz w:val="18"/>
          <w:szCs w:val="18"/>
        </w:rPr>
      </w:pPr>
    </w:p>
    <w:p w:rsidRPr="00B90F18" w:rsidR="00B57CD4" w:rsidP="00B57CD4" w:rsidRDefault="00B57CD4" w14:paraId="4CB4DBF7" w14:textId="77777777">
      <w:pPr>
        <w:widowControl/>
        <w:tabs>
          <w:tab w:val="left" w:pos="-426"/>
        </w:tabs>
        <w:suppressAutoHyphens/>
        <w:spacing w:line="300" w:lineRule="atLeast"/>
        <w:ind w:right="503"/>
        <w:jc w:val="both"/>
        <w:rPr>
          <w:rFonts w:ascii="Verdana" w:hAnsi="Verdana" w:cs="Arial"/>
          <w:sz w:val="18"/>
          <w:szCs w:val="18"/>
        </w:rPr>
      </w:pPr>
      <w:r w:rsidRPr="00B90F18">
        <w:rPr>
          <w:rFonts w:ascii="Verdana" w:hAnsi="Verdana" w:cs="Arial"/>
          <w:sz w:val="18"/>
          <w:szCs w:val="18"/>
        </w:rPr>
        <w:t>Omdat de Nederlandse markt te klein is om de aanwezige expertise in stand te houden, wordt ook deelname van de Nederlandse defensie- en veiligheid gerelateerde industrie aan internationale samenwerking op het gebied van defensiematerieel gestimuleerd. Zodoende zijn inmiddels commerciële relaties ontstaan, met name met Duitse, Amerikaanse, Britse en Belgische ondernemingen, waarbij ook gezamenlijke verplichtingen worden aangegaan met betrekking tot het onderhoud van systemen en de nalever</w:t>
      </w:r>
      <w:r w:rsidR="00B13386">
        <w:rPr>
          <w:rFonts w:ascii="Verdana" w:hAnsi="Verdana" w:cs="Arial"/>
          <w:sz w:val="18"/>
          <w:szCs w:val="18"/>
        </w:rPr>
        <w:t>ing</w:t>
      </w:r>
      <w:r w:rsidRPr="00B90F18">
        <w:rPr>
          <w:rFonts w:ascii="Verdana" w:hAnsi="Verdana" w:cs="Arial"/>
          <w:sz w:val="18"/>
          <w:szCs w:val="18"/>
        </w:rPr>
        <w:t xml:space="preserve"> van onderdelen. Samenwerkingsverbanden zijn eveneens van belang voor de leveranties aan derde landen. De mogelijkheid voor Nederlandse bedrijven om langdurige internationale samenwerkingsrelaties aan te gaan, hangt in dat licht mede af van de transparantie en de consistentie van het Nederlandse wapenexportbeleid.</w:t>
      </w:r>
    </w:p>
    <w:p w:rsidRPr="00B90F18" w:rsidR="00B57CD4" w:rsidP="00B57CD4" w:rsidRDefault="00B57CD4" w14:paraId="51677410" w14:textId="77777777">
      <w:pPr>
        <w:widowControl/>
        <w:tabs>
          <w:tab w:val="left" w:pos="-426"/>
        </w:tabs>
        <w:suppressAutoHyphens/>
        <w:spacing w:line="300" w:lineRule="atLeast"/>
        <w:ind w:right="503"/>
        <w:jc w:val="both"/>
        <w:rPr>
          <w:rFonts w:ascii="Verdana" w:hAnsi="Verdana" w:cs="Arial"/>
          <w:sz w:val="18"/>
          <w:szCs w:val="18"/>
        </w:rPr>
      </w:pPr>
    </w:p>
    <w:p w:rsidRPr="00B90F18" w:rsidR="00B57CD4" w:rsidP="00B57CD4" w:rsidRDefault="00B57CD4" w14:paraId="08DC78C9" w14:textId="29AD6FAE">
      <w:pPr>
        <w:widowControl/>
        <w:tabs>
          <w:tab w:val="left" w:pos="-426"/>
        </w:tabs>
        <w:suppressAutoHyphens/>
        <w:spacing w:line="300" w:lineRule="atLeast"/>
        <w:ind w:right="503"/>
        <w:jc w:val="both"/>
        <w:rPr>
          <w:rFonts w:ascii="Verdana" w:hAnsi="Verdana" w:cs="Arial"/>
          <w:sz w:val="18"/>
          <w:szCs w:val="18"/>
        </w:rPr>
      </w:pPr>
      <w:r w:rsidRPr="00B90F18">
        <w:rPr>
          <w:rFonts w:ascii="Verdana" w:hAnsi="Verdana" w:cs="Arial"/>
          <w:sz w:val="18"/>
          <w:szCs w:val="18"/>
        </w:rPr>
        <w:t xml:space="preserve">De exportactiviteiten van deze sector worden </w:t>
      </w:r>
      <w:r w:rsidR="00FA3155">
        <w:rPr>
          <w:rFonts w:ascii="Verdana" w:hAnsi="Verdana" w:cs="Arial"/>
          <w:sz w:val="18"/>
          <w:szCs w:val="18"/>
        </w:rPr>
        <w:t xml:space="preserve">daarmee </w:t>
      </w:r>
      <w:r w:rsidRPr="00B90F18">
        <w:rPr>
          <w:rFonts w:ascii="Verdana" w:hAnsi="Verdana" w:cs="Arial"/>
          <w:sz w:val="18"/>
          <w:szCs w:val="18"/>
        </w:rPr>
        <w:t>beschouwd als een noodzakelijke voorwaarde voor de continuïteit van de bestaande kennisbasis. Dat laat onverlet dat in het belang van de internationale rechtsorde en de bevordering van vrede en veiligheid</w:t>
      </w:r>
      <w:r w:rsidR="00153914">
        <w:rPr>
          <w:rFonts w:ascii="Verdana" w:hAnsi="Verdana" w:cs="Arial"/>
          <w:sz w:val="18"/>
          <w:szCs w:val="18"/>
        </w:rPr>
        <w:t>,</w:t>
      </w:r>
      <w:r w:rsidRPr="00B90F18">
        <w:rPr>
          <w:rFonts w:ascii="Verdana" w:hAnsi="Verdana" w:cs="Arial"/>
          <w:sz w:val="18"/>
          <w:szCs w:val="18"/>
        </w:rPr>
        <w:t xml:space="preserve"> grenzen moeten worden gesteld aan de exportactiviteiten van de defensie- en veiligheid gerelateerde industrie. Binnen die grenzen mag de Nederlandse industrie, naar het oordeel van het kabinet, voorzien in de legitieme behoefte van andere landen aan defensiematerieel. Rekening houdend met bovengenoemde omstandigheden heeft de Nederlandse defensie- en veiligheid gerelateerde industrie zich steeds meer gespecialiseerd. De ondernemingen met het grootste exportaandeel in hun militaire productie fabriceren voornamelijk technologisch hoogwaardige componenten en subsystemen. </w:t>
      </w:r>
      <w:r w:rsidR="007842F4">
        <w:rPr>
          <w:rFonts w:ascii="Verdana" w:hAnsi="Verdana" w:cs="Arial"/>
          <w:sz w:val="18"/>
          <w:szCs w:val="18"/>
        </w:rPr>
        <w:t>Uitzondering hierop is d</w:t>
      </w:r>
      <w:r w:rsidRPr="00B90F18">
        <w:rPr>
          <w:rFonts w:ascii="Verdana" w:hAnsi="Verdana" w:cs="Arial"/>
          <w:sz w:val="18"/>
          <w:szCs w:val="18"/>
        </w:rPr>
        <w:t>e maritieme sector</w:t>
      </w:r>
      <w:r w:rsidR="007842F4">
        <w:rPr>
          <w:rFonts w:ascii="Verdana" w:hAnsi="Verdana" w:cs="Arial"/>
          <w:sz w:val="18"/>
          <w:szCs w:val="18"/>
        </w:rPr>
        <w:t>, die wel nog volledige producten van de</w:t>
      </w:r>
      <w:r w:rsidRPr="00B90F18">
        <w:rPr>
          <w:rFonts w:ascii="Verdana" w:hAnsi="Verdana" w:cs="Arial"/>
          <w:sz w:val="18"/>
          <w:szCs w:val="18"/>
        </w:rPr>
        <w:t xml:space="preserve"> tekentafel </w:t>
      </w:r>
      <w:r w:rsidR="007842F4">
        <w:rPr>
          <w:rFonts w:ascii="Verdana" w:hAnsi="Verdana" w:cs="Arial"/>
          <w:sz w:val="18"/>
          <w:szCs w:val="18"/>
        </w:rPr>
        <w:t>tot de</w:t>
      </w:r>
      <w:r w:rsidRPr="00B90F18" w:rsidR="007842F4">
        <w:rPr>
          <w:rFonts w:ascii="Verdana" w:hAnsi="Verdana" w:cs="Arial"/>
          <w:sz w:val="18"/>
          <w:szCs w:val="18"/>
        </w:rPr>
        <w:t xml:space="preserve"> </w:t>
      </w:r>
      <w:r w:rsidRPr="00B90F18">
        <w:rPr>
          <w:rFonts w:ascii="Verdana" w:hAnsi="Verdana" w:cs="Arial"/>
          <w:sz w:val="18"/>
          <w:szCs w:val="18"/>
        </w:rPr>
        <w:t xml:space="preserve">tewaterlating op zich </w:t>
      </w:r>
      <w:r w:rsidR="007842F4">
        <w:rPr>
          <w:rFonts w:ascii="Verdana" w:hAnsi="Verdana" w:cs="Arial"/>
          <w:sz w:val="18"/>
          <w:szCs w:val="18"/>
        </w:rPr>
        <w:t>neemt</w:t>
      </w:r>
      <w:r w:rsidRPr="00B90F18">
        <w:rPr>
          <w:rFonts w:ascii="Verdana" w:hAnsi="Verdana" w:cs="Arial"/>
          <w:sz w:val="18"/>
          <w:szCs w:val="18"/>
        </w:rPr>
        <w:t>, en daarmee bij</w:t>
      </w:r>
      <w:r w:rsidR="007842F4">
        <w:rPr>
          <w:rFonts w:ascii="Verdana" w:hAnsi="Verdana" w:cs="Arial"/>
          <w:sz w:val="18"/>
          <w:szCs w:val="18"/>
        </w:rPr>
        <w:t>draagt</w:t>
      </w:r>
      <w:r w:rsidR="004D3CA3">
        <w:rPr>
          <w:rFonts w:ascii="Verdana" w:hAnsi="Verdana" w:cs="Arial"/>
          <w:sz w:val="18"/>
          <w:szCs w:val="18"/>
        </w:rPr>
        <w:t xml:space="preserve"> </w:t>
      </w:r>
      <w:r w:rsidRPr="00B90F18">
        <w:rPr>
          <w:rFonts w:ascii="Verdana" w:hAnsi="Verdana" w:cs="Arial"/>
          <w:sz w:val="18"/>
          <w:szCs w:val="18"/>
        </w:rPr>
        <w:t xml:space="preserve">aan de Nederlandse uitvoer van complete wapensystemen. </w:t>
      </w:r>
    </w:p>
    <w:p w:rsidRPr="00B90F18" w:rsidR="00B57CD4" w:rsidP="00B57CD4" w:rsidRDefault="00B57CD4" w14:paraId="0D126AE0" w14:textId="77777777">
      <w:pPr>
        <w:tabs>
          <w:tab w:val="left" w:pos="-426"/>
        </w:tabs>
        <w:spacing w:line="300" w:lineRule="atLeast"/>
        <w:ind w:right="503"/>
        <w:jc w:val="both"/>
        <w:rPr>
          <w:rFonts w:ascii="Verdana" w:hAnsi="Verdana" w:cs="Arial"/>
          <w:sz w:val="18"/>
          <w:szCs w:val="18"/>
        </w:rPr>
      </w:pPr>
    </w:p>
    <w:p w:rsidR="00B57CD4" w:rsidP="00B57CD4" w:rsidRDefault="00B57CD4" w14:paraId="169ABB2A" w14:textId="77777777">
      <w:pPr>
        <w:tabs>
          <w:tab w:val="left" w:pos="-426"/>
        </w:tabs>
        <w:spacing w:line="300" w:lineRule="atLeast"/>
        <w:ind w:right="503"/>
        <w:jc w:val="both"/>
        <w:rPr>
          <w:rFonts w:ascii="Verdana" w:hAnsi="Verdana" w:cs="Arial"/>
          <w:sz w:val="18"/>
          <w:szCs w:val="18"/>
          <w:vertAlign w:val="superscript"/>
        </w:rPr>
      </w:pPr>
      <w:r w:rsidRPr="00B90F18">
        <w:rPr>
          <w:rFonts w:ascii="Verdana" w:hAnsi="Verdana" w:cs="Arial"/>
          <w:sz w:val="18"/>
          <w:szCs w:val="18"/>
        </w:rPr>
        <w:t xml:space="preserve">De meest recente kwantitatieve gegevens over het defensie- en veiligheid gerelateerde bedrijfsleven zijn in 2016 op basis van vrijwilligheid door de betrokken bedrijven beschikbaar gesteld in het kader van een studie uitgevoerd door </w:t>
      </w:r>
      <w:proofErr w:type="spellStart"/>
      <w:r w:rsidRPr="00B90F18">
        <w:rPr>
          <w:rFonts w:ascii="Verdana" w:hAnsi="Verdana" w:cs="Arial"/>
          <w:sz w:val="18"/>
          <w:szCs w:val="18"/>
        </w:rPr>
        <w:t>Triarii</w:t>
      </w:r>
      <w:proofErr w:type="spellEnd"/>
      <w:r w:rsidRPr="00B90F18">
        <w:rPr>
          <w:rFonts w:ascii="Verdana" w:hAnsi="Verdana" w:cs="Arial"/>
          <w:sz w:val="18"/>
          <w:szCs w:val="18"/>
        </w:rPr>
        <w:t xml:space="preserve"> in opdracht van het ministerie van Economische Zaken</w:t>
      </w:r>
      <w:r w:rsidR="0064000D">
        <w:rPr>
          <w:rFonts w:ascii="Verdana" w:hAnsi="Verdana" w:cs="Arial"/>
          <w:sz w:val="18"/>
          <w:szCs w:val="18"/>
        </w:rPr>
        <w:t>,</w:t>
      </w:r>
      <w:r w:rsidRPr="00B90F18">
        <w:rPr>
          <w:rFonts w:ascii="Verdana" w:hAnsi="Verdana" w:cs="Arial"/>
          <w:sz w:val="18"/>
          <w:szCs w:val="18"/>
        </w:rPr>
        <w:t xml:space="preserve"> waarover de Tweede Kamer per brief van 28 april 2016 werd geïnformeerd.</w:t>
      </w:r>
      <w:r w:rsidRPr="0030118F">
        <w:rPr>
          <w:rStyle w:val="FootnoteReference"/>
          <w:rFonts w:ascii="Verdana" w:hAnsi="Verdana" w:cs="Arial"/>
          <w:sz w:val="22"/>
          <w:szCs w:val="22"/>
        </w:rPr>
        <w:footnoteReference w:id="3"/>
      </w:r>
      <w:r w:rsidRPr="0030118F">
        <w:rPr>
          <w:rFonts w:ascii="Verdana" w:hAnsi="Verdana" w:cs="Arial"/>
          <w:sz w:val="18"/>
          <w:szCs w:val="18"/>
          <w:vertAlign w:val="superscript"/>
        </w:rPr>
        <w:t xml:space="preserve"> </w:t>
      </w:r>
    </w:p>
    <w:p w:rsidRPr="00B90F18" w:rsidR="00D859C4" w:rsidP="00B57CD4" w:rsidRDefault="00D859C4" w14:paraId="2B84F527" w14:textId="77777777">
      <w:pPr>
        <w:tabs>
          <w:tab w:val="left" w:pos="-426"/>
        </w:tabs>
        <w:spacing w:line="300" w:lineRule="atLeast"/>
        <w:ind w:right="503"/>
        <w:jc w:val="both"/>
        <w:rPr>
          <w:rFonts w:ascii="Verdana" w:hAnsi="Verdana" w:cs="Arial"/>
          <w:sz w:val="18"/>
          <w:szCs w:val="18"/>
        </w:rPr>
      </w:pPr>
    </w:p>
    <w:p w:rsidRPr="00D859C4" w:rsidR="00B57CD4" w:rsidP="00D859C4" w:rsidRDefault="00DD3F28" w14:paraId="45E71918" w14:textId="61F934A7">
      <w:pPr>
        <w:spacing w:line="276" w:lineRule="auto"/>
        <w:rPr>
          <w:rFonts w:ascii="Verdana" w:hAnsi="Verdana"/>
          <w:bCs/>
          <w:i/>
          <w:snapToGrid/>
          <w:color w:val="F8A662"/>
          <w:spacing w:val="6"/>
          <w:sz w:val="15"/>
          <w:szCs w:val="16"/>
          <w:lang w:eastAsia="en-US"/>
        </w:rPr>
      </w:pPr>
      <w:r w:rsidRPr="00D859C4">
        <w:rPr>
          <w:rFonts w:ascii="Verdana" w:hAnsi="Verdana"/>
          <w:bCs/>
          <w:i/>
          <w:snapToGrid/>
          <w:color w:val="F8A662"/>
          <w:spacing w:val="6"/>
          <w:sz w:val="15"/>
          <w:szCs w:val="16"/>
          <w:lang w:eastAsia="en-US"/>
        </w:rPr>
        <w:t xml:space="preserve">Tabel </w:t>
      </w:r>
      <w:r w:rsidRPr="00D859C4">
        <w:rPr>
          <w:rFonts w:ascii="Verdana" w:hAnsi="Verdana"/>
          <w:bCs/>
          <w:i/>
          <w:snapToGrid/>
          <w:color w:val="F8A662"/>
          <w:spacing w:val="6"/>
          <w:sz w:val="15"/>
          <w:szCs w:val="16"/>
          <w:lang w:eastAsia="en-US"/>
        </w:rPr>
        <w:fldChar w:fldCharType="begin"/>
      </w:r>
      <w:r w:rsidRPr="00D859C4">
        <w:rPr>
          <w:rFonts w:ascii="Verdana" w:hAnsi="Verdana"/>
          <w:bCs/>
          <w:i/>
          <w:snapToGrid/>
          <w:color w:val="F8A662"/>
          <w:spacing w:val="6"/>
          <w:sz w:val="15"/>
          <w:szCs w:val="16"/>
          <w:lang w:eastAsia="en-US"/>
        </w:rPr>
        <w:instrText xml:space="preserve"> SEQ Tabel \* ARABIC </w:instrText>
      </w:r>
      <w:r w:rsidRPr="00D859C4">
        <w:rPr>
          <w:rFonts w:ascii="Verdana" w:hAnsi="Verdana"/>
          <w:bCs/>
          <w:i/>
          <w:snapToGrid/>
          <w:color w:val="F8A662"/>
          <w:spacing w:val="6"/>
          <w:sz w:val="15"/>
          <w:szCs w:val="16"/>
          <w:lang w:eastAsia="en-US"/>
        </w:rPr>
        <w:fldChar w:fldCharType="separate"/>
      </w:r>
      <w:r w:rsidRPr="00D859C4" w:rsidR="00433026">
        <w:rPr>
          <w:rFonts w:ascii="Verdana" w:hAnsi="Verdana"/>
          <w:bCs/>
          <w:i/>
          <w:snapToGrid/>
          <w:color w:val="F8A662"/>
          <w:spacing w:val="6"/>
          <w:sz w:val="15"/>
          <w:szCs w:val="16"/>
          <w:lang w:eastAsia="en-US"/>
        </w:rPr>
        <w:t>1</w:t>
      </w:r>
      <w:r w:rsidRPr="00D859C4">
        <w:rPr>
          <w:rFonts w:ascii="Verdana" w:hAnsi="Verdana"/>
          <w:bCs/>
          <w:i/>
          <w:snapToGrid/>
          <w:color w:val="F8A662"/>
          <w:spacing w:val="6"/>
          <w:sz w:val="15"/>
          <w:szCs w:val="16"/>
          <w:lang w:eastAsia="en-US"/>
        </w:rPr>
        <w:fldChar w:fldCharType="end"/>
      </w:r>
      <w:r w:rsidRPr="00D859C4" w:rsidR="00DD090F">
        <w:rPr>
          <w:rFonts w:ascii="Verdana" w:hAnsi="Verdana"/>
          <w:bCs/>
          <w:i/>
          <w:snapToGrid/>
          <w:color w:val="F8A662"/>
          <w:spacing w:val="6"/>
          <w:sz w:val="15"/>
          <w:szCs w:val="16"/>
          <w:lang w:eastAsia="en-US"/>
        </w:rPr>
        <w:t>,</w:t>
      </w:r>
      <w:r w:rsidRPr="00D859C4">
        <w:rPr>
          <w:rFonts w:ascii="Verdana" w:hAnsi="Verdana"/>
          <w:bCs/>
          <w:i/>
          <w:snapToGrid/>
          <w:color w:val="F8A662"/>
          <w:spacing w:val="6"/>
          <w:sz w:val="15"/>
          <w:szCs w:val="16"/>
          <w:lang w:eastAsia="en-US"/>
        </w:rPr>
        <w:t xml:space="preserve"> Kerngegevens van de Nederlandse defensie- en veiligheid gerelateerde industrie</w:t>
      </w:r>
      <w:r w:rsidRPr="00D859C4" w:rsidR="00721246">
        <w:rPr>
          <w:rFonts w:ascii="Verdana" w:hAnsi="Verdana"/>
          <w:bCs/>
          <w:i/>
          <w:snapToGrid/>
          <w:color w:val="F8A662"/>
          <w:spacing w:val="6"/>
          <w:sz w:val="15"/>
          <w:szCs w:val="16"/>
          <w:lang w:eastAsia="en-US"/>
        </w:rPr>
        <w:t>.</w:t>
      </w:r>
    </w:p>
    <w:tbl>
      <w:tblPr>
        <w:tblW w:w="8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79" w:type="dxa"/>
          <w:bottom w:w="40" w:type="dxa"/>
          <w:right w:w="79" w:type="dxa"/>
        </w:tblCellMar>
        <w:tblLook w:val="01E0" w:firstRow="1" w:lastRow="1" w:firstColumn="1" w:lastColumn="1" w:noHBand="0" w:noVBand="0"/>
      </w:tblPr>
      <w:tblGrid>
        <w:gridCol w:w="6516"/>
        <w:gridCol w:w="1984"/>
      </w:tblGrid>
      <w:tr w:rsidRPr="00B90F18" w:rsidR="00B57CD4" w:rsidTr="004F708A" w14:paraId="58895F6B" w14:textId="77777777">
        <w:tc>
          <w:tcPr>
            <w:tcW w:w="6516" w:type="dxa"/>
            <w:shd w:val="clear" w:color="auto" w:fill="auto"/>
            <w:tcMar>
              <w:top w:w="57" w:type="dxa"/>
              <w:left w:w="57" w:type="dxa"/>
              <w:bottom w:w="57" w:type="dxa"/>
              <w:right w:w="57" w:type="dxa"/>
            </w:tcMar>
          </w:tcPr>
          <w:p w:rsidRPr="00DD090F" w:rsidR="00B57CD4" w:rsidP="003830B1" w:rsidRDefault="00B57CD4" w14:paraId="4DBA8E3A" w14:textId="77777777">
            <w:pPr>
              <w:pStyle w:val="tabel"/>
              <w:tabs>
                <w:tab w:val="left" w:pos="62"/>
              </w:tabs>
              <w:ind w:right="503"/>
              <w:jc w:val="left"/>
              <w:rPr>
                <w:rFonts w:cs="Arial"/>
                <w:color w:val="404040" w:themeColor="text1" w:themeTint="BF"/>
                <w:sz w:val="16"/>
                <w:szCs w:val="16"/>
              </w:rPr>
            </w:pPr>
            <w:r w:rsidRPr="00DD090F">
              <w:rPr>
                <w:rFonts w:cs="Arial"/>
                <w:color w:val="404040" w:themeColor="text1" w:themeTint="BF"/>
                <w:sz w:val="16"/>
                <w:szCs w:val="16"/>
              </w:rPr>
              <w:t>Aantal bedrijven</w:t>
            </w:r>
          </w:p>
        </w:tc>
        <w:tc>
          <w:tcPr>
            <w:tcW w:w="1984" w:type="dxa"/>
            <w:shd w:val="clear" w:color="auto" w:fill="auto"/>
            <w:tcMar>
              <w:top w:w="57" w:type="dxa"/>
              <w:left w:w="57" w:type="dxa"/>
              <w:bottom w:w="57" w:type="dxa"/>
              <w:right w:w="57" w:type="dxa"/>
            </w:tcMar>
            <w:vAlign w:val="center"/>
          </w:tcPr>
          <w:p w:rsidRPr="00DD090F" w:rsidR="00B57CD4" w:rsidP="00EE785C" w:rsidRDefault="00B57CD4" w14:paraId="08EF1F1D" w14:textId="77777777">
            <w:pPr>
              <w:pStyle w:val="tabel"/>
              <w:tabs>
                <w:tab w:val="left" w:pos="-426"/>
              </w:tabs>
              <w:ind w:right="503"/>
              <w:jc w:val="left"/>
              <w:rPr>
                <w:rFonts w:cs="Arial"/>
                <w:color w:val="404040" w:themeColor="text1" w:themeTint="BF"/>
                <w:sz w:val="16"/>
                <w:szCs w:val="16"/>
              </w:rPr>
            </w:pPr>
            <w:r w:rsidRPr="00DD090F">
              <w:rPr>
                <w:rFonts w:cs="Arial"/>
                <w:color w:val="404040" w:themeColor="text1" w:themeTint="BF"/>
                <w:sz w:val="16"/>
                <w:szCs w:val="16"/>
              </w:rPr>
              <w:t>651</w:t>
            </w:r>
          </w:p>
        </w:tc>
      </w:tr>
      <w:tr w:rsidRPr="00B90F18" w:rsidR="00B57CD4" w:rsidTr="004F708A" w14:paraId="6C57BB10" w14:textId="77777777">
        <w:tc>
          <w:tcPr>
            <w:tcW w:w="6516" w:type="dxa"/>
            <w:shd w:val="clear" w:color="auto" w:fill="auto"/>
            <w:tcMar>
              <w:top w:w="57" w:type="dxa"/>
              <w:left w:w="57" w:type="dxa"/>
              <w:bottom w:w="57" w:type="dxa"/>
              <w:right w:w="57" w:type="dxa"/>
            </w:tcMar>
          </w:tcPr>
          <w:p w:rsidRPr="00DD090F" w:rsidR="00B57CD4" w:rsidP="003830B1" w:rsidRDefault="00B57CD4" w14:paraId="291E7B71" w14:textId="77777777">
            <w:pPr>
              <w:pStyle w:val="tabel"/>
              <w:tabs>
                <w:tab w:val="left" w:pos="62"/>
              </w:tabs>
              <w:ind w:right="503"/>
              <w:jc w:val="left"/>
              <w:rPr>
                <w:rFonts w:cs="Arial"/>
                <w:color w:val="404040" w:themeColor="text1" w:themeTint="BF"/>
                <w:sz w:val="16"/>
                <w:szCs w:val="16"/>
              </w:rPr>
            </w:pPr>
            <w:r w:rsidRPr="00DD090F">
              <w:rPr>
                <w:rFonts w:cs="Arial"/>
                <w:color w:val="404040" w:themeColor="text1" w:themeTint="BF"/>
                <w:sz w:val="16"/>
                <w:szCs w:val="16"/>
              </w:rPr>
              <w:t>Defensie- en veiligheid gerelateerde omzet 2014</w:t>
            </w:r>
          </w:p>
        </w:tc>
        <w:tc>
          <w:tcPr>
            <w:tcW w:w="1984" w:type="dxa"/>
            <w:shd w:val="clear" w:color="auto" w:fill="auto"/>
            <w:tcMar>
              <w:top w:w="57" w:type="dxa"/>
              <w:left w:w="57" w:type="dxa"/>
              <w:bottom w:w="57" w:type="dxa"/>
              <w:right w:w="57" w:type="dxa"/>
            </w:tcMar>
            <w:vAlign w:val="center"/>
          </w:tcPr>
          <w:p w:rsidRPr="00DD090F" w:rsidR="00B57CD4" w:rsidP="00EE785C" w:rsidRDefault="00B57CD4" w14:paraId="1172634A" w14:textId="77777777">
            <w:pPr>
              <w:pStyle w:val="tabel"/>
              <w:tabs>
                <w:tab w:val="left" w:pos="-426"/>
              </w:tabs>
              <w:ind w:right="503"/>
              <w:jc w:val="left"/>
              <w:rPr>
                <w:rFonts w:cs="Arial"/>
                <w:color w:val="404040" w:themeColor="text1" w:themeTint="BF"/>
                <w:sz w:val="16"/>
                <w:szCs w:val="16"/>
              </w:rPr>
            </w:pPr>
            <w:r w:rsidRPr="00DD090F">
              <w:rPr>
                <w:rFonts w:cs="Arial"/>
                <w:color w:val="404040" w:themeColor="text1" w:themeTint="BF"/>
                <w:sz w:val="16"/>
                <w:szCs w:val="16"/>
              </w:rPr>
              <w:t>€ 4,54 miljard</w:t>
            </w:r>
          </w:p>
        </w:tc>
      </w:tr>
      <w:tr w:rsidRPr="00B90F18" w:rsidR="00B57CD4" w:rsidTr="004F708A" w14:paraId="1CC3512F" w14:textId="77777777">
        <w:tc>
          <w:tcPr>
            <w:tcW w:w="6516" w:type="dxa"/>
            <w:shd w:val="clear" w:color="auto" w:fill="auto"/>
            <w:tcMar>
              <w:top w:w="57" w:type="dxa"/>
              <w:left w:w="57" w:type="dxa"/>
              <w:bottom w:w="57" w:type="dxa"/>
              <w:right w:w="57" w:type="dxa"/>
            </w:tcMar>
          </w:tcPr>
          <w:p w:rsidRPr="00DD090F" w:rsidR="00B57CD4" w:rsidP="003830B1" w:rsidRDefault="00B57CD4" w14:paraId="7CB042F4" w14:textId="77777777">
            <w:pPr>
              <w:pStyle w:val="tabel"/>
              <w:tabs>
                <w:tab w:val="left" w:pos="62"/>
              </w:tabs>
              <w:ind w:right="503"/>
              <w:jc w:val="left"/>
              <w:rPr>
                <w:rFonts w:cs="Arial"/>
                <w:color w:val="404040" w:themeColor="text1" w:themeTint="BF"/>
                <w:sz w:val="16"/>
                <w:szCs w:val="16"/>
              </w:rPr>
            </w:pPr>
            <w:r w:rsidRPr="00DD090F">
              <w:rPr>
                <w:rFonts w:cs="Arial"/>
                <w:color w:val="404040" w:themeColor="text1" w:themeTint="BF"/>
                <w:sz w:val="16"/>
                <w:szCs w:val="16"/>
              </w:rPr>
              <w:t>Defensie- en veiligheid gerelateerde omzet als % van de totale omzet</w:t>
            </w:r>
          </w:p>
        </w:tc>
        <w:tc>
          <w:tcPr>
            <w:tcW w:w="1984" w:type="dxa"/>
            <w:shd w:val="clear" w:color="auto" w:fill="auto"/>
            <w:tcMar>
              <w:top w:w="57" w:type="dxa"/>
              <w:left w:w="57" w:type="dxa"/>
              <w:bottom w:w="57" w:type="dxa"/>
              <w:right w:w="57" w:type="dxa"/>
            </w:tcMar>
            <w:vAlign w:val="center"/>
          </w:tcPr>
          <w:p w:rsidRPr="00DD090F" w:rsidR="00B57CD4" w:rsidP="00EE785C" w:rsidRDefault="00B57CD4" w14:paraId="11058B72" w14:textId="77777777">
            <w:pPr>
              <w:pStyle w:val="tabel"/>
              <w:tabs>
                <w:tab w:val="left" w:pos="-426"/>
              </w:tabs>
              <w:ind w:right="503"/>
              <w:jc w:val="left"/>
              <w:rPr>
                <w:rFonts w:cs="Arial"/>
                <w:color w:val="404040" w:themeColor="text1" w:themeTint="BF"/>
                <w:sz w:val="16"/>
                <w:szCs w:val="16"/>
              </w:rPr>
            </w:pPr>
            <w:r w:rsidRPr="00DD090F">
              <w:rPr>
                <w:rFonts w:cs="Arial"/>
                <w:color w:val="404040" w:themeColor="text1" w:themeTint="BF"/>
                <w:sz w:val="16"/>
                <w:szCs w:val="16"/>
              </w:rPr>
              <w:t>15%</w:t>
            </w:r>
          </w:p>
        </w:tc>
      </w:tr>
      <w:tr w:rsidRPr="00B90F18" w:rsidR="00B57CD4" w:rsidTr="004F708A" w14:paraId="000A9C33" w14:textId="77777777">
        <w:tc>
          <w:tcPr>
            <w:tcW w:w="6516" w:type="dxa"/>
            <w:shd w:val="clear" w:color="auto" w:fill="auto"/>
            <w:tcMar>
              <w:top w:w="57" w:type="dxa"/>
              <w:left w:w="57" w:type="dxa"/>
              <w:bottom w:w="57" w:type="dxa"/>
              <w:right w:w="57" w:type="dxa"/>
            </w:tcMar>
          </w:tcPr>
          <w:p w:rsidRPr="00DD090F" w:rsidR="00B57CD4" w:rsidP="003830B1" w:rsidRDefault="00B57CD4" w14:paraId="0C0E3778" w14:textId="77777777">
            <w:pPr>
              <w:pStyle w:val="tabel"/>
              <w:tabs>
                <w:tab w:val="left" w:pos="62"/>
              </w:tabs>
              <w:ind w:right="503"/>
              <w:jc w:val="left"/>
              <w:rPr>
                <w:rFonts w:cs="Arial"/>
                <w:color w:val="404040" w:themeColor="text1" w:themeTint="BF"/>
                <w:sz w:val="16"/>
                <w:szCs w:val="16"/>
              </w:rPr>
            </w:pPr>
            <w:r w:rsidRPr="00DD090F">
              <w:rPr>
                <w:rFonts w:cs="Arial"/>
                <w:color w:val="404040" w:themeColor="text1" w:themeTint="BF"/>
                <w:sz w:val="16"/>
                <w:szCs w:val="16"/>
              </w:rPr>
              <w:t>Defensie- en veiligheid gerelateerde export 2014</w:t>
            </w:r>
          </w:p>
        </w:tc>
        <w:tc>
          <w:tcPr>
            <w:tcW w:w="1984" w:type="dxa"/>
            <w:shd w:val="clear" w:color="auto" w:fill="auto"/>
            <w:tcMar>
              <w:top w:w="57" w:type="dxa"/>
              <w:left w:w="57" w:type="dxa"/>
              <w:bottom w:w="57" w:type="dxa"/>
              <w:right w:w="57" w:type="dxa"/>
            </w:tcMar>
            <w:vAlign w:val="center"/>
          </w:tcPr>
          <w:p w:rsidRPr="00DD090F" w:rsidR="00B57CD4" w:rsidP="00EE785C" w:rsidRDefault="00B57CD4" w14:paraId="18729D56" w14:textId="77777777">
            <w:pPr>
              <w:pStyle w:val="tabel"/>
              <w:tabs>
                <w:tab w:val="left" w:pos="-426"/>
              </w:tabs>
              <w:ind w:right="503"/>
              <w:jc w:val="left"/>
              <w:rPr>
                <w:rFonts w:cs="Arial"/>
                <w:color w:val="404040" w:themeColor="text1" w:themeTint="BF"/>
                <w:sz w:val="16"/>
                <w:szCs w:val="16"/>
              </w:rPr>
            </w:pPr>
            <w:r w:rsidRPr="00DD090F">
              <w:rPr>
                <w:rFonts w:cs="Arial"/>
                <w:color w:val="404040" w:themeColor="text1" w:themeTint="BF"/>
                <w:sz w:val="16"/>
                <w:szCs w:val="16"/>
              </w:rPr>
              <w:t>€ 3,09 miljard</w:t>
            </w:r>
          </w:p>
        </w:tc>
      </w:tr>
      <w:tr w:rsidRPr="00B90F18" w:rsidR="00B57CD4" w:rsidTr="004F708A" w14:paraId="4CCF6E4D" w14:textId="77777777">
        <w:tc>
          <w:tcPr>
            <w:tcW w:w="6516" w:type="dxa"/>
            <w:shd w:val="clear" w:color="auto" w:fill="auto"/>
            <w:tcMar>
              <w:top w:w="57" w:type="dxa"/>
              <w:left w:w="57" w:type="dxa"/>
              <w:bottom w:w="57" w:type="dxa"/>
              <w:right w:w="57" w:type="dxa"/>
            </w:tcMar>
          </w:tcPr>
          <w:p w:rsidRPr="00DD090F" w:rsidR="00B57CD4" w:rsidP="003830B1" w:rsidRDefault="00B57CD4" w14:paraId="32170D98" w14:textId="77777777">
            <w:pPr>
              <w:pStyle w:val="tabel"/>
              <w:tabs>
                <w:tab w:val="left" w:pos="62"/>
              </w:tabs>
              <w:ind w:right="503"/>
              <w:jc w:val="left"/>
              <w:rPr>
                <w:rFonts w:cs="Arial"/>
                <w:color w:val="404040" w:themeColor="text1" w:themeTint="BF"/>
                <w:sz w:val="16"/>
                <w:szCs w:val="16"/>
              </w:rPr>
            </w:pPr>
            <w:r w:rsidRPr="00DD090F">
              <w:rPr>
                <w:rFonts w:cs="Arial"/>
                <w:color w:val="404040" w:themeColor="text1" w:themeTint="BF"/>
                <w:sz w:val="16"/>
                <w:szCs w:val="16"/>
              </w:rPr>
              <w:t>Aantal defensie- en veiligheid gerelateerde arbeidsplaatsen</w:t>
            </w:r>
          </w:p>
        </w:tc>
        <w:tc>
          <w:tcPr>
            <w:tcW w:w="1984" w:type="dxa"/>
            <w:shd w:val="clear" w:color="auto" w:fill="auto"/>
            <w:tcMar>
              <w:top w:w="57" w:type="dxa"/>
              <w:left w:w="57" w:type="dxa"/>
              <w:bottom w:w="57" w:type="dxa"/>
              <w:right w:w="57" w:type="dxa"/>
            </w:tcMar>
            <w:vAlign w:val="center"/>
          </w:tcPr>
          <w:p w:rsidRPr="00DD090F" w:rsidR="00B57CD4" w:rsidP="00EE785C" w:rsidRDefault="00B57CD4" w14:paraId="39715B7C" w14:textId="77777777">
            <w:pPr>
              <w:pStyle w:val="tabel"/>
              <w:tabs>
                <w:tab w:val="left" w:pos="-426"/>
              </w:tabs>
              <w:ind w:right="503"/>
              <w:jc w:val="left"/>
              <w:rPr>
                <w:rFonts w:cs="Arial"/>
                <w:color w:val="404040" w:themeColor="text1" w:themeTint="BF"/>
                <w:sz w:val="16"/>
                <w:szCs w:val="16"/>
              </w:rPr>
            </w:pPr>
            <w:r w:rsidRPr="00DD090F">
              <w:rPr>
                <w:rFonts w:cs="Arial"/>
                <w:color w:val="404040" w:themeColor="text1" w:themeTint="BF"/>
                <w:sz w:val="16"/>
                <w:szCs w:val="16"/>
              </w:rPr>
              <w:t>24.800</w:t>
            </w:r>
          </w:p>
        </w:tc>
      </w:tr>
      <w:tr w:rsidRPr="00B90F18" w:rsidR="00B57CD4" w:rsidTr="004F708A" w14:paraId="28ABDEDC" w14:textId="77777777">
        <w:tc>
          <w:tcPr>
            <w:tcW w:w="6516" w:type="dxa"/>
            <w:shd w:val="clear" w:color="auto" w:fill="auto"/>
            <w:tcMar>
              <w:top w:w="57" w:type="dxa"/>
              <w:left w:w="57" w:type="dxa"/>
              <w:bottom w:w="57" w:type="dxa"/>
              <w:right w:w="57" w:type="dxa"/>
            </w:tcMar>
          </w:tcPr>
          <w:p w:rsidRPr="00DD090F" w:rsidR="00B57CD4" w:rsidP="003830B1" w:rsidRDefault="00B57CD4" w14:paraId="4CC75A09" w14:textId="77777777">
            <w:pPr>
              <w:pStyle w:val="tabel"/>
              <w:tabs>
                <w:tab w:val="left" w:pos="62"/>
              </w:tabs>
              <w:ind w:right="503"/>
              <w:jc w:val="left"/>
              <w:rPr>
                <w:rFonts w:cs="Arial"/>
                <w:color w:val="404040" w:themeColor="text1" w:themeTint="BF"/>
                <w:sz w:val="16"/>
                <w:szCs w:val="16"/>
              </w:rPr>
            </w:pPr>
            <w:r w:rsidRPr="00DD090F">
              <w:rPr>
                <w:rFonts w:cs="Arial"/>
                <w:color w:val="404040" w:themeColor="text1" w:themeTint="BF"/>
                <w:sz w:val="16"/>
                <w:szCs w:val="16"/>
              </w:rPr>
              <w:t>waarvan aantal defensie- en veiligheid gerelateerde R&amp;D-arbeidsplaatsen</w:t>
            </w:r>
          </w:p>
        </w:tc>
        <w:tc>
          <w:tcPr>
            <w:tcW w:w="1984" w:type="dxa"/>
            <w:shd w:val="clear" w:color="auto" w:fill="auto"/>
            <w:tcMar>
              <w:top w:w="57" w:type="dxa"/>
              <w:left w:w="57" w:type="dxa"/>
              <w:bottom w:w="57" w:type="dxa"/>
              <w:right w:w="57" w:type="dxa"/>
            </w:tcMar>
            <w:vAlign w:val="center"/>
          </w:tcPr>
          <w:p w:rsidRPr="00DD090F" w:rsidR="00B57CD4" w:rsidP="00EE785C" w:rsidRDefault="00B57CD4" w14:paraId="16D5F1D9" w14:textId="77777777">
            <w:pPr>
              <w:pStyle w:val="tabel"/>
              <w:tabs>
                <w:tab w:val="left" w:pos="-426"/>
              </w:tabs>
              <w:ind w:right="503"/>
              <w:jc w:val="left"/>
              <w:rPr>
                <w:rFonts w:cs="Arial"/>
                <w:color w:val="404040" w:themeColor="text1" w:themeTint="BF"/>
                <w:sz w:val="16"/>
                <w:szCs w:val="16"/>
              </w:rPr>
            </w:pPr>
            <w:r w:rsidRPr="00DD090F">
              <w:rPr>
                <w:rFonts w:cs="Arial"/>
                <w:color w:val="404040" w:themeColor="text1" w:themeTint="BF"/>
                <w:sz w:val="16"/>
                <w:szCs w:val="16"/>
              </w:rPr>
              <w:t>7.995</w:t>
            </w:r>
          </w:p>
        </w:tc>
      </w:tr>
    </w:tbl>
    <w:p w:rsidRPr="00B90F18" w:rsidR="00B57CD4" w:rsidP="00B57CD4" w:rsidRDefault="00B57CD4" w14:paraId="64916D45" w14:textId="77777777">
      <w:pPr>
        <w:pStyle w:val="tabelbron"/>
        <w:tabs>
          <w:tab w:val="left" w:pos="-426"/>
        </w:tabs>
        <w:ind w:left="0" w:right="503" w:firstLine="0"/>
        <w:rPr>
          <w:rFonts w:cs="Arial"/>
          <w:sz w:val="16"/>
          <w:szCs w:val="16"/>
        </w:rPr>
      </w:pPr>
      <w:r w:rsidRPr="00B90F18">
        <w:rPr>
          <w:rFonts w:cs="Arial"/>
          <w:sz w:val="18"/>
          <w:szCs w:val="18"/>
        </w:rPr>
        <w:tab/>
      </w:r>
      <w:r w:rsidRPr="00B90F18">
        <w:rPr>
          <w:rFonts w:cs="Arial"/>
          <w:sz w:val="16"/>
          <w:szCs w:val="16"/>
        </w:rPr>
        <w:t xml:space="preserve">Bron: </w:t>
      </w:r>
      <w:proofErr w:type="spellStart"/>
      <w:r w:rsidRPr="00B90F18">
        <w:rPr>
          <w:rFonts w:cs="Arial"/>
          <w:sz w:val="16"/>
          <w:szCs w:val="16"/>
        </w:rPr>
        <w:t>Triarii</w:t>
      </w:r>
      <w:proofErr w:type="spellEnd"/>
      <w:r w:rsidRPr="00B90F18">
        <w:rPr>
          <w:rFonts w:cs="Arial"/>
          <w:sz w:val="16"/>
          <w:szCs w:val="16"/>
        </w:rPr>
        <w:t xml:space="preserve"> 2016</w:t>
      </w:r>
    </w:p>
    <w:p w:rsidRPr="00B90F18" w:rsidR="00B57CD4" w:rsidP="00B57CD4" w:rsidRDefault="00B57CD4" w14:paraId="3A19D79E" w14:textId="2F3BC3F6">
      <w:pPr>
        <w:widowControl/>
        <w:tabs>
          <w:tab w:val="left" w:pos="-426"/>
        </w:tabs>
        <w:suppressAutoHyphens/>
        <w:spacing w:line="300" w:lineRule="atLeast"/>
        <w:ind w:right="503"/>
        <w:jc w:val="both"/>
        <w:rPr>
          <w:rFonts w:ascii="Verdana" w:hAnsi="Verdana" w:cs="Arial"/>
          <w:sz w:val="18"/>
          <w:szCs w:val="18"/>
        </w:rPr>
      </w:pPr>
      <w:r w:rsidRPr="00B90F18">
        <w:rPr>
          <w:rFonts w:ascii="Verdana" w:hAnsi="Verdana" w:cs="Arial"/>
          <w:sz w:val="18"/>
          <w:szCs w:val="18"/>
        </w:rPr>
        <w:t>Tot de defensie en veiligheid</w:t>
      </w:r>
      <w:r w:rsidR="00B8436D">
        <w:rPr>
          <w:rFonts w:ascii="Verdana" w:hAnsi="Verdana" w:cs="Arial"/>
          <w:sz w:val="18"/>
          <w:szCs w:val="18"/>
        </w:rPr>
        <w:t xml:space="preserve"> </w:t>
      </w:r>
      <w:r w:rsidRPr="00B90F18">
        <w:rPr>
          <w:rFonts w:ascii="Verdana" w:hAnsi="Verdana" w:cs="Arial"/>
          <w:sz w:val="18"/>
          <w:szCs w:val="18"/>
        </w:rPr>
        <w:t>gerelateerde industrie worden in Nederland</w:t>
      </w:r>
      <w:r w:rsidR="00753134">
        <w:rPr>
          <w:rFonts w:ascii="Verdana" w:hAnsi="Verdana" w:cs="Arial"/>
          <w:sz w:val="18"/>
          <w:szCs w:val="18"/>
        </w:rPr>
        <w:t xml:space="preserve"> </w:t>
      </w:r>
      <w:r w:rsidRPr="00B90F18">
        <w:rPr>
          <w:rFonts w:ascii="Verdana" w:hAnsi="Verdana" w:cs="Arial"/>
          <w:sz w:val="18"/>
          <w:szCs w:val="18"/>
        </w:rPr>
        <w:t xml:space="preserve">651 bedrijven gerekend. Door de groei in arbeidsplaatsen gerelateerd aan dienstverlening en ICT is het aantal bedrijven in de sector de afgelopen jaren sterk toegenomen. De sector bestaat voor het overgrote deel uit kleine en middelgrote ondernemingen die veelal actief zijn in de toeleveringsketens van de grote defensiebedrijven in Europa en de Verenigde Staten. </w:t>
      </w:r>
      <w:r w:rsidR="00035444">
        <w:rPr>
          <w:rFonts w:ascii="Verdana" w:hAnsi="Verdana" w:cs="Arial"/>
          <w:sz w:val="18"/>
          <w:szCs w:val="18"/>
        </w:rPr>
        <w:t xml:space="preserve">Hierbij moet worden aangetekend dat </w:t>
      </w:r>
      <w:r w:rsidR="00B8436D">
        <w:rPr>
          <w:rFonts w:ascii="Verdana" w:hAnsi="Verdana" w:cs="Arial"/>
          <w:sz w:val="18"/>
          <w:szCs w:val="18"/>
        </w:rPr>
        <w:t>niet alle goederen en diensten van de Nederlandse sector onder de vergunningplicht vallen</w:t>
      </w:r>
      <w:r w:rsidRPr="00B90F18">
        <w:rPr>
          <w:rFonts w:ascii="Verdana" w:hAnsi="Verdana" w:cs="Arial"/>
          <w:sz w:val="18"/>
          <w:szCs w:val="18"/>
        </w:rPr>
        <w:t xml:space="preserve">. Daardoor </w:t>
      </w:r>
      <w:r w:rsidR="00B8436D">
        <w:rPr>
          <w:rFonts w:ascii="Verdana" w:hAnsi="Verdana" w:cs="Arial"/>
          <w:sz w:val="18"/>
          <w:szCs w:val="18"/>
        </w:rPr>
        <w:t xml:space="preserve">is de defensie- en veiligheid gerelateerde export doorgaans hoger dan </w:t>
      </w:r>
      <w:r w:rsidRPr="00B90F18">
        <w:rPr>
          <w:rFonts w:ascii="Verdana" w:hAnsi="Verdana" w:cs="Arial"/>
          <w:sz w:val="18"/>
          <w:szCs w:val="18"/>
        </w:rPr>
        <w:t>de totale waarde van de afgegeven uitvoervergunningen.</w:t>
      </w:r>
    </w:p>
    <w:p w:rsidRPr="00B90F18" w:rsidR="00B57CD4" w:rsidP="00B57CD4" w:rsidRDefault="00B57CD4" w14:paraId="0C71A34A" w14:textId="77777777">
      <w:pPr>
        <w:widowControl/>
        <w:tabs>
          <w:tab w:val="left" w:pos="-426"/>
        </w:tabs>
        <w:suppressAutoHyphens/>
        <w:spacing w:line="300" w:lineRule="atLeast"/>
        <w:ind w:right="503"/>
        <w:jc w:val="both"/>
        <w:rPr>
          <w:rFonts w:ascii="Verdana" w:hAnsi="Verdana" w:cs="Arial"/>
          <w:sz w:val="18"/>
          <w:szCs w:val="18"/>
        </w:rPr>
      </w:pPr>
    </w:p>
    <w:p w:rsidR="00BB7773" w:rsidP="00111821" w:rsidRDefault="00B57CD4" w14:paraId="1A8BB662" w14:textId="0E7CDFC1">
      <w:pPr>
        <w:tabs>
          <w:tab w:val="left" w:pos="-426"/>
        </w:tabs>
        <w:spacing w:line="300" w:lineRule="atLeast"/>
        <w:ind w:right="503"/>
        <w:jc w:val="both"/>
        <w:rPr>
          <w:rStyle w:val="Emphasis"/>
          <w:rFonts w:ascii="Verdana" w:hAnsi="Verdana" w:cs="Arial"/>
          <w:i w:val="0"/>
          <w:sz w:val="18"/>
          <w:szCs w:val="18"/>
        </w:rPr>
      </w:pPr>
      <w:r w:rsidRPr="00B90F18">
        <w:rPr>
          <w:rStyle w:val="Emphasis"/>
          <w:rFonts w:ascii="Verdana" w:hAnsi="Verdana" w:cs="Arial"/>
          <w:i w:val="0"/>
          <w:sz w:val="18"/>
          <w:szCs w:val="18"/>
        </w:rPr>
        <w:t>In 2014 leverde militaire productie en dienstverlening een totale Nederlandse omzet op van naar schatting € 4,54 miljard. Het betreft een aandeel van gemiddeld circa 15%</w:t>
      </w:r>
      <w:r w:rsidRPr="00B90F18">
        <w:rPr>
          <w:rStyle w:val="Emphasis"/>
          <w:rFonts w:ascii="Verdana" w:hAnsi="Verdana" w:cs="Arial"/>
          <w:b/>
          <w:i w:val="0"/>
          <w:sz w:val="18"/>
          <w:szCs w:val="18"/>
        </w:rPr>
        <w:t xml:space="preserve"> </w:t>
      </w:r>
      <w:r w:rsidRPr="00B90F18">
        <w:rPr>
          <w:rStyle w:val="Emphasis"/>
          <w:rFonts w:ascii="Verdana" w:hAnsi="Verdana" w:cs="Arial"/>
          <w:i w:val="0"/>
          <w:sz w:val="18"/>
          <w:szCs w:val="18"/>
        </w:rPr>
        <w:t xml:space="preserve">op de totale omzet van de betrokken bedrijven en instituten, die voor het merendeel vooral civiele activiteiten ontplooien. Er zijn slechts enkele bedrijven die zich vrijwel geheel op de defensiemarkt richten. Van de totale export van </w:t>
      </w:r>
      <w:r w:rsidRPr="00B90F18">
        <w:rPr>
          <w:rFonts w:ascii="Verdana" w:hAnsi="Verdana" w:cs="Arial"/>
          <w:sz w:val="18"/>
          <w:szCs w:val="18"/>
        </w:rPr>
        <w:t>de Nederlandse defensie- en veiligheid gerelateerde industrie</w:t>
      </w:r>
      <w:r w:rsidRPr="00B90F18">
        <w:rPr>
          <w:rStyle w:val="Emphasis"/>
          <w:rFonts w:ascii="Verdana" w:hAnsi="Verdana" w:cs="Arial"/>
          <w:sz w:val="18"/>
          <w:szCs w:val="18"/>
        </w:rPr>
        <w:t xml:space="preserve"> </w:t>
      </w:r>
      <w:r w:rsidRPr="00B90F18">
        <w:rPr>
          <w:rStyle w:val="Emphasis"/>
          <w:rFonts w:ascii="Verdana" w:hAnsi="Verdana" w:cs="Arial"/>
          <w:i w:val="0"/>
          <w:sz w:val="18"/>
          <w:szCs w:val="18"/>
        </w:rPr>
        <w:t xml:space="preserve">wordt circa € 3 miljard als militaire </w:t>
      </w:r>
      <w:r w:rsidRPr="00B8436D">
        <w:rPr>
          <w:rStyle w:val="Emphasis"/>
          <w:rFonts w:ascii="Verdana" w:hAnsi="Verdana" w:cs="Arial"/>
          <w:i w:val="0"/>
          <w:sz w:val="18"/>
          <w:szCs w:val="18"/>
        </w:rPr>
        <w:t>export gekwalificeerd.</w:t>
      </w:r>
      <w:r w:rsidRPr="00B90F18">
        <w:rPr>
          <w:rStyle w:val="Emphasis"/>
          <w:rFonts w:ascii="Verdana" w:hAnsi="Verdana" w:cs="Arial"/>
          <w:i w:val="0"/>
          <w:sz w:val="18"/>
          <w:szCs w:val="18"/>
        </w:rPr>
        <w:t xml:space="preserve"> De bedrijven zijn </w:t>
      </w:r>
      <w:r w:rsidR="00B8436D">
        <w:rPr>
          <w:rStyle w:val="Emphasis"/>
          <w:rFonts w:ascii="Verdana" w:hAnsi="Verdana" w:cs="Arial"/>
          <w:i w:val="0"/>
          <w:sz w:val="18"/>
          <w:szCs w:val="18"/>
        </w:rPr>
        <w:t>positief</w:t>
      </w:r>
      <w:r w:rsidRPr="00B90F18" w:rsidR="00B8436D">
        <w:rPr>
          <w:rStyle w:val="Emphasis"/>
          <w:rFonts w:ascii="Verdana" w:hAnsi="Verdana" w:cs="Arial"/>
          <w:i w:val="0"/>
          <w:sz w:val="18"/>
          <w:szCs w:val="18"/>
        </w:rPr>
        <w:t xml:space="preserve"> </w:t>
      </w:r>
      <w:r w:rsidRPr="00B90F18">
        <w:rPr>
          <w:rStyle w:val="Emphasis"/>
          <w:rFonts w:ascii="Verdana" w:hAnsi="Verdana" w:cs="Arial"/>
          <w:i w:val="0"/>
          <w:sz w:val="18"/>
          <w:szCs w:val="18"/>
        </w:rPr>
        <w:t>ten aanzien</w:t>
      </w:r>
      <w:r w:rsidRPr="00B90F18" w:rsidR="00523EFB">
        <w:rPr>
          <w:rStyle w:val="Emphasis"/>
          <w:rFonts w:ascii="Verdana" w:hAnsi="Verdana" w:cs="Arial"/>
          <w:i w:val="0"/>
          <w:sz w:val="18"/>
          <w:szCs w:val="18"/>
        </w:rPr>
        <w:t xml:space="preserve"> van hun concurrentie</w:t>
      </w:r>
      <w:r w:rsidRPr="00B90F18">
        <w:rPr>
          <w:rStyle w:val="Emphasis"/>
          <w:rFonts w:ascii="Verdana" w:hAnsi="Verdana" w:cs="Arial"/>
          <w:i w:val="0"/>
          <w:sz w:val="18"/>
          <w:szCs w:val="18"/>
        </w:rPr>
        <w:t xml:space="preserve">positie en verwachten de komende jaren verder </w:t>
      </w:r>
      <w:r w:rsidR="00111821">
        <w:rPr>
          <w:rStyle w:val="Emphasis"/>
          <w:rFonts w:ascii="Verdana" w:hAnsi="Verdana" w:cs="Arial"/>
          <w:i w:val="0"/>
          <w:sz w:val="18"/>
          <w:szCs w:val="18"/>
        </w:rPr>
        <w:t>te kunnen groeien.</w:t>
      </w:r>
    </w:p>
    <w:p w:rsidRPr="002734FF" w:rsidR="00B57CD4" w:rsidP="002734FF" w:rsidRDefault="00111821" w14:paraId="7C4EF488" w14:textId="02920E2F">
      <w:pPr>
        <w:pStyle w:val="Heading1"/>
        <w:numPr>
          <w:ilvl w:val="0"/>
          <w:numId w:val="0"/>
        </w:numPr>
        <w:rPr>
          <w:rFonts w:ascii="Courier New" w:hAnsi="Courier New"/>
          <w:sz w:val="24"/>
        </w:rPr>
      </w:pPr>
      <w:bookmarkStart w:name="_3._Instrumenten_en" w:id="4"/>
      <w:bookmarkStart w:name="_Toc481596928" w:id="5"/>
      <w:bookmarkEnd w:id="4"/>
      <w:r>
        <w:t xml:space="preserve">3. </w:t>
      </w:r>
      <w:r w:rsidRPr="00B90F18" w:rsidR="00B57CD4">
        <w:t>Instrumenten en procedures van het wapenexportbeleid</w:t>
      </w:r>
      <w:bookmarkEnd w:id="5"/>
    </w:p>
    <w:p w:rsidR="000F29C5" w:rsidP="00B57CD4" w:rsidRDefault="00B57CD4" w14:paraId="7C08060E" w14:textId="66F5002E">
      <w:pPr>
        <w:widowControl/>
        <w:tabs>
          <w:tab w:val="left" w:pos="-426"/>
        </w:tabs>
        <w:suppressAutoHyphens/>
        <w:spacing w:line="300" w:lineRule="atLeast"/>
        <w:ind w:right="503"/>
        <w:jc w:val="both"/>
        <w:rPr>
          <w:rFonts w:ascii="Verdana" w:hAnsi="Verdana" w:cs="Arial"/>
          <w:sz w:val="18"/>
          <w:szCs w:val="18"/>
        </w:rPr>
      </w:pPr>
      <w:r w:rsidRPr="00B90F18">
        <w:rPr>
          <w:rFonts w:ascii="Verdana" w:hAnsi="Verdana" w:cs="Arial"/>
          <w:sz w:val="18"/>
          <w:szCs w:val="18"/>
        </w:rPr>
        <w:t xml:space="preserve">Vergunningen voor de uitvoer van militaire goederen worden verstrekt op grond van </w:t>
      </w:r>
      <w:r w:rsidR="00AE5E57">
        <w:rPr>
          <w:rFonts w:ascii="Verdana" w:hAnsi="Verdana" w:cs="Arial"/>
          <w:sz w:val="18"/>
          <w:szCs w:val="18"/>
        </w:rPr>
        <w:t xml:space="preserve">de </w:t>
      </w:r>
      <w:r w:rsidRPr="00B90F18">
        <w:rPr>
          <w:rFonts w:ascii="Verdana" w:hAnsi="Verdana" w:cs="Arial"/>
          <w:sz w:val="18"/>
          <w:szCs w:val="18"/>
        </w:rPr>
        <w:t xml:space="preserve">Algemene Douanewet en het daarvan afgeleide exportcontrole-instrumentarium. Bedrijven of personen die goederen en technologie </w:t>
      </w:r>
      <w:r w:rsidR="00B8436D">
        <w:rPr>
          <w:rFonts w:ascii="Verdana" w:hAnsi="Verdana" w:cs="Arial"/>
          <w:sz w:val="18"/>
          <w:szCs w:val="18"/>
        </w:rPr>
        <w:t xml:space="preserve">willen uitvoeren </w:t>
      </w:r>
      <w:r w:rsidR="000F29C5">
        <w:rPr>
          <w:rFonts w:ascii="Verdana" w:hAnsi="Verdana" w:cs="Arial"/>
          <w:sz w:val="18"/>
          <w:szCs w:val="18"/>
        </w:rPr>
        <w:t xml:space="preserve"> die op de </w:t>
      </w:r>
      <w:r w:rsidRPr="00B90F18">
        <w:rPr>
          <w:rFonts w:ascii="Verdana" w:hAnsi="Verdana" w:cs="Arial"/>
          <w:sz w:val="18"/>
          <w:szCs w:val="18"/>
        </w:rPr>
        <w:t xml:space="preserve"> zgn. </w:t>
      </w:r>
      <w:r w:rsidR="0064000D">
        <w:rPr>
          <w:rFonts w:ascii="Verdana" w:hAnsi="Verdana" w:cs="Arial"/>
          <w:sz w:val="18"/>
          <w:szCs w:val="18"/>
        </w:rPr>
        <w:t xml:space="preserve">Gemeenschappelijk </w:t>
      </w:r>
      <w:r w:rsidRPr="00B90F18">
        <w:rPr>
          <w:rFonts w:ascii="Verdana" w:hAnsi="Verdana" w:cs="Arial"/>
          <w:sz w:val="18"/>
          <w:szCs w:val="18"/>
        </w:rPr>
        <w:t>EU lijst van militaire goederen</w:t>
      </w:r>
      <w:r w:rsidRPr="00B90F18">
        <w:rPr>
          <w:rStyle w:val="FootnoteReference"/>
          <w:rFonts w:ascii="Verdana" w:hAnsi="Verdana" w:cs="Arial"/>
          <w:sz w:val="22"/>
          <w:szCs w:val="22"/>
        </w:rPr>
        <w:footnoteReference w:id="4"/>
      </w:r>
      <w:r w:rsidRPr="00B90F18">
        <w:rPr>
          <w:rFonts w:ascii="Verdana" w:hAnsi="Verdana" w:cs="Arial"/>
          <w:sz w:val="18"/>
          <w:szCs w:val="18"/>
        </w:rPr>
        <w:t xml:space="preserve"> </w:t>
      </w:r>
      <w:r w:rsidR="000F29C5">
        <w:rPr>
          <w:rFonts w:ascii="Verdana" w:hAnsi="Verdana" w:cs="Arial"/>
          <w:sz w:val="18"/>
          <w:szCs w:val="18"/>
        </w:rPr>
        <w:t xml:space="preserve">staan, </w:t>
      </w:r>
      <w:r w:rsidR="00B8436D">
        <w:rPr>
          <w:rFonts w:ascii="Verdana" w:hAnsi="Verdana" w:cs="Arial"/>
          <w:sz w:val="18"/>
          <w:szCs w:val="18"/>
        </w:rPr>
        <w:t xml:space="preserve"> </w:t>
      </w:r>
      <w:r w:rsidRPr="00B90F18">
        <w:rPr>
          <w:rFonts w:ascii="Verdana" w:hAnsi="Verdana" w:cs="Arial"/>
          <w:sz w:val="18"/>
          <w:szCs w:val="18"/>
        </w:rPr>
        <w:t xml:space="preserve">dienen bij de Centrale Dienst voor In- en Uitvoer (CDIU) een aanvraag in voor een uitvoervergunning. De CDIU, onderdeel van de Belastingdienst/Douane Groningen van het ministerie van Financiën, staat voor de verlening van uitvoervergunningen onder beleidstoezicht van het ministerie van Buitenlandse Zaken. Vergunningen worden afgegeven namens de minister voor Buitenlandse Handel en Ontwikkelingssamenwerking. </w:t>
      </w:r>
    </w:p>
    <w:p w:rsidR="00A13AA4" w:rsidP="00B57CD4" w:rsidRDefault="00A13AA4" w14:paraId="77F9347E" w14:textId="77777777">
      <w:pPr>
        <w:widowControl/>
        <w:tabs>
          <w:tab w:val="left" w:pos="-426"/>
        </w:tabs>
        <w:suppressAutoHyphens/>
        <w:spacing w:line="300" w:lineRule="atLeast"/>
        <w:ind w:right="503"/>
        <w:jc w:val="both"/>
        <w:rPr>
          <w:rFonts w:ascii="Verdana" w:hAnsi="Verdana" w:cs="Arial"/>
          <w:sz w:val="18"/>
          <w:szCs w:val="18"/>
        </w:rPr>
      </w:pPr>
    </w:p>
    <w:p w:rsidRPr="00B90F18" w:rsidR="00B57CD4" w:rsidP="00B57CD4" w:rsidRDefault="00B57CD4" w14:paraId="5ADD42A4" w14:textId="2C669F47">
      <w:pPr>
        <w:widowControl/>
        <w:tabs>
          <w:tab w:val="left" w:pos="-426"/>
        </w:tabs>
        <w:suppressAutoHyphens/>
        <w:spacing w:line="300" w:lineRule="atLeast"/>
        <w:ind w:right="503"/>
        <w:jc w:val="both"/>
        <w:rPr>
          <w:rFonts w:ascii="Verdana" w:hAnsi="Verdana" w:cs="Arial"/>
          <w:sz w:val="18"/>
          <w:szCs w:val="18"/>
        </w:rPr>
      </w:pPr>
      <w:r w:rsidRPr="00B90F18">
        <w:rPr>
          <w:rFonts w:ascii="Verdana" w:hAnsi="Verdana" w:cs="Arial"/>
          <w:sz w:val="18"/>
          <w:szCs w:val="18"/>
        </w:rPr>
        <w:t xml:space="preserve">Aanvragen voor de uitvoer van militaire goederen naar de NAVO- en EU-lidstaten en daarmee gelijkgestelde landen (Australië, Japan, Nieuw-Zeeland en Zwitserland) worden in beginsel door de CDIU afgehandeld op basis van een door Buitenlandse Zaken opgestelde werkinstructie. </w:t>
      </w:r>
      <w:r w:rsidR="00AE5E57">
        <w:rPr>
          <w:rFonts w:ascii="Verdana" w:hAnsi="Verdana" w:cs="Arial"/>
          <w:sz w:val="18"/>
          <w:szCs w:val="18"/>
        </w:rPr>
        <w:t>U</w:t>
      </w:r>
      <w:r w:rsidRPr="00B90F18">
        <w:rPr>
          <w:rFonts w:ascii="Verdana" w:hAnsi="Verdana" w:cs="Arial"/>
          <w:sz w:val="18"/>
          <w:szCs w:val="18"/>
        </w:rPr>
        <w:t>itzondering</w:t>
      </w:r>
      <w:r w:rsidR="00AE5E57">
        <w:rPr>
          <w:rFonts w:ascii="Verdana" w:hAnsi="Verdana" w:cs="Arial"/>
          <w:sz w:val="18"/>
          <w:szCs w:val="18"/>
        </w:rPr>
        <w:t>en</w:t>
      </w:r>
      <w:r w:rsidRPr="00B90F18">
        <w:rPr>
          <w:rFonts w:ascii="Verdana" w:hAnsi="Verdana" w:cs="Arial"/>
          <w:sz w:val="18"/>
          <w:szCs w:val="18"/>
        </w:rPr>
        <w:t xml:space="preserve"> op deze regel </w:t>
      </w:r>
      <w:r w:rsidR="00AE5E57">
        <w:rPr>
          <w:rFonts w:ascii="Verdana" w:hAnsi="Verdana" w:cs="Arial"/>
          <w:sz w:val="18"/>
          <w:szCs w:val="18"/>
        </w:rPr>
        <w:t>zijn</w:t>
      </w:r>
      <w:r w:rsidRPr="00B90F18" w:rsidR="00AE5E57">
        <w:rPr>
          <w:rFonts w:ascii="Verdana" w:hAnsi="Verdana" w:cs="Arial"/>
          <w:sz w:val="18"/>
          <w:szCs w:val="18"/>
        </w:rPr>
        <w:t xml:space="preserve"> </w:t>
      </w:r>
      <w:r w:rsidRPr="00B90F18">
        <w:rPr>
          <w:rFonts w:ascii="Verdana" w:hAnsi="Verdana" w:cs="Arial"/>
          <w:sz w:val="18"/>
          <w:szCs w:val="18"/>
        </w:rPr>
        <w:t xml:space="preserve">Cyprus en Turkije. Aanvragen voor uitvoer naar deze landen, </w:t>
      </w:r>
      <w:r w:rsidR="000F29C5">
        <w:rPr>
          <w:rFonts w:ascii="Verdana" w:hAnsi="Verdana" w:cs="Arial"/>
          <w:sz w:val="18"/>
          <w:szCs w:val="18"/>
        </w:rPr>
        <w:t xml:space="preserve">worden evenals de </w:t>
      </w:r>
      <w:r w:rsidRPr="00B90F18">
        <w:rPr>
          <w:rFonts w:ascii="Verdana" w:hAnsi="Verdana" w:cs="Arial"/>
          <w:sz w:val="18"/>
          <w:szCs w:val="18"/>
        </w:rPr>
        <w:t xml:space="preserve">aanvragen voor uitvoer naar alle overige landen, ter besluitvorming voorgelegd aan het ministerie. Voor de toetsing van aanvragen aan de criteria van het Gemeenschappelijk Standpunt 2008/944/GBVB </w:t>
      </w:r>
      <w:r w:rsidRPr="00B90F18">
        <w:rPr>
          <w:rFonts w:ascii="Verdana" w:hAnsi="Verdana" w:cs="EUAlbertina_Bold"/>
          <w:bCs/>
          <w:snapToGrid/>
          <w:sz w:val="18"/>
          <w:szCs w:val="18"/>
        </w:rPr>
        <w:t xml:space="preserve">tot vaststelling van gemeenschappelijke voorschriften voor de controle op de uitvoer van militaire goederen en technologie vraagt </w:t>
      </w:r>
      <w:r w:rsidRPr="00B90F18">
        <w:rPr>
          <w:rFonts w:ascii="Verdana" w:hAnsi="Verdana" w:cs="Arial"/>
          <w:sz w:val="18"/>
          <w:szCs w:val="18"/>
        </w:rPr>
        <w:t xml:space="preserve">de minister voor Buitenlandse Handel en Ontwikkelingssamenwerking een </w:t>
      </w:r>
      <w:proofErr w:type="spellStart"/>
      <w:r w:rsidRPr="00B90F18">
        <w:rPr>
          <w:rFonts w:ascii="Verdana" w:hAnsi="Verdana" w:cs="Arial"/>
          <w:sz w:val="18"/>
          <w:szCs w:val="18"/>
        </w:rPr>
        <w:t>buitenlandspolitiek</w:t>
      </w:r>
      <w:proofErr w:type="spellEnd"/>
      <w:r w:rsidRPr="00B90F18">
        <w:rPr>
          <w:rFonts w:ascii="Verdana" w:hAnsi="Verdana" w:cs="Arial"/>
          <w:sz w:val="18"/>
          <w:szCs w:val="18"/>
        </w:rPr>
        <w:t xml:space="preserve"> advies aan de minister van Buitenlandse Zaken. Diens advies neemt bij de besluitvorming over de afgifte van een exportvergunning een centrale plaats in. Waar het aanvragen betreft voor uitvoer naar ontwikkelingslanden die voorkomen op de OESO/DAC-lijst betrekt de minister van Buitenlandse Zaken het Directoraat-generaal internationale samenwerking (DGIS) in </w:t>
      </w:r>
      <w:r w:rsidR="00B8436D">
        <w:rPr>
          <w:rFonts w:ascii="Verdana" w:hAnsi="Verdana" w:cs="Arial"/>
          <w:sz w:val="18"/>
          <w:szCs w:val="18"/>
        </w:rPr>
        <w:t>zijn</w:t>
      </w:r>
      <w:r w:rsidRPr="00B90F18" w:rsidR="00B8436D">
        <w:rPr>
          <w:rFonts w:ascii="Verdana" w:hAnsi="Verdana" w:cs="Arial"/>
          <w:sz w:val="18"/>
          <w:szCs w:val="18"/>
        </w:rPr>
        <w:t xml:space="preserve"> </w:t>
      </w:r>
      <w:r w:rsidRPr="00B90F18">
        <w:rPr>
          <w:rFonts w:ascii="Verdana" w:hAnsi="Verdana" w:cs="Arial"/>
          <w:sz w:val="18"/>
          <w:szCs w:val="18"/>
        </w:rPr>
        <w:t>advies.</w:t>
      </w:r>
      <w:r w:rsidRPr="00B90F18">
        <w:rPr>
          <w:rStyle w:val="FootnoteReference"/>
          <w:rFonts w:ascii="Verdana" w:hAnsi="Verdana" w:cs="Arial"/>
          <w:sz w:val="22"/>
          <w:szCs w:val="22"/>
        </w:rPr>
        <w:footnoteReference w:id="5"/>
      </w:r>
      <w:r w:rsidRPr="00B90F18">
        <w:rPr>
          <w:rStyle w:val="FootnoteReference"/>
          <w:sz w:val="22"/>
          <w:szCs w:val="22"/>
        </w:rPr>
        <w:t xml:space="preserve"> </w:t>
      </w:r>
    </w:p>
    <w:p w:rsidRPr="00B90F18" w:rsidR="00B57CD4" w:rsidP="00B57CD4" w:rsidRDefault="00B57CD4" w14:paraId="75527BA5" w14:textId="77777777">
      <w:pPr>
        <w:widowControl/>
        <w:tabs>
          <w:tab w:val="left" w:pos="-426"/>
        </w:tabs>
        <w:suppressAutoHyphens/>
        <w:spacing w:line="300" w:lineRule="atLeast"/>
        <w:ind w:right="503"/>
        <w:jc w:val="both"/>
        <w:rPr>
          <w:rFonts w:ascii="Verdana" w:hAnsi="Verdana" w:cs="Arial"/>
          <w:sz w:val="18"/>
          <w:szCs w:val="18"/>
        </w:rPr>
      </w:pPr>
    </w:p>
    <w:p w:rsidR="00B57CD4" w:rsidP="004D3CA3" w:rsidRDefault="00B22B96" w14:paraId="785E629F" w14:textId="2BEE0694">
      <w:pPr>
        <w:widowControl/>
        <w:tabs>
          <w:tab w:val="left" w:pos="-426"/>
        </w:tabs>
        <w:suppressAutoHyphens/>
        <w:spacing w:line="300" w:lineRule="atLeast"/>
        <w:ind w:right="505"/>
        <w:jc w:val="both"/>
        <w:rPr>
          <w:rFonts w:ascii="Verdana" w:hAnsi="Verdana" w:cs="Arial"/>
          <w:sz w:val="18"/>
          <w:szCs w:val="18"/>
        </w:rPr>
      </w:pPr>
      <w:r>
        <w:rPr>
          <w:rFonts w:ascii="Verdana" w:hAnsi="Verdana" w:cs="Arial"/>
          <w:sz w:val="18"/>
          <w:szCs w:val="18"/>
        </w:rPr>
        <w:t xml:space="preserve">De Kamer wordt in </w:t>
      </w:r>
      <w:r w:rsidRPr="00B90F18" w:rsidR="00B57CD4">
        <w:rPr>
          <w:rFonts w:ascii="Verdana" w:hAnsi="Verdana" w:cs="Arial"/>
          <w:sz w:val="18"/>
          <w:szCs w:val="18"/>
        </w:rPr>
        <w:t>geval van uitvoer van militaire goederen die worden afgestoten door de Nederlandse krijgsmacht, Kamer vooraf (eventueel vertrouwelijk) ingelicht door de minister van Defensie. In het geval van afstoting is de normale vergunningprocedure van toepassing en worden dergelijke transacties, net zoals de exporttransacties van het bedrijfsleven, door het ministerie van Buitenlandse Zaken getoetst aan de criteria van het wapenexportbeleid.</w:t>
      </w:r>
    </w:p>
    <w:p w:rsidR="00614CCF" w:rsidP="004D3CA3" w:rsidRDefault="00614CCF" w14:paraId="57FA6D5D" w14:textId="77777777">
      <w:pPr>
        <w:widowControl/>
        <w:tabs>
          <w:tab w:val="left" w:pos="-426"/>
        </w:tabs>
        <w:suppressAutoHyphens/>
        <w:spacing w:line="300" w:lineRule="atLeast"/>
        <w:ind w:right="505"/>
        <w:jc w:val="both"/>
        <w:rPr>
          <w:rFonts w:ascii="Verdana" w:hAnsi="Verdana" w:cs="Arial"/>
          <w:sz w:val="18"/>
          <w:szCs w:val="18"/>
        </w:rPr>
      </w:pPr>
    </w:p>
    <w:p w:rsidR="00B423EA" w:rsidP="00E87792" w:rsidRDefault="00614CCF" w14:paraId="38BCCF8E" w14:textId="54DC5503">
      <w:pPr>
        <w:widowControl/>
        <w:tabs>
          <w:tab w:val="left" w:pos="-426"/>
        </w:tabs>
        <w:suppressAutoHyphens/>
        <w:spacing w:line="300" w:lineRule="atLeast"/>
        <w:ind w:right="505"/>
        <w:jc w:val="both"/>
        <w:rPr>
          <w:rFonts w:ascii="Verdana" w:hAnsi="Verdana" w:cs="Arial"/>
          <w:sz w:val="18"/>
          <w:szCs w:val="18"/>
        </w:rPr>
      </w:pPr>
      <w:r>
        <w:rPr>
          <w:rFonts w:ascii="Verdana" w:hAnsi="Verdana" w:cs="Arial"/>
          <w:sz w:val="18"/>
          <w:szCs w:val="18"/>
        </w:rPr>
        <w:t xml:space="preserve">Sinds </w:t>
      </w:r>
      <w:r w:rsidRPr="00614CCF">
        <w:rPr>
          <w:rFonts w:ascii="Verdana" w:hAnsi="Verdana" w:cs="Arial"/>
          <w:sz w:val="18"/>
          <w:szCs w:val="18"/>
        </w:rPr>
        <w:t>1 septem</w:t>
      </w:r>
      <w:r>
        <w:rPr>
          <w:rFonts w:ascii="Verdana" w:hAnsi="Verdana" w:cs="Arial"/>
          <w:sz w:val="18"/>
          <w:szCs w:val="18"/>
        </w:rPr>
        <w:t>ber 2016 vallen legervoertuigen</w:t>
      </w:r>
      <w:r w:rsidR="00B74748">
        <w:rPr>
          <w:rFonts w:ascii="Verdana" w:hAnsi="Verdana" w:cs="Arial"/>
          <w:sz w:val="18"/>
          <w:szCs w:val="18"/>
        </w:rPr>
        <w:t xml:space="preserve"> die </w:t>
      </w:r>
      <w:r w:rsidRPr="00614CCF">
        <w:rPr>
          <w:rFonts w:ascii="Verdana" w:hAnsi="Verdana" w:cs="Arial"/>
          <w:sz w:val="18"/>
          <w:szCs w:val="18"/>
        </w:rPr>
        <w:t xml:space="preserve">speciaal voor </w:t>
      </w:r>
      <w:r>
        <w:rPr>
          <w:rFonts w:ascii="Verdana" w:hAnsi="Verdana" w:cs="Arial"/>
          <w:sz w:val="18"/>
          <w:szCs w:val="18"/>
        </w:rPr>
        <w:t>militair gebruik</w:t>
      </w:r>
      <w:r w:rsidRPr="00614CCF">
        <w:rPr>
          <w:rFonts w:ascii="Verdana" w:hAnsi="Verdana" w:cs="Arial"/>
          <w:sz w:val="18"/>
          <w:szCs w:val="18"/>
        </w:rPr>
        <w:t xml:space="preserve"> zijn ontworpen</w:t>
      </w:r>
      <w:r>
        <w:rPr>
          <w:rFonts w:ascii="Verdana" w:hAnsi="Verdana" w:cs="Arial"/>
          <w:sz w:val="18"/>
          <w:szCs w:val="18"/>
        </w:rPr>
        <w:t xml:space="preserve"> onder de vergunningplicht. Anders dan voorheen, geldt dit ook</w:t>
      </w:r>
      <w:r w:rsidRPr="00614CCF">
        <w:rPr>
          <w:rFonts w:ascii="Verdana" w:hAnsi="Verdana" w:cs="Arial"/>
          <w:sz w:val="18"/>
          <w:szCs w:val="18"/>
        </w:rPr>
        <w:t xml:space="preserve"> wanneer de </w:t>
      </w:r>
      <w:r w:rsidR="00B74748">
        <w:rPr>
          <w:rFonts w:ascii="Verdana" w:hAnsi="Verdana" w:cs="Arial"/>
          <w:sz w:val="18"/>
          <w:szCs w:val="18"/>
        </w:rPr>
        <w:t>eigenschappen</w:t>
      </w:r>
      <w:r w:rsidRPr="00614CCF">
        <w:rPr>
          <w:rFonts w:ascii="Verdana" w:hAnsi="Verdana" w:cs="Arial"/>
          <w:sz w:val="18"/>
          <w:szCs w:val="18"/>
        </w:rPr>
        <w:t xml:space="preserve"> van </w:t>
      </w:r>
      <w:r w:rsidR="00B74748">
        <w:rPr>
          <w:rFonts w:ascii="Verdana" w:hAnsi="Verdana" w:cs="Arial"/>
          <w:sz w:val="18"/>
          <w:szCs w:val="18"/>
        </w:rPr>
        <w:t>het</w:t>
      </w:r>
      <w:r w:rsidRPr="00614CCF">
        <w:rPr>
          <w:rFonts w:ascii="Verdana" w:hAnsi="Verdana" w:cs="Arial"/>
          <w:sz w:val="18"/>
          <w:szCs w:val="18"/>
        </w:rPr>
        <w:t xml:space="preserve"> voertuig niet expliciet vermeld staan op de Gemeenschappelijke EU-lijst van militaire goederen</w:t>
      </w:r>
      <w:r w:rsidR="000F29C5">
        <w:rPr>
          <w:rFonts w:ascii="Verdana" w:hAnsi="Verdana" w:cs="Arial"/>
          <w:sz w:val="18"/>
          <w:szCs w:val="18"/>
        </w:rPr>
        <w:t>,</w:t>
      </w:r>
      <w:r w:rsidR="00B74748">
        <w:rPr>
          <w:rFonts w:ascii="Verdana" w:hAnsi="Verdana" w:cs="Arial"/>
          <w:sz w:val="18"/>
          <w:szCs w:val="18"/>
        </w:rPr>
        <w:t xml:space="preserve"> maar wel militair</w:t>
      </w:r>
      <w:r w:rsidRPr="00614CCF" w:rsidR="00B74748">
        <w:rPr>
          <w:rFonts w:ascii="Verdana" w:hAnsi="Verdana" w:cs="Arial"/>
          <w:sz w:val="18"/>
          <w:szCs w:val="18"/>
        </w:rPr>
        <w:t>-operationele relevantie hebben.</w:t>
      </w:r>
      <w:r w:rsidR="00B74748">
        <w:rPr>
          <w:rFonts w:ascii="Verdana" w:hAnsi="Verdana" w:cs="Arial"/>
          <w:sz w:val="18"/>
          <w:szCs w:val="18"/>
        </w:rPr>
        <w:t xml:space="preserve"> Wanneer een voertuig </w:t>
      </w:r>
      <w:r w:rsidRPr="00B74748" w:rsidR="00B74748">
        <w:rPr>
          <w:rFonts w:ascii="Verdana" w:hAnsi="Verdana" w:cs="Arial"/>
          <w:sz w:val="18"/>
          <w:szCs w:val="18"/>
        </w:rPr>
        <w:t xml:space="preserve">speciaal voor militair gebruik is ontworpen, kan het in de praktijk </w:t>
      </w:r>
      <w:r w:rsidR="00B74748">
        <w:rPr>
          <w:rFonts w:ascii="Verdana" w:hAnsi="Verdana" w:cs="Arial"/>
          <w:sz w:val="18"/>
          <w:szCs w:val="18"/>
        </w:rPr>
        <w:t>namelijk</w:t>
      </w:r>
      <w:r w:rsidRPr="00B74748" w:rsidR="00B74748">
        <w:rPr>
          <w:rFonts w:ascii="Verdana" w:hAnsi="Verdana" w:cs="Arial"/>
          <w:sz w:val="18"/>
          <w:szCs w:val="18"/>
        </w:rPr>
        <w:t xml:space="preserve"> niet</w:t>
      </w:r>
      <w:r w:rsidR="00B74748">
        <w:rPr>
          <w:rFonts w:ascii="Verdana" w:hAnsi="Verdana" w:cs="Arial"/>
          <w:sz w:val="18"/>
          <w:szCs w:val="18"/>
        </w:rPr>
        <w:t xml:space="preserve"> </w:t>
      </w:r>
      <w:r w:rsidRPr="00B74748" w:rsidR="00B74748">
        <w:rPr>
          <w:rFonts w:ascii="Verdana" w:hAnsi="Verdana" w:cs="Arial"/>
          <w:sz w:val="18"/>
          <w:szCs w:val="18"/>
        </w:rPr>
        <w:t xml:space="preserve">gedemilitariseerd worden en zal het voertuig </w:t>
      </w:r>
      <w:proofErr w:type="spellStart"/>
      <w:r w:rsidRPr="00B74748" w:rsidR="00B74748">
        <w:rPr>
          <w:rFonts w:ascii="Verdana" w:hAnsi="Verdana" w:cs="Arial"/>
          <w:sz w:val="18"/>
          <w:szCs w:val="18"/>
        </w:rPr>
        <w:t>vergunningplichtig</w:t>
      </w:r>
      <w:proofErr w:type="spellEnd"/>
      <w:r w:rsidRPr="00B74748" w:rsidR="00B74748">
        <w:rPr>
          <w:rFonts w:ascii="Verdana" w:hAnsi="Verdana" w:cs="Arial"/>
          <w:sz w:val="18"/>
          <w:szCs w:val="18"/>
        </w:rPr>
        <w:t xml:space="preserve"> blijven.</w:t>
      </w:r>
      <w:r w:rsidR="00B74748">
        <w:rPr>
          <w:rFonts w:ascii="Verdana" w:hAnsi="Verdana" w:cs="Arial"/>
          <w:sz w:val="18"/>
          <w:szCs w:val="18"/>
        </w:rPr>
        <w:t xml:space="preserve"> </w:t>
      </w:r>
      <w:r w:rsidRPr="00614CCF">
        <w:rPr>
          <w:rFonts w:ascii="Verdana" w:hAnsi="Verdana" w:cs="Arial"/>
          <w:sz w:val="18"/>
          <w:szCs w:val="18"/>
        </w:rPr>
        <w:t xml:space="preserve">Het beleid voor </w:t>
      </w:r>
      <w:r w:rsidR="00B74748">
        <w:rPr>
          <w:rFonts w:ascii="Verdana" w:hAnsi="Verdana" w:cs="Arial"/>
          <w:sz w:val="18"/>
          <w:szCs w:val="18"/>
        </w:rPr>
        <w:t xml:space="preserve">civiele </w:t>
      </w:r>
      <w:r w:rsidRPr="00614CCF">
        <w:rPr>
          <w:rFonts w:ascii="Verdana" w:hAnsi="Verdana" w:cs="Arial"/>
          <w:sz w:val="18"/>
          <w:szCs w:val="18"/>
        </w:rPr>
        <w:t xml:space="preserve">voertuigen die voor militair gebruik zijn aangepast, verandert overigens </w:t>
      </w:r>
      <w:r w:rsidR="00B74748">
        <w:rPr>
          <w:rFonts w:ascii="Verdana" w:hAnsi="Verdana" w:cs="Arial"/>
          <w:sz w:val="18"/>
          <w:szCs w:val="18"/>
        </w:rPr>
        <w:t xml:space="preserve">niet </w:t>
      </w:r>
      <w:r w:rsidRPr="00614CCF">
        <w:rPr>
          <w:rFonts w:ascii="Verdana" w:hAnsi="Verdana" w:cs="Arial"/>
          <w:sz w:val="18"/>
          <w:szCs w:val="18"/>
        </w:rPr>
        <w:t xml:space="preserve">door deze </w:t>
      </w:r>
      <w:r w:rsidR="00B74748">
        <w:rPr>
          <w:rFonts w:ascii="Verdana" w:hAnsi="Verdana" w:cs="Arial"/>
          <w:sz w:val="18"/>
          <w:szCs w:val="18"/>
        </w:rPr>
        <w:t>beleid</w:t>
      </w:r>
      <w:r w:rsidR="000F29C5">
        <w:rPr>
          <w:rFonts w:ascii="Verdana" w:hAnsi="Verdana" w:cs="Arial"/>
          <w:sz w:val="18"/>
          <w:szCs w:val="18"/>
        </w:rPr>
        <w:t>s</w:t>
      </w:r>
      <w:r w:rsidRPr="00614CCF">
        <w:rPr>
          <w:rFonts w:ascii="Verdana" w:hAnsi="Verdana" w:cs="Arial"/>
          <w:sz w:val="18"/>
          <w:szCs w:val="18"/>
        </w:rPr>
        <w:t xml:space="preserve">wijziging. </w:t>
      </w:r>
      <w:r w:rsidR="00B74748">
        <w:rPr>
          <w:rFonts w:ascii="Verdana" w:hAnsi="Verdana" w:cs="Arial"/>
          <w:sz w:val="18"/>
          <w:szCs w:val="18"/>
        </w:rPr>
        <w:t>Mits de militaire aanpassingen voorafgaand aan de export</w:t>
      </w:r>
      <w:r w:rsidR="00197435">
        <w:rPr>
          <w:rFonts w:ascii="Verdana" w:hAnsi="Verdana" w:cs="Arial"/>
          <w:sz w:val="18"/>
          <w:szCs w:val="18"/>
        </w:rPr>
        <w:t xml:space="preserve"> zijn verwijderd, blijven di</w:t>
      </w:r>
      <w:r w:rsidR="00B74748">
        <w:rPr>
          <w:rFonts w:ascii="Verdana" w:hAnsi="Verdana" w:cs="Arial"/>
          <w:sz w:val="18"/>
          <w:szCs w:val="18"/>
        </w:rPr>
        <w:t xml:space="preserve">e voertuigen niet </w:t>
      </w:r>
      <w:proofErr w:type="spellStart"/>
      <w:r w:rsidR="00B74748">
        <w:rPr>
          <w:rFonts w:ascii="Verdana" w:hAnsi="Verdana" w:cs="Arial"/>
          <w:sz w:val="18"/>
          <w:szCs w:val="18"/>
        </w:rPr>
        <w:t>vergunningplichtig</w:t>
      </w:r>
      <w:proofErr w:type="spellEnd"/>
      <w:r w:rsidR="00B74748">
        <w:rPr>
          <w:rFonts w:ascii="Verdana" w:hAnsi="Verdana" w:cs="Arial"/>
          <w:sz w:val="18"/>
          <w:szCs w:val="18"/>
        </w:rPr>
        <w:t xml:space="preserve">. </w:t>
      </w:r>
    </w:p>
    <w:p w:rsidR="00B423EA" w:rsidRDefault="00B423EA" w14:paraId="23B63F77" w14:textId="77777777">
      <w:pPr>
        <w:widowControl/>
        <w:rPr>
          <w:rFonts w:ascii="Verdana" w:hAnsi="Verdana" w:cs="Arial"/>
          <w:sz w:val="18"/>
          <w:szCs w:val="18"/>
        </w:rPr>
      </w:pPr>
      <w:r>
        <w:rPr>
          <w:rFonts w:ascii="Verdana" w:hAnsi="Verdana" w:cs="Arial"/>
          <w:sz w:val="18"/>
          <w:szCs w:val="18"/>
        </w:rPr>
        <w:br w:type="page"/>
      </w:r>
    </w:p>
    <w:p w:rsidRPr="00B90F18" w:rsidR="00B57CD4" w:rsidP="00A13AA4" w:rsidRDefault="00B57CD4" w14:paraId="3E7341B1" w14:textId="29C31513">
      <w:pPr>
        <w:widowControl/>
        <w:rPr>
          <w:rFonts w:ascii="Verdana" w:hAnsi="Verdana" w:cs="Arial"/>
          <w:b/>
          <w:i/>
          <w:sz w:val="18"/>
          <w:szCs w:val="18"/>
        </w:rPr>
      </w:pPr>
      <w:r w:rsidRPr="00B90F18">
        <w:rPr>
          <w:rFonts w:ascii="Verdana" w:hAnsi="Verdana" w:cs="Arial"/>
          <w:b/>
          <w:i/>
          <w:sz w:val="18"/>
          <w:szCs w:val="18"/>
        </w:rPr>
        <w:t>Doorvoer</w:t>
      </w:r>
    </w:p>
    <w:p w:rsidR="00B57CD4" w:rsidP="004D3CA3" w:rsidRDefault="00B57CD4" w14:paraId="66AC0B99" w14:textId="77777777">
      <w:pPr>
        <w:widowControl/>
        <w:tabs>
          <w:tab w:val="left" w:pos="-426"/>
        </w:tabs>
        <w:suppressAutoHyphens/>
        <w:spacing w:line="300" w:lineRule="atLeast"/>
        <w:ind w:right="505"/>
        <w:jc w:val="both"/>
        <w:rPr>
          <w:rFonts w:ascii="Verdana" w:hAnsi="Verdana"/>
          <w:sz w:val="18"/>
          <w:szCs w:val="18"/>
        </w:rPr>
      </w:pPr>
      <w:r w:rsidRPr="00B90F18">
        <w:rPr>
          <w:rFonts w:ascii="Verdana" w:hAnsi="Verdana" w:cs="Arial"/>
          <w:sz w:val="18"/>
          <w:szCs w:val="18"/>
        </w:rPr>
        <w:t xml:space="preserve">Met een wijziging van de In- en Uitvoerwet werd in 2001 de mogelijkheid gecreëerd om de systematiek en toetsing van het wapenexportbeleid in bepaalde gevallen ook toe te passen op de doorvoer van militaire goederen over Nederlands grondgebied. Sindsdien is de controle op die doorvoer een aantal keren aangepast. </w:t>
      </w:r>
      <w:r w:rsidRPr="00B90F18">
        <w:rPr>
          <w:rFonts w:ascii="Verdana" w:hAnsi="Verdana"/>
          <w:sz w:val="18"/>
          <w:szCs w:val="18"/>
        </w:rPr>
        <w:t>Tot 1 juli 2012 gold voor ondernemers die militaire goederen doorvoerden uit of naar Australië, Japan, Nieuw-Zeeland, Zwitserland of een lidstaat van de EU of de NAVO alleen een meldplicht. Sinds 1 juli 2012 is deze meldplicht vervangen door een vergunningplicht als de doorvoerzending (uit een van deze landen of met eindbestemming een van deze landen) wordt overgeladen in Nederland. Dit geldt bijvoorbeeld voor een zending die van</w:t>
      </w:r>
      <w:r w:rsidR="0064000D">
        <w:rPr>
          <w:rFonts w:ascii="Verdana" w:hAnsi="Verdana"/>
          <w:sz w:val="18"/>
          <w:szCs w:val="18"/>
        </w:rPr>
        <w:t xml:space="preserve"> een</w:t>
      </w:r>
      <w:r w:rsidRPr="00B90F18">
        <w:rPr>
          <w:rFonts w:ascii="Verdana" w:hAnsi="Verdana"/>
          <w:sz w:val="18"/>
          <w:szCs w:val="18"/>
        </w:rPr>
        <w:t xml:space="preserve"> schip op </w:t>
      </w:r>
      <w:r w:rsidR="0064000D">
        <w:rPr>
          <w:rFonts w:ascii="Verdana" w:hAnsi="Verdana"/>
          <w:sz w:val="18"/>
          <w:szCs w:val="18"/>
        </w:rPr>
        <w:t xml:space="preserve">een </w:t>
      </w:r>
      <w:r w:rsidRPr="00B90F18">
        <w:rPr>
          <w:rFonts w:ascii="Verdana" w:hAnsi="Verdana"/>
          <w:sz w:val="18"/>
          <w:szCs w:val="18"/>
        </w:rPr>
        <w:t>trein wordt overgeladen, maar ook als goederen van het ene op het andere vliegtuig worden overgeladen. Worden er géén goederen overgeladen, dan volstaat een meldplicht voor doorvoerzendingen uit of naar Australië, Japan, Nieuw-Zeeland, Zwitserland of een lidstaat van de EU of de NAVO. De overheid gebruikt de meldingen om een overzicht te krijgen van de aard en omvang van de militaire goederen die via Nederland worden doorgevoerd. Ook kan de overheid op basis van die informatie beslissen of voor een doorvoerzending waar eigenlijk geen vergunningplicht geldt, toch een vergunning nodig is. Hiervoor wordt bijvoorbeeld gekozen als er aanwijzingen zijn dat het land van herkomst de goederen niet heeft gecontroleerd, of als de zending tijdens de doorvoer een andere bestemming lijkt te krijgen dan was opgegeven. Voor doorvoerzendingen waar geen van de hierboven genoemde bondgenoten is betrokken, geldt altijd een vergunningplicht.</w:t>
      </w:r>
    </w:p>
    <w:p w:rsidR="00896C29" w:rsidP="004D3CA3" w:rsidRDefault="00896C29" w14:paraId="7145E6CA" w14:textId="77777777">
      <w:pPr>
        <w:widowControl/>
        <w:tabs>
          <w:tab w:val="left" w:pos="-426"/>
        </w:tabs>
        <w:suppressAutoHyphens/>
        <w:spacing w:line="300" w:lineRule="atLeast"/>
        <w:ind w:right="503"/>
        <w:jc w:val="both"/>
        <w:rPr>
          <w:rFonts w:ascii="Verdana" w:hAnsi="Verdana"/>
          <w:sz w:val="18"/>
          <w:szCs w:val="18"/>
        </w:rPr>
      </w:pPr>
    </w:p>
    <w:p w:rsidR="003071AC" w:rsidP="003071AC" w:rsidRDefault="00AE5E57" w14:paraId="1A4731D0" w14:textId="497BBC08">
      <w:pPr>
        <w:spacing w:line="300" w:lineRule="atLeast"/>
        <w:rPr>
          <w:rFonts w:ascii="Verdana" w:hAnsi="Verdana"/>
          <w:sz w:val="18"/>
          <w:szCs w:val="18"/>
        </w:rPr>
      </w:pPr>
      <w:r w:rsidRPr="00126E2C">
        <w:rPr>
          <w:rFonts w:ascii="Verdana" w:hAnsi="Verdana"/>
          <w:sz w:val="18"/>
          <w:szCs w:val="18"/>
        </w:rPr>
        <w:t>In het kader van de extra kritische toetsing door Nederland naar aanleiding van het conflict in Jemen, heeft het Kabinet per 9 juli 2016 de Regeling algemene doorvoervergunning NL007 aangepast.</w:t>
      </w:r>
      <w:r w:rsidRPr="007842F4">
        <w:rPr>
          <w:rStyle w:val="FootnoteReference"/>
          <w:rFonts w:ascii="Verdana" w:hAnsi="Verdana"/>
          <w:sz w:val="18"/>
          <w:szCs w:val="18"/>
        </w:rPr>
        <w:footnoteReference w:id="6"/>
      </w:r>
      <w:r w:rsidRPr="00126E2C">
        <w:rPr>
          <w:rFonts w:ascii="Verdana" w:hAnsi="Verdana"/>
          <w:sz w:val="18"/>
          <w:szCs w:val="18"/>
        </w:rPr>
        <w:t xml:space="preserve"> Deze algemene doorvoervergunning kan nu niet meer gebruikt worden wanneer de eindbestemming één van de volgende landen is: Jemen, Saoedi-Arabië, de Verenigde Arabische Emiraten of Qatar. Voor dergelijke doorvoer dient een individuele doorvoervergunning te worden aangevraagd. Daarop zal eveneens het strikte ka</w:t>
      </w:r>
      <w:r w:rsidR="004D3CA3">
        <w:rPr>
          <w:rFonts w:ascii="Verdana" w:hAnsi="Verdana"/>
          <w:sz w:val="18"/>
          <w:szCs w:val="18"/>
        </w:rPr>
        <w:t xml:space="preserve">binetsbeleid worden toegepast. </w:t>
      </w:r>
    </w:p>
    <w:p w:rsidR="003071AC" w:rsidP="003071AC" w:rsidRDefault="003071AC" w14:paraId="2AE961BD" w14:textId="76664FF9">
      <w:pPr>
        <w:spacing w:line="300" w:lineRule="atLeast"/>
        <w:rPr>
          <w:rFonts w:ascii="Verdana" w:hAnsi="Verdana"/>
          <w:sz w:val="18"/>
          <w:szCs w:val="18"/>
        </w:rPr>
      </w:pPr>
    </w:p>
    <w:p w:rsidRPr="003071AC" w:rsidR="003071AC" w:rsidP="003071AC" w:rsidRDefault="003071AC" w14:paraId="4E16F3A0" w14:textId="77777777">
      <w:pPr>
        <w:spacing w:line="300" w:lineRule="atLeast"/>
        <w:rPr>
          <w:rFonts w:ascii="Verdana" w:hAnsi="Verdana"/>
          <w:sz w:val="18"/>
          <w:szCs w:val="18"/>
        </w:rPr>
      </w:pPr>
    </w:p>
    <w:p w:rsidRPr="002734FF" w:rsidR="00B57CD4" w:rsidP="002734FF" w:rsidRDefault="00111821" w14:paraId="5C99040E" w14:textId="65C4019B">
      <w:pPr>
        <w:pStyle w:val="Heading1"/>
        <w:numPr>
          <w:ilvl w:val="0"/>
          <w:numId w:val="0"/>
        </w:numPr>
        <w:rPr>
          <w:rFonts w:ascii="Courier New" w:hAnsi="Courier New"/>
          <w:sz w:val="24"/>
        </w:rPr>
      </w:pPr>
      <w:bookmarkStart w:name="_4._Uitgangspunten_van" w:id="6"/>
      <w:bookmarkStart w:name="_Toc481596929" w:id="7"/>
      <w:bookmarkEnd w:id="6"/>
      <w:r>
        <w:t xml:space="preserve">4. </w:t>
      </w:r>
      <w:r w:rsidRPr="00B90F18" w:rsidR="00B57CD4">
        <w:t>Uitgangspunten van het wapenexportbeleid</w:t>
      </w:r>
      <w:bookmarkEnd w:id="7"/>
    </w:p>
    <w:p w:rsidRPr="00B90F18" w:rsidR="00B57CD4" w:rsidP="004D3CA3" w:rsidRDefault="00B57CD4" w14:paraId="753D7EF9" w14:textId="77777777">
      <w:pPr>
        <w:widowControl/>
        <w:tabs>
          <w:tab w:val="left" w:pos="-426"/>
        </w:tabs>
        <w:suppressAutoHyphens/>
        <w:spacing w:line="300" w:lineRule="atLeast"/>
        <w:ind w:right="505"/>
        <w:jc w:val="both"/>
        <w:rPr>
          <w:rFonts w:ascii="Verdana" w:hAnsi="Verdana" w:cs="Arial"/>
          <w:sz w:val="18"/>
          <w:szCs w:val="18"/>
        </w:rPr>
      </w:pPr>
      <w:r w:rsidRPr="00B90F18">
        <w:rPr>
          <w:rFonts w:ascii="Verdana" w:hAnsi="Verdana" w:cs="Arial"/>
          <w:sz w:val="18"/>
          <w:szCs w:val="18"/>
        </w:rPr>
        <w:t xml:space="preserve">Aanvragen voor vergunningen voor de uitvoer van militair materieel worden per geval getoetst aan de acht criteria van het wapenexportbeleid met inachtneming van de aard van het goed, de eindbestemming en de eindgebruiker. Deze acht criteria zijn oorspronkelijk vastgesteld door de Europese Raden van Luxemburg (1991) en Lissabon (1992) en vervolgens opgenomen in een EU-Gedragscode voor de wapenexport (1998). Op 8 december 2008 nam de Raad van de Europese Unie het besluit om de tien jaar eerder tot stand gekomen EU Gedragscode om te zetten in Gemeenschappelijk Standpunt 2008/944/GBVB </w:t>
      </w:r>
      <w:r w:rsidRPr="00B90F18">
        <w:rPr>
          <w:rFonts w:ascii="Verdana" w:hAnsi="Verdana" w:cs="EUAlbertina_Bold"/>
          <w:bCs/>
          <w:snapToGrid/>
          <w:sz w:val="18"/>
          <w:szCs w:val="18"/>
        </w:rPr>
        <w:t>tot vaststelling van gemeenschappelijke voorschriften voor de controle op de uitvoer van militaire goederen en technologie.</w:t>
      </w:r>
      <w:r w:rsidRPr="00B90F18">
        <w:rPr>
          <w:rStyle w:val="FootnoteReference"/>
          <w:rFonts w:ascii="Verdana" w:hAnsi="Verdana" w:cs="Arial"/>
          <w:sz w:val="22"/>
          <w:szCs w:val="22"/>
        </w:rPr>
        <w:footnoteReference w:id="7"/>
      </w:r>
      <w:r w:rsidRPr="00B90F18">
        <w:rPr>
          <w:rStyle w:val="FootnoteReference"/>
          <w:sz w:val="22"/>
          <w:szCs w:val="22"/>
        </w:rPr>
        <w:t xml:space="preserve"> </w:t>
      </w:r>
      <w:r w:rsidRPr="00B90F18">
        <w:rPr>
          <w:rFonts w:ascii="Verdana" w:hAnsi="Verdana" w:cs="EUAlbertina_Bold"/>
          <w:bCs/>
          <w:snapToGrid/>
          <w:sz w:val="18"/>
          <w:szCs w:val="18"/>
        </w:rPr>
        <w:t xml:space="preserve">De criteria </w:t>
      </w:r>
      <w:r w:rsidRPr="00B90F18">
        <w:rPr>
          <w:rFonts w:ascii="Verdana" w:hAnsi="Verdana" w:cs="Arial"/>
          <w:sz w:val="18"/>
          <w:szCs w:val="18"/>
        </w:rPr>
        <w:t>luiden als volgt:</w:t>
      </w:r>
    </w:p>
    <w:p w:rsidRPr="00B90F18" w:rsidR="00B57CD4" w:rsidP="00B57CD4" w:rsidRDefault="00B57CD4" w14:paraId="533D1A41" w14:textId="77777777">
      <w:pPr>
        <w:widowControl/>
        <w:tabs>
          <w:tab w:val="left" w:pos="-426"/>
        </w:tabs>
        <w:suppressAutoHyphens/>
        <w:spacing w:line="300" w:lineRule="atLeast"/>
        <w:ind w:right="503"/>
        <w:jc w:val="both"/>
        <w:rPr>
          <w:rFonts w:ascii="Verdana" w:hAnsi="Verdana" w:cs="Arial"/>
          <w:i/>
          <w:sz w:val="18"/>
          <w:szCs w:val="18"/>
        </w:rPr>
      </w:pPr>
    </w:p>
    <w:p w:rsidRPr="00160200" w:rsidR="00B57CD4" w:rsidP="00160200" w:rsidRDefault="00B57CD4" w14:paraId="6A251CEE" w14:textId="708C328A">
      <w:pPr>
        <w:pStyle w:val="ListParagraph"/>
        <w:widowControl/>
        <w:numPr>
          <w:ilvl w:val="0"/>
          <w:numId w:val="39"/>
        </w:numPr>
        <w:tabs>
          <w:tab w:val="left" w:pos="0"/>
        </w:tabs>
        <w:suppressAutoHyphens/>
        <w:spacing w:line="300" w:lineRule="atLeast"/>
        <w:ind w:right="503"/>
        <w:jc w:val="both"/>
        <w:rPr>
          <w:rFonts w:ascii="Verdana" w:hAnsi="Verdana" w:cs="Arial"/>
          <w:sz w:val="18"/>
          <w:szCs w:val="18"/>
        </w:rPr>
      </w:pPr>
      <w:r w:rsidRPr="00160200">
        <w:rPr>
          <w:rFonts w:ascii="Verdana" w:hAnsi="Verdana" w:cs="Arial"/>
          <w:sz w:val="18"/>
          <w:szCs w:val="18"/>
        </w:rPr>
        <w:t>Naleving van de internationale verplichtingen van de lidstaten van de Gemeenschap, met name door de Veiligheidsraad van Verenigde Naties en de Europese Unie uitgevaardigde sancties, de verdragen inzake non-proliferatie en andere onderwerpen, alsmede andere internationale verplichtingen.</w:t>
      </w:r>
    </w:p>
    <w:p w:rsidRPr="00160200" w:rsidR="00B57CD4" w:rsidP="00160200" w:rsidRDefault="00B57CD4" w14:paraId="55F32886" w14:textId="726EA02C">
      <w:pPr>
        <w:pStyle w:val="ListParagraph"/>
        <w:widowControl/>
        <w:numPr>
          <w:ilvl w:val="0"/>
          <w:numId w:val="39"/>
        </w:numPr>
        <w:tabs>
          <w:tab w:val="left" w:pos="-426"/>
        </w:tabs>
        <w:suppressAutoHyphens/>
        <w:spacing w:line="300" w:lineRule="atLeast"/>
        <w:ind w:right="503"/>
        <w:jc w:val="both"/>
        <w:rPr>
          <w:rFonts w:ascii="Verdana" w:hAnsi="Verdana" w:cs="Arial"/>
          <w:sz w:val="18"/>
          <w:szCs w:val="18"/>
        </w:rPr>
      </w:pPr>
      <w:r w:rsidRPr="00160200">
        <w:rPr>
          <w:rFonts w:ascii="Verdana" w:hAnsi="Verdana" w:cs="Arial"/>
          <w:sz w:val="18"/>
          <w:szCs w:val="18"/>
        </w:rPr>
        <w:t>Eerbiediging van de rechten van de mens in het land van eindbestemming en naleving van het internationaal humanitair recht door dat land.</w:t>
      </w:r>
    </w:p>
    <w:p w:rsidRPr="00160200" w:rsidR="00B57CD4" w:rsidP="00160200" w:rsidRDefault="00B57CD4" w14:paraId="33396E57" w14:textId="092E1AB8">
      <w:pPr>
        <w:pStyle w:val="ListParagraph"/>
        <w:widowControl/>
        <w:numPr>
          <w:ilvl w:val="0"/>
          <w:numId w:val="39"/>
        </w:numPr>
        <w:tabs>
          <w:tab w:val="left" w:pos="-426"/>
        </w:tabs>
        <w:suppressAutoHyphens/>
        <w:spacing w:line="300" w:lineRule="atLeast"/>
        <w:ind w:right="503"/>
        <w:jc w:val="both"/>
        <w:rPr>
          <w:rFonts w:ascii="Verdana" w:hAnsi="Verdana" w:cs="Arial"/>
          <w:sz w:val="18"/>
          <w:szCs w:val="18"/>
        </w:rPr>
      </w:pPr>
      <w:r w:rsidRPr="00160200">
        <w:rPr>
          <w:rFonts w:ascii="Verdana" w:hAnsi="Verdana" w:cs="Arial"/>
          <w:sz w:val="18"/>
          <w:szCs w:val="18"/>
        </w:rPr>
        <w:t>De interne situatie van het land van eindbestemming ten gevolge van spanningen of gewapende conflicten.</w:t>
      </w:r>
    </w:p>
    <w:p w:rsidRPr="00160200" w:rsidR="00B57CD4" w:rsidP="00160200" w:rsidRDefault="00B57CD4" w14:paraId="7B793C9A" w14:textId="15E972F0">
      <w:pPr>
        <w:pStyle w:val="ListParagraph"/>
        <w:widowControl/>
        <w:numPr>
          <w:ilvl w:val="0"/>
          <w:numId w:val="39"/>
        </w:numPr>
        <w:tabs>
          <w:tab w:val="left" w:pos="-426"/>
        </w:tabs>
        <w:suppressAutoHyphens/>
        <w:spacing w:line="300" w:lineRule="atLeast"/>
        <w:ind w:right="503"/>
        <w:jc w:val="both"/>
        <w:rPr>
          <w:rFonts w:ascii="Verdana" w:hAnsi="Verdana" w:cs="Arial"/>
          <w:sz w:val="18"/>
          <w:szCs w:val="18"/>
        </w:rPr>
      </w:pPr>
      <w:r w:rsidRPr="00160200">
        <w:rPr>
          <w:rFonts w:ascii="Verdana" w:hAnsi="Verdana" w:cs="Arial"/>
          <w:sz w:val="18"/>
          <w:szCs w:val="18"/>
        </w:rPr>
        <w:t>Handhaving van vrede, veiligheid en stabiliteit in de regio.</w:t>
      </w:r>
    </w:p>
    <w:p w:rsidRPr="00160200" w:rsidR="00B57CD4" w:rsidP="00160200" w:rsidRDefault="00B57CD4" w14:paraId="06494A18" w14:textId="608179B4">
      <w:pPr>
        <w:pStyle w:val="ListParagraph"/>
        <w:widowControl/>
        <w:numPr>
          <w:ilvl w:val="0"/>
          <w:numId w:val="39"/>
        </w:numPr>
        <w:tabs>
          <w:tab w:val="left" w:pos="-426"/>
        </w:tabs>
        <w:suppressAutoHyphens/>
        <w:spacing w:line="300" w:lineRule="atLeast"/>
        <w:ind w:right="503"/>
        <w:jc w:val="both"/>
        <w:rPr>
          <w:rFonts w:ascii="Verdana" w:hAnsi="Verdana" w:cs="Arial"/>
          <w:sz w:val="18"/>
          <w:szCs w:val="18"/>
        </w:rPr>
      </w:pPr>
      <w:r w:rsidRPr="00160200">
        <w:rPr>
          <w:rFonts w:ascii="Verdana" w:hAnsi="Verdana" w:cs="Arial"/>
          <w:sz w:val="18"/>
          <w:szCs w:val="18"/>
        </w:rPr>
        <w:t>De nationale veiligheid van de lidstaten, van de gebieden waarvan één van de lidstaten de buitenlandse betrekkingen behartigt, alsmede van bevriende landen of bondgenoten.</w:t>
      </w:r>
    </w:p>
    <w:p w:rsidRPr="00160200" w:rsidR="00B57CD4" w:rsidP="00160200" w:rsidRDefault="00B57CD4" w14:paraId="1D8339AF" w14:textId="6E9D2058">
      <w:pPr>
        <w:pStyle w:val="ListParagraph"/>
        <w:widowControl/>
        <w:numPr>
          <w:ilvl w:val="0"/>
          <w:numId w:val="39"/>
        </w:numPr>
        <w:tabs>
          <w:tab w:val="left" w:pos="-426"/>
        </w:tabs>
        <w:suppressAutoHyphens/>
        <w:spacing w:line="300" w:lineRule="atLeast"/>
        <w:ind w:right="503"/>
        <w:jc w:val="both"/>
        <w:rPr>
          <w:rFonts w:ascii="Verdana" w:hAnsi="Verdana" w:cs="Arial"/>
          <w:sz w:val="18"/>
          <w:szCs w:val="18"/>
        </w:rPr>
      </w:pPr>
      <w:r w:rsidRPr="00160200">
        <w:rPr>
          <w:rFonts w:ascii="Verdana" w:hAnsi="Verdana" w:cs="Arial"/>
          <w:sz w:val="18"/>
          <w:szCs w:val="18"/>
        </w:rPr>
        <w:t>Het gedrag van het land van eindbestemming ten opzichte van de internationale gemeenschap, met name de houding ten aanzien van terrorisme, de aard van zijn bondgenootschappen en de eerbiediging van het internationaal recht.</w:t>
      </w:r>
    </w:p>
    <w:p w:rsidRPr="00160200" w:rsidR="00B57CD4" w:rsidP="00160200" w:rsidRDefault="00B57CD4" w14:paraId="52DCA5A3" w14:textId="65D2BD6E">
      <w:pPr>
        <w:pStyle w:val="ListParagraph"/>
        <w:widowControl/>
        <w:numPr>
          <w:ilvl w:val="0"/>
          <w:numId w:val="39"/>
        </w:numPr>
        <w:tabs>
          <w:tab w:val="left" w:pos="-426"/>
        </w:tabs>
        <w:suppressAutoHyphens/>
        <w:spacing w:line="300" w:lineRule="atLeast"/>
        <w:ind w:right="503"/>
        <w:jc w:val="both"/>
        <w:rPr>
          <w:rFonts w:ascii="Verdana" w:hAnsi="Verdana" w:cs="Arial"/>
          <w:sz w:val="18"/>
          <w:szCs w:val="18"/>
        </w:rPr>
      </w:pPr>
      <w:r w:rsidRPr="00160200">
        <w:rPr>
          <w:rFonts w:ascii="Verdana" w:hAnsi="Verdana" w:cs="Arial"/>
          <w:sz w:val="18"/>
          <w:szCs w:val="18"/>
        </w:rPr>
        <w:t>Het gevaar dat de goederen een andere dan de opgegeven eindbestemming krijgen, hetzij in het aanschaffende land zelf ofwel via ongewenste heruitvoer.</w:t>
      </w:r>
    </w:p>
    <w:p w:rsidRPr="00160200" w:rsidR="00B57CD4" w:rsidP="00160200" w:rsidRDefault="00B57CD4" w14:paraId="10380281" w14:textId="7DB94A22">
      <w:pPr>
        <w:pStyle w:val="ListParagraph"/>
        <w:widowControl/>
        <w:numPr>
          <w:ilvl w:val="0"/>
          <w:numId w:val="39"/>
        </w:numPr>
        <w:tabs>
          <w:tab w:val="left" w:pos="-426"/>
        </w:tabs>
        <w:suppressAutoHyphens/>
        <w:spacing w:line="300" w:lineRule="atLeast"/>
        <w:ind w:right="503"/>
        <w:jc w:val="both"/>
        <w:rPr>
          <w:rFonts w:ascii="Verdana" w:hAnsi="Verdana" w:cs="Arial"/>
          <w:sz w:val="18"/>
          <w:szCs w:val="18"/>
        </w:rPr>
      </w:pPr>
      <w:r w:rsidRPr="00160200">
        <w:rPr>
          <w:rFonts w:ascii="Verdana" w:hAnsi="Verdana" w:cs="Arial"/>
          <w:sz w:val="18"/>
          <w:szCs w:val="18"/>
        </w:rPr>
        <w:t>De verenigbaarheid van de wapenexporten met het technische en economische vermogen van het ontvangende land, rekening houdend met de wenselijkheid dat staten met een zo gering mogelijk beslag op mensen en economische middelen voor bewapening, in hun legitieme veiligheids- en defensiebehoeften voorzien.</w:t>
      </w:r>
    </w:p>
    <w:p w:rsidRPr="00B90F18" w:rsidR="00B57CD4" w:rsidP="00B57CD4" w:rsidRDefault="00B57CD4" w14:paraId="4FC4B9A6" w14:textId="77777777">
      <w:pPr>
        <w:widowControl/>
        <w:tabs>
          <w:tab w:val="left" w:pos="-426"/>
        </w:tabs>
        <w:suppressAutoHyphens/>
        <w:spacing w:line="300" w:lineRule="atLeast"/>
        <w:ind w:right="503"/>
        <w:jc w:val="both"/>
        <w:rPr>
          <w:rFonts w:ascii="Verdana" w:hAnsi="Verdana" w:cs="Arial"/>
          <w:sz w:val="18"/>
          <w:szCs w:val="18"/>
        </w:rPr>
      </w:pPr>
    </w:p>
    <w:p w:rsidRPr="00B90F18" w:rsidR="00B57CD4" w:rsidP="00B57CD4" w:rsidRDefault="00B57CD4" w14:paraId="4912E447" w14:textId="3F6EBEAF">
      <w:pPr>
        <w:widowControl/>
        <w:tabs>
          <w:tab w:val="left" w:pos="-426"/>
        </w:tabs>
        <w:suppressAutoHyphens/>
        <w:spacing w:line="300" w:lineRule="atLeast"/>
        <w:ind w:right="503"/>
        <w:jc w:val="both"/>
        <w:rPr>
          <w:rFonts w:ascii="Verdana" w:hAnsi="Verdana" w:cs="Arial"/>
          <w:sz w:val="18"/>
          <w:szCs w:val="18"/>
        </w:rPr>
      </w:pPr>
      <w:r w:rsidRPr="00B90F18">
        <w:rPr>
          <w:rFonts w:ascii="Verdana" w:hAnsi="Verdana" w:cs="Arial"/>
          <w:sz w:val="18"/>
          <w:szCs w:val="18"/>
        </w:rPr>
        <w:t xml:space="preserve">De bovengenoemde criteria </w:t>
      </w:r>
      <w:r w:rsidR="00B22B96">
        <w:rPr>
          <w:rFonts w:ascii="Verdana" w:hAnsi="Verdana" w:cs="Arial"/>
          <w:sz w:val="18"/>
          <w:szCs w:val="18"/>
        </w:rPr>
        <w:t>en</w:t>
      </w:r>
      <w:r w:rsidRPr="00B90F18">
        <w:rPr>
          <w:rFonts w:ascii="Verdana" w:hAnsi="Verdana" w:cs="Arial"/>
          <w:sz w:val="18"/>
          <w:szCs w:val="18"/>
        </w:rPr>
        <w:t xml:space="preserve"> het mechanisme voor informatie-uitwisseling, notificatie en consultatie indien een land een exportvergunningaanvraag in behandeling heeft op een bestemming waarvoor eerder een soortgelijke aanvraag door een andere lidstaat is geweigerd, vormen nog altijd de basis van het Gemeenschappelijk Standpunt 2008/944/GBVB. Maar de omzetting van EU Gedragscode naar Gemeenschappelijk Standpunt is ook gepaard gegaan met een uitbreiding van de reikwijdte. Tussenhandel, doorvoer, niet-tastbare vormen van overdracht van technologie en vergunningen voor productielicenties zijn, indien deze activiteiten in een lidstaat onder een vergunningplicht vallen, binnen de werking van het Gemeenschappelijk Standpunt gebracht. </w:t>
      </w:r>
    </w:p>
    <w:p w:rsidRPr="00B90F18" w:rsidR="00B57CD4" w:rsidP="00B57CD4" w:rsidRDefault="00B57CD4" w14:paraId="74CC62DD" w14:textId="77777777">
      <w:pPr>
        <w:widowControl/>
        <w:tabs>
          <w:tab w:val="left" w:pos="-426"/>
        </w:tabs>
        <w:suppressAutoHyphens/>
        <w:spacing w:line="300" w:lineRule="atLeast"/>
        <w:ind w:right="503"/>
        <w:jc w:val="both"/>
        <w:rPr>
          <w:rFonts w:ascii="Verdana" w:hAnsi="Verdana" w:cs="Arial"/>
          <w:sz w:val="18"/>
          <w:szCs w:val="18"/>
        </w:rPr>
      </w:pPr>
    </w:p>
    <w:p w:rsidR="00F90FBB" w:rsidP="00D85BCE" w:rsidRDefault="00B57CD4" w14:paraId="4FB93B98" w14:textId="53A1A05D">
      <w:pPr>
        <w:widowControl/>
        <w:tabs>
          <w:tab w:val="left" w:pos="-426"/>
        </w:tabs>
        <w:suppressAutoHyphens/>
        <w:spacing w:line="300" w:lineRule="atLeast"/>
        <w:ind w:right="503"/>
        <w:jc w:val="both"/>
        <w:rPr>
          <w:rFonts w:ascii="Verdana" w:hAnsi="Verdana" w:cs="Arial"/>
          <w:sz w:val="18"/>
          <w:szCs w:val="18"/>
        </w:rPr>
      </w:pPr>
      <w:r w:rsidRPr="00B90F18">
        <w:rPr>
          <w:rFonts w:ascii="Verdana" w:hAnsi="Verdana" w:cs="Arial"/>
          <w:sz w:val="18"/>
          <w:szCs w:val="18"/>
        </w:rPr>
        <w:t xml:space="preserve">Albanië, Bosnië en Herzegovina, Canada, </w:t>
      </w:r>
      <w:r w:rsidR="00CD4F0E">
        <w:rPr>
          <w:rFonts w:ascii="Verdana" w:hAnsi="Verdana" w:cs="Arial"/>
          <w:sz w:val="18"/>
          <w:szCs w:val="18"/>
        </w:rPr>
        <w:t>v</w:t>
      </w:r>
      <w:r w:rsidRPr="00CD4F0E" w:rsidR="00CD4F0E">
        <w:rPr>
          <w:rFonts w:ascii="Verdana" w:hAnsi="Verdana" w:cs="Arial"/>
          <w:sz w:val="18"/>
          <w:szCs w:val="18"/>
        </w:rPr>
        <w:t>oormalige Joegoslavische Republiek Macedonië</w:t>
      </w:r>
      <w:r w:rsidRPr="00B90F18">
        <w:rPr>
          <w:rFonts w:ascii="Verdana" w:hAnsi="Verdana" w:cs="Arial"/>
          <w:sz w:val="18"/>
          <w:szCs w:val="18"/>
        </w:rPr>
        <w:t>, Georgië, IJsland, Montenegro en Noorwegen hebben zich officieel aangesloten bij de criteria en beginselen van het Gemeenschappelijk Standpunt. Noorwegen wisselt bovendien met de EU informatie uit ten aanzien van afgewezen vergunningaanvragen.</w:t>
      </w:r>
      <w:r w:rsidR="00F90FBB">
        <w:rPr>
          <w:rFonts w:ascii="Verdana" w:hAnsi="Verdana" w:cs="Arial"/>
          <w:sz w:val="18"/>
          <w:szCs w:val="18"/>
        </w:rPr>
        <w:t xml:space="preserve"> </w:t>
      </w:r>
      <w:r w:rsidRPr="00B90F18">
        <w:rPr>
          <w:rFonts w:ascii="Verdana" w:hAnsi="Verdana" w:cs="Arial"/>
          <w:sz w:val="18"/>
          <w:szCs w:val="18"/>
        </w:rPr>
        <w:t>Nederland past uiteraard de in VN-, OVSE- en EU-verband afgekondigde wapenembargo's volledig toe. De website</w:t>
      </w:r>
      <w:r w:rsidRPr="00B90F18" w:rsidR="00523EFB">
        <w:rPr>
          <w:rFonts w:ascii="Verdana" w:hAnsi="Verdana" w:cs="Arial"/>
          <w:sz w:val="18"/>
          <w:szCs w:val="18"/>
        </w:rPr>
        <w:t xml:space="preserve"> van de Rijksoverheid</w:t>
      </w:r>
      <w:r w:rsidRPr="00B90F18">
        <w:rPr>
          <w:rStyle w:val="FootnoteReference"/>
          <w:rFonts w:ascii="Verdana" w:hAnsi="Verdana" w:cs="Arial"/>
          <w:sz w:val="18"/>
          <w:szCs w:val="18"/>
        </w:rPr>
        <w:footnoteReference w:id="8"/>
      </w:r>
      <w:r w:rsidRPr="00B90F18">
        <w:rPr>
          <w:rFonts w:ascii="Verdana" w:hAnsi="Verdana" w:cs="Arial"/>
          <w:sz w:val="18"/>
          <w:szCs w:val="18"/>
        </w:rPr>
        <w:t xml:space="preserve"> biedt een overzicht van de van toepassing zijnde nationale sanctieregelingen ter implementatie van VN- en EU- sancties, inclusief wapenembargo's. Ter aanvulling op het overzicht op de genoemde website, dient te worden opgemerkt dat sinds 1992 een OVSE-embargo van kracht is m.b.t. “</w:t>
      </w:r>
      <w:proofErr w:type="spellStart"/>
      <w:r w:rsidRPr="00B90F18">
        <w:rPr>
          <w:rFonts w:ascii="Verdana" w:hAnsi="Verdana" w:cs="Arial"/>
          <w:i/>
          <w:sz w:val="18"/>
          <w:szCs w:val="18"/>
        </w:rPr>
        <w:t>forces</w:t>
      </w:r>
      <w:proofErr w:type="spellEnd"/>
      <w:r w:rsidRPr="00B90F18">
        <w:rPr>
          <w:rFonts w:ascii="Verdana" w:hAnsi="Verdana" w:cs="Arial"/>
          <w:i/>
          <w:sz w:val="18"/>
          <w:szCs w:val="18"/>
        </w:rPr>
        <w:t xml:space="preserve"> </w:t>
      </w:r>
      <w:proofErr w:type="spellStart"/>
      <w:r w:rsidRPr="00B90F18">
        <w:rPr>
          <w:rFonts w:ascii="Verdana" w:hAnsi="Verdana" w:cs="Arial"/>
          <w:i/>
          <w:sz w:val="18"/>
          <w:szCs w:val="18"/>
        </w:rPr>
        <w:t>engaged</w:t>
      </w:r>
      <w:proofErr w:type="spellEnd"/>
      <w:r w:rsidRPr="00B90F18">
        <w:rPr>
          <w:rFonts w:ascii="Verdana" w:hAnsi="Verdana" w:cs="Arial"/>
          <w:i/>
          <w:sz w:val="18"/>
          <w:szCs w:val="18"/>
        </w:rPr>
        <w:t xml:space="preserve"> in </w:t>
      </w:r>
      <w:proofErr w:type="spellStart"/>
      <w:r w:rsidRPr="00B90F18">
        <w:rPr>
          <w:rFonts w:ascii="Verdana" w:hAnsi="Verdana" w:cs="Arial"/>
          <w:i/>
          <w:sz w:val="18"/>
          <w:szCs w:val="18"/>
        </w:rPr>
        <w:t>combat</w:t>
      </w:r>
      <w:proofErr w:type="spellEnd"/>
      <w:r w:rsidRPr="00B90F18">
        <w:rPr>
          <w:rFonts w:ascii="Verdana" w:hAnsi="Verdana" w:cs="Arial"/>
          <w:i/>
          <w:sz w:val="18"/>
          <w:szCs w:val="18"/>
        </w:rPr>
        <w:t xml:space="preserve"> in Nagorno-Karabach</w:t>
      </w:r>
      <w:r w:rsidRPr="00B90F18">
        <w:rPr>
          <w:rFonts w:ascii="Verdana" w:hAnsi="Verdana" w:cs="Arial"/>
          <w:sz w:val="18"/>
          <w:szCs w:val="18"/>
        </w:rPr>
        <w:t>” (besluit van het Senior Comité – voorloper van de Permanent</w:t>
      </w:r>
      <w:r w:rsidR="004B30DE">
        <w:rPr>
          <w:rFonts w:ascii="Verdana" w:hAnsi="Verdana" w:cs="Arial"/>
          <w:sz w:val="18"/>
          <w:szCs w:val="18"/>
        </w:rPr>
        <w:t>e Raad – van 28 februari 1992).</w:t>
      </w:r>
    </w:p>
    <w:p w:rsidR="004B30DE" w:rsidP="00D85BCE" w:rsidRDefault="004B30DE" w14:paraId="49AED802" w14:textId="77777777">
      <w:pPr>
        <w:widowControl/>
        <w:tabs>
          <w:tab w:val="left" w:pos="-426"/>
        </w:tabs>
        <w:suppressAutoHyphens/>
        <w:spacing w:line="300" w:lineRule="atLeast"/>
        <w:ind w:right="503"/>
        <w:jc w:val="both"/>
        <w:rPr>
          <w:rFonts w:ascii="Verdana" w:hAnsi="Verdana" w:cs="Arial"/>
          <w:sz w:val="18"/>
          <w:szCs w:val="18"/>
        </w:rPr>
      </w:pPr>
    </w:p>
    <w:p w:rsidR="004B30DE" w:rsidP="00D85BCE" w:rsidRDefault="004B30DE" w14:paraId="4A636F1C" w14:textId="77777777">
      <w:pPr>
        <w:widowControl/>
        <w:tabs>
          <w:tab w:val="left" w:pos="-426"/>
        </w:tabs>
        <w:suppressAutoHyphens/>
        <w:spacing w:line="300" w:lineRule="atLeast"/>
        <w:ind w:right="503"/>
        <w:jc w:val="both"/>
        <w:rPr>
          <w:rFonts w:ascii="Verdana" w:hAnsi="Verdana" w:cs="Arial"/>
          <w:sz w:val="18"/>
          <w:szCs w:val="18"/>
        </w:rPr>
      </w:pPr>
    </w:p>
    <w:p w:rsidRPr="002734FF" w:rsidR="00B57CD4" w:rsidP="002734FF" w:rsidRDefault="00111821" w14:paraId="2BE94498" w14:textId="5EA00965">
      <w:pPr>
        <w:pStyle w:val="Heading1"/>
        <w:numPr>
          <w:ilvl w:val="0"/>
          <w:numId w:val="0"/>
        </w:numPr>
        <w:rPr>
          <w:rFonts w:ascii="Courier New" w:hAnsi="Courier New"/>
          <w:sz w:val="24"/>
        </w:rPr>
      </w:pPr>
      <w:bookmarkStart w:name="_5._Transparantie_in" w:id="8"/>
      <w:bookmarkStart w:name="_Toc481596930" w:id="9"/>
      <w:bookmarkEnd w:id="8"/>
      <w:r>
        <w:t xml:space="preserve">5. </w:t>
      </w:r>
      <w:r w:rsidRPr="00B90F18" w:rsidR="00B57CD4">
        <w:t>Transparantie in het wapenexportbeleid</w:t>
      </w:r>
      <w:bookmarkEnd w:id="9"/>
    </w:p>
    <w:p w:rsidRPr="00B90F18" w:rsidR="00B57CD4" w:rsidP="00B57CD4" w:rsidRDefault="00B57CD4" w14:paraId="2EF93A03" w14:textId="01FC3031">
      <w:pPr>
        <w:widowControl/>
        <w:tabs>
          <w:tab w:val="left" w:pos="-426"/>
        </w:tabs>
        <w:suppressAutoHyphens/>
        <w:spacing w:line="300" w:lineRule="atLeast"/>
        <w:ind w:right="503"/>
        <w:jc w:val="both"/>
        <w:rPr>
          <w:rFonts w:ascii="Verdana" w:hAnsi="Verdana" w:cs="Arial"/>
          <w:sz w:val="18"/>
          <w:szCs w:val="18"/>
        </w:rPr>
      </w:pPr>
      <w:r w:rsidRPr="00B90F18">
        <w:rPr>
          <w:rFonts w:ascii="Verdana" w:hAnsi="Verdana"/>
          <w:sz w:val="18"/>
          <w:szCs w:val="18"/>
        </w:rPr>
        <w:t>Nederland hanteert een grote mate van transparantie. Het kabinet verstrekt gegevens over afgegeven vergunningen door middel van jaarrapporten en digitale maandoverzichten. De meeste andere landen beperken zich tot het publiceren van jaarrapporten van vaak meer algemene strekking.</w:t>
      </w:r>
      <w:r w:rsidRPr="00B90F18">
        <w:rPr>
          <w:rFonts w:ascii="Verdana" w:hAnsi="Verdana" w:cs="Arial"/>
          <w:sz w:val="18"/>
          <w:szCs w:val="18"/>
        </w:rPr>
        <w:t xml:space="preserve"> </w:t>
      </w:r>
      <w:r w:rsidR="00B8436D">
        <w:rPr>
          <w:rFonts w:ascii="Verdana" w:hAnsi="Verdana" w:cs="Arial"/>
          <w:sz w:val="18"/>
          <w:szCs w:val="18"/>
        </w:rPr>
        <w:t>Op grond van</w:t>
      </w:r>
      <w:r w:rsidRPr="00B90F18" w:rsidR="00B8436D">
        <w:rPr>
          <w:rFonts w:ascii="Verdana" w:hAnsi="Verdana" w:cs="Arial"/>
          <w:sz w:val="18"/>
          <w:szCs w:val="18"/>
        </w:rPr>
        <w:t xml:space="preserve"> </w:t>
      </w:r>
      <w:r w:rsidRPr="00B90F18">
        <w:rPr>
          <w:rFonts w:ascii="Verdana" w:hAnsi="Verdana" w:cs="Arial"/>
          <w:sz w:val="18"/>
          <w:szCs w:val="18"/>
        </w:rPr>
        <w:t xml:space="preserve">een toezegging van de minister van Buitenlandse Zaken tijdens de begrotingsbehandeling Buitenlandse Zaken in december 1997, bood het kabinet de Kamer in februari 1998 een notitie aan over meer openbaarheid met betrekking tot de rapportage over de uitvoer van militaire goederen (Kamerstuk 22 054 nr. 30). Het voorliggende rapport over </w:t>
      </w:r>
      <w:r w:rsidR="005C338C">
        <w:rPr>
          <w:rFonts w:ascii="Verdana" w:hAnsi="Verdana" w:cs="Arial"/>
          <w:sz w:val="18"/>
          <w:szCs w:val="18"/>
        </w:rPr>
        <w:t>2016</w:t>
      </w:r>
      <w:r w:rsidRPr="00B90F18">
        <w:rPr>
          <w:rFonts w:ascii="Verdana" w:hAnsi="Verdana" w:cs="Arial"/>
          <w:sz w:val="18"/>
          <w:szCs w:val="18"/>
        </w:rPr>
        <w:t xml:space="preserve"> is het </w:t>
      </w:r>
      <w:r w:rsidR="003768E4">
        <w:rPr>
          <w:rFonts w:ascii="Verdana" w:hAnsi="Verdana" w:cs="Arial"/>
          <w:sz w:val="18"/>
          <w:szCs w:val="18"/>
        </w:rPr>
        <w:t>twintigste</w:t>
      </w:r>
      <w:r w:rsidRPr="00B90F18">
        <w:rPr>
          <w:rFonts w:ascii="Verdana" w:hAnsi="Verdana" w:cs="Arial"/>
          <w:sz w:val="18"/>
          <w:szCs w:val="18"/>
        </w:rPr>
        <w:t xml:space="preserve"> openbare rapport sedertdien. Het gaat uit van de waarde van de afgegeven vergunningen per categorie militaire goederen en per bestemmingsland. Teneinde de inzichtelijkheid van de cijfers verder te vergroten, zijn per land van bestemming de categorieën</w:t>
      </w:r>
      <w:r w:rsidR="0064000D">
        <w:rPr>
          <w:rFonts w:ascii="Verdana" w:hAnsi="Verdana" w:cs="Arial"/>
          <w:sz w:val="18"/>
          <w:szCs w:val="18"/>
        </w:rPr>
        <w:t xml:space="preserve"> van</w:t>
      </w:r>
      <w:r w:rsidRPr="00B90F18">
        <w:rPr>
          <w:rFonts w:ascii="Verdana" w:hAnsi="Verdana" w:cs="Arial"/>
          <w:sz w:val="18"/>
          <w:szCs w:val="18"/>
        </w:rPr>
        <w:t xml:space="preserve"> goederen nader gespecificeerd. Voorts is informatie opgenomen over de Nederlandse weigeringen tot het verstrekken van een vergunning (zie bijlage </w:t>
      </w:r>
      <w:r w:rsidR="00B36C01">
        <w:rPr>
          <w:rFonts w:ascii="Verdana" w:hAnsi="Verdana" w:cs="Arial"/>
          <w:sz w:val="18"/>
          <w:szCs w:val="18"/>
        </w:rPr>
        <w:t>6</w:t>
      </w:r>
      <w:r w:rsidRPr="00B90F18">
        <w:rPr>
          <w:rFonts w:ascii="Verdana" w:hAnsi="Verdana" w:cs="Arial"/>
          <w:sz w:val="18"/>
          <w:szCs w:val="18"/>
        </w:rPr>
        <w:t xml:space="preserve">). </w:t>
      </w:r>
    </w:p>
    <w:p w:rsidRPr="00B90F18" w:rsidR="00B57CD4" w:rsidP="00B57CD4" w:rsidRDefault="00B57CD4" w14:paraId="2A3340CF" w14:textId="77777777">
      <w:pPr>
        <w:widowControl/>
        <w:tabs>
          <w:tab w:val="left" w:pos="-426"/>
        </w:tabs>
        <w:suppressAutoHyphens/>
        <w:spacing w:line="300" w:lineRule="atLeast"/>
        <w:ind w:right="503"/>
        <w:jc w:val="both"/>
        <w:rPr>
          <w:rFonts w:ascii="Verdana" w:hAnsi="Verdana" w:cs="Arial"/>
          <w:sz w:val="18"/>
          <w:szCs w:val="18"/>
        </w:rPr>
      </w:pPr>
    </w:p>
    <w:p w:rsidRPr="00B90F18" w:rsidR="00B57CD4" w:rsidP="00B57CD4" w:rsidRDefault="00B57CD4" w14:paraId="0B4A1620" w14:textId="77777777">
      <w:pPr>
        <w:pStyle w:val="bijschrift"/>
        <w:widowControl/>
        <w:tabs>
          <w:tab w:val="left" w:pos="-426"/>
        </w:tabs>
        <w:suppressAutoHyphens/>
        <w:spacing w:line="300" w:lineRule="atLeast"/>
        <w:ind w:right="503"/>
        <w:jc w:val="both"/>
        <w:rPr>
          <w:rFonts w:ascii="Verdana" w:hAnsi="Verdana" w:cs="Arial"/>
          <w:sz w:val="18"/>
          <w:szCs w:val="18"/>
        </w:rPr>
      </w:pPr>
      <w:r w:rsidRPr="00B90F18">
        <w:rPr>
          <w:rFonts w:ascii="Verdana" w:hAnsi="Verdana" w:cs="Arial"/>
          <w:sz w:val="18"/>
          <w:szCs w:val="18"/>
        </w:rPr>
        <w:t xml:space="preserve">Naast dit rapport over de Nederlandse uitvoer van militaire goederen in </w:t>
      </w:r>
      <w:r w:rsidR="005C338C">
        <w:rPr>
          <w:rFonts w:ascii="Verdana" w:hAnsi="Verdana" w:cs="Arial"/>
          <w:sz w:val="18"/>
          <w:szCs w:val="18"/>
        </w:rPr>
        <w:t>2016</w:t>
      </w:r>
      <w:r w:rsidRPr="00B90F18">
        <w:rPr>
          <w:rFonts w:ascii="Verdana" w:hAnsi="Verdana" w:cs="Arial"/>
          <w:sz w:val="18"/>
          <w:szCs w:val="18"/>
        </w:rPr>
        <w:t xml:space="preserve">, wordt ook op andere wijze informatie verschaft over het wapenexportbeleid. Zo publiceert de Centrale Dienst voor In- en Uitvoer via de website </w:t>
      </w:r>
      <w:hyperlink w:history="1" r:id="rId14">
        <w:r w:rsidRPr="00B90F18">
          <w:rPr>
            <w:rStyle w:val="Hyperlink"/>
            <w:rFonts w:ascii="Verdana" w:hAnsi="Verdana" w:cs="Arial"/>
            <w:sz w:val="18"/>
            <w:szCs w:val="18"/>
          </w:rPr>
          <w:t>www.rijksoverheid.nl/exportcontrole</w:t>
        </w:r>
      </w:hyperlink>
      <w:r w:rsidRPr="00B90F18">
        <w:rPr>
          <w:rFonts w:ascii="Verdana" w:hAnsi="Verdana" w:cs="Arial"/>
          <w:sz w:val="18"/>
          <w:szCs w:val="18"/>
        </w:rPr>
        <w:t xml:space="preserve"> het ‘</w:t>
      </w:r>
      <w:r w:rsidRPr="00B90F18">
        <w:rPr>
          <w:rFonts w:ascii="Verdana" w:hAnsi="Verdana" w:cs="Arial"/>
          <w:i/>
          <w:sz w:val="18"/>
          <w:szCs w:val="18"/>
        </w:rPr>
        <w:t>Handboek Strategische Goederen</w:t>
      </w:r>
      <w:r w:rsidRPr="00B90F18">
        <w:rPr>
          <w:rFonts w:ascii="Verdana" w:hAnsi="Verdana" w:cs="Arial"/>
          <w:sz w:val="18"/>
          <w:szCs w:val="18"/>
        </w:rPr>
        <w:t>’. Dit handboek is bedoeld voor personen, bedrijven en instellingen die professioneel met procedures voor de in- en uitvoer van strategische goederen te maken hebben. De gebruiker vindt daarin informatie over de doelstellingen van het beleid, de toepasselijke wettelijke regelingen en procedures, alsmede allerhande praktische informatie. Het handboek vergroot op deze wijze de bekendheid met dit specifieke beleidsterrein. Het handboek wordt regelmatig herzien in het licht van de (</w:t>
      </w:r>
      <w:proofErr w:type="spellStart"/>
      <w:r w:rsidRPr="00B90F18">
        <w:rPr>
          <w:rFonts w:ascii="Verdana" w:hAnsi="Verdana" w:cs="Arial"/>
          <w:sz w:val="18"/>
          <w:szCs w:val="18"/>
        </w:rPr>
        <w:t>inter</w:t>
      </w:r>
      <w:proofErr w:type="spellEnd"/>
      <w:r w:rsidRPr="00B90F18">
        <w:rPr>
          <w:rFonts w:ascii="Verdana" w:hAnsi="Verdana" w:cs="Arial"/>
          <w:sz w:val="18"/>
          <w:szCs w:val="18"/>
        </w:rPr>
        <w:t xml:space="preserve">)nationale ontwikkelingen op dit terrein. </w:t>
      </w:r>
    </w:p>
    <w:p w:rsidRPr="00B90F18" w:rsidR="00B57CD4" w:rsidP="00B57CD4" w:rsidRDefault="00B57CD4" w14:paraId="343F83B2" w14:textId="77777777">
      <w:pPr>
        <w:pStyle w:val="bijschrift"/>
        <w:widowControl/>
        <w:tabs>
          <w:tab w:val="left" w:pos="-426"/>
        </w:tabs>
        <w:suppressAutoHyphens/>
        <w:spacing w:line="300" w:lineRule="atLeast"/>
        <w:ind w:right="503"/>
        <w:jc w:val="both"/>
        <w:rPr>
          <w:rFonts w:ascii="Verdana" w:hAnsi="Verdana" w:cs="Arial"/>
          <w:sz w:val="18"/>
          <w:szCs w:val="18"/>
        </w:rPr>
      </w:pPr>
    </w:p>
    <w:p w:rsidRPr="00B90F18" w:rsidR="000B6ABC" w:rsidP="000B6ABC" w:rsidRDefault="00B57CD4" w14:paraId="03AC14BE" w14:textId="19FCE5E3">
      <w:pPr>
        <w:pStyle w:val="bijschrift"/>
        <w:widowControl/>
        <w:tabs>
          <w:tab w:val="left" w:pos="-426"/>
        </w:tabs>
        <w:suppressAutoHyphens/>
        <w:spacing w:line="300" w:lineRule="atLeast"/>
        <w:ind w:right="503"/>
        <w:jc w:val="both"/>
        <w:rPr>
          <w:rFonts w:ascii="Verdana" w:hAnsi="Verdana" w:cs="Arial"/>
          <w:sz w:val="18"/>
          <w:szCs w:val="18"/>
        </w:rPr>
      </w:pPr>
      <w:r w:rsidRPr="00B90F18">
        <w:rPr>
          <w:rFonts w:ascii="Verdana" w:hAnsi="Verdana" w:cs="Arial"/>
          <w:sz w:val="18"/>
          <w:szCs w:val="18"/>
        </w:rPr>
        <w:t>Op de eerdergenoemde website is ook andersoortige informatie te vinden over uit- en doorvoer van strategische goederen, waaronder dit rapport en sleutelgegevens over alle afgegeven vergunningen voor de uitvoer van militaire goederen alsmede maandoverzichten met kerngegevens over de doorvoer van militaire goederen over Nederlands grondgebied. Deze gegevens zijn ontleend aan de verplichte meldingen die over zulke doorvoer gedaan moeten worden bij de Centrale Dienst voor In- en Uitvoer. Op de genoemde website zijn maandoverzichten te vinden van alle afgegeven vergun</w:t>
      </w:r>
      <w:r w:rsidRPr="00B90F18" w:rsidR="00D55489">
        <w:rPr>
          <w:rFonts w:ascii="Verdana" w:hAnsi="Verdana" w:cs="Arial"/>
          <w:sz w:val="18"/>
          <w:szCs w:val="18"/>
        </w:rPr>
        <w:t xml:space="preserve">ningen voor militaire goederen en </w:t>
      </w:r>
      <w:r w:rsidRPr="00B90F18">
        <w:rPr>
          <w:rFonts w:ascii="Verdana" w:hAnsi="Verdana" w:cs="Arial"/>
          <w:sz w:val="18"/>
          <w:szCs w:val="18"/>
        </w:rPr>
        <w:t xml:space="preserve">van alle afgegeven vergunningen voor </w:t>
      </w:r>
      <w:proofErr w:type="spellStart"/>
      <w:r w:rsidR="00FA3155">
        <w:rPr>
          <w:rFonts w:ascii="Verdana" w:hAnsi="Verdana" w:cs="Arial"/>
          <w:sz w:val="18"/>
          <w:szCs w:val="18"/>
        </w:rPr>
        <w:t>dual-use</w:t>
      </w:r>
      <w:proofErr w:type="spellEnd"/>
      <w:r w:rsidR="00FA3155">
        <w:rPr>
          <w:rFonts w:ascii="Verdana" w:hAnsi="Verdana" w:cs="Arial"/>
          <w:sz w:val="18"/>
          <w:szCs w:val="18"/>
        </w:rPr>
        <w:t xml:space="preserve"> </w:t>
      </w:r>
      <w:r w:rsidRPr="00B90F18">
        <w:rPr>
          <w:rFonts w:ascii="Verdana" w:hAnsi="Verdana" w:cs="Arial"/>
          <w:sz w:val="18"/>
          <w:szCs w:val="18"/>
        </w:rPr>
        <w:t xml:space="preserve">goederen. Zoals reeds enkele jaren gebeurt, zijn de gegevens over verstrekte vergunningen voor doorvoer opgenomen in dit jaarrapport (bijlage </w:t>
      </w:r>
      <w:r w:rsidR="00B36C01">
        <w:rPr>
          <w:rFonts w:ascii="Verdana" w:hAnsi="Verdana" w:cs="Arial"/>
          <w:sz w:val="18"/>
          <w:szCs w:val="18"/>
        </w:rPr>
        <w:t>5</w:t>
      </w:r>
      <w:r w:rsidRPr="00B90F18">
        <w:rPr>
          <w:rFonts w:ascii="Verdana" w:hAnsi="Verdana" w:cs="Arial"/>
          <w:sz w:val="18"/>
          <w:szCs w:val="18"/>
        </w:rPr>
        <w:t xml:space="preserve">).  </w:t>
      </w:r>
      <w:r w:rsidRPr="000B6ABC" w:rsidR="000B6ABC">
        <w:rPr>
          <w:rFonts w:ascii="Verdana" w:hAnsi="Verdana" w:cs="Arial"/>
          <w:sz w:val="18"/>
          <w:szCs w:val="18"/>
        </w:rPr>
        <w:t xml:space="preserve">Sinds de jaren </w:t>
      </w:r>
      <w:r w:rsidR="00DE7928">
        <w:rPr>
          <w:rFonts w:ascii="Verdana" w:hAnsi="Verdana" w:cs="Arial"/>
          <w:sz w:val="18"/>
          <w:szCs w:val="18"/>
        </w:rPr>
        <w:t>‘</w:t>
      </w:r>
      <w:r w:rsidRPr="000B6ABC" w:rsidR="000B6ABC">
        <w:rPr>
          <w:rFonts w:ascii="Verdana" w:hAnsi="Verdana" w:cs="Arial"/>
          <w:sz w:val="18"/>
          <w:szCs w:val="18"/>
        </w:rPr>
        <w:t xml:space="preserve">90 publiceert een groeiend aantal landen een nationaal jaarrapport </w:t>
      </w:r>
      <w:r w:rsidR="000B6ABC">
        <w:rPr>
          <w:rFonts w:ascii="Verdana" w:hAnsi="Verdana" w:cs="Arial"/>
          <w:sz w:val="18"/>
          <w:szCs w:val="18"/>
        </w:rPr>
        <w:t>inzake wapenexport</w:t>
      </w:r>
      <w:r w:rsidR="000B6ABC">
        <w:rPr>
          <w:rStyle w:val="FootnoteReference"/>
          <w:rFonts w:ascii="Verdana" w:hAnsi="Verdana" w:cs="Arial"/>
          <w:sz w:val="18"/>
          <w:szCs w:val="18"/>
        </w:rPr>
        <w:footnoteReference w:id="9"/>
      </w:r>
      <w:r w:rsidR="000B6ABC">
        <w:rPr>
          <w:rFonts w:ascii="Verdana" w:hAnsi="Verdana" w:cs="Arial"/>
          <w:sz w:val="18"/>
          <w:szCs w:val="18"/>
        </w:rPr>
        <w:t xml:space="preserve">. </w:t>
      </w:r>
      <w:r w:rsidR="005914BF">
        <w:rPr>
          <w:rFonts w:ascii="Verdana" w:hAnsi="Verdana" w:cs="Arial"/>
          <w:sz w:val="18"/>
          <w:szCs w:val="18"/>
        </w:rPr>
        <w:t xml:space="preserve">Binnen deze groep landen behoort </w:t>
      </w:r>
      <w:r w:rsidR="000B6ABC">
        <w:rPr>
          <w:rFonts w:ascii="Verdana" w:hAnsi="Verdana" w:cs="Arial"/>
          <w:sz w:val="18"/>
          <w:szCs w:val="18"/>
        </w:rPr>
        <w:t>Nederland nog steeds tot de top van meest transparante landen</w:t>
      </w:r>
      <w:r w:rsidR="005914BF">
        <w:rPr>
          <w:rFonts w:ascii="Verdana" w:hAnsi="Verdana" w:cs="Arial"/>
          <w:sz w:val="18"/>
          <w:szCs w:val="18"/>
        </w:rPr>
        <w:t xml:space="preserve">. In de </w:t>
      </w:r>
      <w:r w:rsidRPr="005914BF" w:rsidR="005914BF">
        <w:rPr>
          <w:rFonts w:ascii="Verdana" w:hAnsi="Verdana" w:cs="Arial"/>
          <w:i/>
          <w:sz w:val="18"/>
          <w:szCs w:val="18"/>
        </w:rPr>
        <w:t xml:space="preserve">The Small Arms Trade </w:t>
      </w:r>
      <w:proofErr w:type="spellStart"/>
      <w:r w:rsidRPr="005914BF" w:rsidR="005914BF">
        <w:rPr>
          <w:rFonts w:ascii="Verdana" w:hAnsi="Verdana" w:cs="Arial"/>
          <w:i/>
          <w:sz w:val="18"/>
          <w:szCs w:val="18"/>
        </w:rPr>
        <w:t>Transparency</w:t>
      </w:r>
      <w:proofErr w:type="spellEnd"/>
      <w:r w:rsidRPr="005914BF" w:rsidR="005914BF">
        <w:rPr>
          <w:rFonts w:ascii="Verdana" w:hAnsi="Verdana" w:cs="Arial"/>
          <w:i/>
          <w:sz w:val="18"/>
          <w:szCs w:val="18"/>
        </w:rPr>
        <w:t xml:space="preserve"> Barometer</w:t>
      </w:r>
      <w:r w:rsidR="00A978F6">
        <w:rPr>
          <w:rFonts w:ascii="Verdana" w:hAnsi="Verdana" w:cs="Arial"/>
          <w:i/>
          <w:sz w:val="18"/>
          <w:szCs w:val="18"/>
        </w:rPr>
        <w:t xml:space="preserve"> 2016</w:t>
      </w:r>
      <w:r w:rsidRPr="005914BF" w:rsidR="005914BF">
        <w:rPr>
          <w:rFonts w:ascii="Verdana" w:hAnsi="Verdana" w:cs="Arial"/>
          <w:sz w:val="18"/>
          <w:szCs w:val="18"/>
        </w:rPr>
        <w:t xml:space="preserve"> staat </w:t>
      </w:r>
      <w:r w:rsidR="00777D19">
        <w:rPr>
          <w:rFonts w:ascii="Verdana" w:hAnsi="Verdana" w:cs="Arial"/>
          <w:sz w:val="18"/>
          <w:szCs w:val="18"/>
        </w:rPr>
        <w:t>Nederland</w:t>
      </w:r>
      <w:r w:rsidR="005914BF">
        <w:rPr>
          <w:rFonts w:ascii="Verdana" w:hAnsi="Verdana" w:cs="Arial"/>
          <w:sz w:val="18"/>
          <w:szCs w:val="18"/>
        </w:rPr>
        <w:t xml:space="preserve"> </w:t>
      </w:r>
      <w:r w:rsidRPr="005914BF" w:rsidR="005914BF">
        <w:rPr>
          <w:rFonts w:ascii="Verdana" w:hAnsi="Verdana" w:cs="Arial"/>
          <w:sz w:val="18"/>
          <w:szCs w:val="18"/>
        </w:rPr>
        <w:t>op de derde plek</w:t>
      </w:r>
      <w:r w:rsidR="005914BF">
        <w:rPr>
          <w:rFonts w:ascii="Verdana" w:hAnsi="Verdana" w:cs="Arial"/>
          <w:sz w:val="18"/>
          <w:szCs w:val="18"/>
        </w:rPr>
        <w:t xml:space="preserve"> en had </w:t>
      </w:r>
      <w:r w:rsidR="00777D19">
        <w:rPr>
          <w:rFonts w:ascii="Verdana" w:hAnsi="Verdana" w:cs="Arial"/>
          <w:sz w:val="18"/>
          <w:szCs w:val="18"/>
        </w:rPr>
        <w:t>het</w:t>
      </w:r>
      <w:r w:rsidR="005914BF">
        <w:rPr>
          <w:rFonts w:ascii="Verdana" w:hAnsi="Verdana" w:cs="Arial"/>
          <w:sz w:val="18"/>
          <w:szCs w:val="18"/>
        </w:rPr>
        <w:t xml:space="preserve"> de hoogste score van alle landen op het onderdeel </w:t>
      </w:r>
      <w:proofErr w:type="spellStart"/>
      <w:r w:rsidRPr="005914BF" w:rsidR="005914BF">
        <w:rPr>
          <w:rFonts w:ascii="Verdana" w:hAnsi="Verdana" w:cs="Arial"/>
          <w:i/>
          <w:sz w:val="18"/>
          <w:szCs w:val="18"/>
        </w:rPr>
        <w:t>comprehensiveness</w:t>
      </w:r>
      <w:proofErr w:type="spellEnd"/>
      <w:r w:rsidR="005914BF">
        <w:rPr>
          <w:rFonts w:ascii="Verdana" w:hAnsi="Verdana" w:cs="Arial"/>
          <w:sz w:val="18"/>
          <w:szCs w:val="18"/>
        </w:rPr>
        <w:t xml:space="preserve"> (reikwijdte van rapportages, waaronder doorvoer, tijdelijke uitvoer, etc.).  </w:t>
      </w:r>
    </w:p>
    <w:p w:rsidRPr="00B90F18" w:rsidR="00B57CD4" w:rsidP="00B57CD4" w:rsidRDefault="00B57CD4" w14:paraId="7BA45EAA" w14:textId="77777777">
      <w:pPr>
        <w:widowControl/>
        <w:tabs>
          <w:tab w:val="left" w:pos="-426"/>
        </w:tabs>
        <w:suppressAutoHyphens/>
        <w:spacing w:line="300" w:lineRule="atLeast"/>
        <w:ind w:right="503"/>
        <w:jc w:val="both"/>
        <w:rPr>
          <w:rFonts w:ascii="Verdana" w:hAnsi="Verdana" w:cs="Arial"/>
          <w:b/>
          <w:sz w:val="18"/>
          <w:szCs w:val="18"/>
        </w:rPr>
      </w:pPr>
    </w:p>
    <w:p w:rsidRPr="00B90F18" w:rsidR="00B57CD4" w:rsidP="00B57CD4" w:rsidRDefault="00B57CD4" w14:paraId="6BD08EF3" w14:textId="09FD26E9">
      <w:pPr>
        <w:widowControl/>
        <w:tabs>
          <w:tab w:val="left" w:pos="-426"/>
          <w:tab w:val="num" w:pos="426"/>
        </w:tabs>
        <w:suppressAutoHyphens/>
        <w:spacing w:line="300" w:lineRule="atLeast"/>
        <w:ind w:right="503"/>
        <w:jc w:val="both"/>
        <w:rPr>
          <w:rFonts w:ascii="Verdana" w:hAnsi="Verdana" w:cs="Arial"/>
          <w:sz w:val="18"/>
          <w:szCs w:val="18"/>
        </w:rPr>
      </w:pPr>
      <w:r w:rsidRPr="00B90F18">
        <w:rPr>
          <w:rFonts w:ascii="Verdana" w:hAnsi="Verdana" w:cs="Arial"/>
          <w:sz w:val="18"/>
          <w:szCs w:val="18"/>
        </w:rPr>
        <w:t xml:space="preserve">Sinds 2012 worden nieuwe vergunningen voor definitieve uitvoer van complete systemen met een waarde boven de € 2 miljoen, bestemd voor andere landen dan </w:t>
      </w:r>
      <w:r w:rsidRPr="00B90F18">
        <w:rPr>
          <w:rFonts w:ascii="Verdana" w:hAnsi="Verdana"/>
          <w:sz w:val="18"/>
          <w:szCs w:val="18"/>
        </w:rPr>
        <w:t xml:space="preserve">Australië, Japan, Nieuw-Zeeland, Zwitserland of een lidstaat van de EU of de NAVO, </w:t>
      </w:r>
      <w:r w:rsidRPr="00B90F18">
        <w:rPr>
          <w:rFonts w:ascii="Verdana" w:hAnsi="Verdana" w:cs="Arial"/>
          <w:sz w:val="18"/>
          <w:szCs w:val="18"/>
        </w:rPr>
        <w:t xml:space="preserve">binnen twee weken na het besluit en voorzien van een toelichting al dan niet vertrouwelijk aan de Kamer genotificeerd. </w:t>
      </w:r>
      <w:r w:rsidR="004A780A">
        <w:rPr>
          <w:rFonts w:ascii="Verdana" w:hAnsi="Verdana" w:cs="Arial"/>
          <w:sz w:val="18"/>
          <w:szCs w:val="18"/>
        </w:rPr>
        <w:t>Met betrekking tot verslagjaar</w:t>
      </w:r>
      <w:r w:rsidRPr="00B90F18" w:rsidR="004A780A">
        <w:rPr>
          <w:rFonts w:ascii="Verdana" w:hAnsi="Verdana" w:cs="Arial"/>
          <w:sz w:val="18"/>
          <w:szCs w:val="18"/>
        </w:rPr>
        <w:t xml:space="preserve"> </w:t>
      </w:r>
      <w:r w:rsidR="005C338C">
        <w:rPr>
          <w:rFonts w:ascii="Verdana" w:hAnsi="Verdana" w:cs="Arial"/>
          <w:sz w:val="18"/>
          <w:szCs w:val="18"/>
        </w:rPr>
        <w:t>2016</w:t>
      </w:r>
      <w:r w:rsidRPr="00B90F18">
        <w:rPr>
          <w:rFonts w:ascii="Verdana" w:hAnsi="Verdana" w:cs="Arial"/>
          <w:sz w:val="18"/>
          <w:szCs w:val="18"/>
        </w:rPr>
        <w:t xml:space="preserve"> gebeurde dat in </w:t>
      </w:r>
      <w:r w:rsidR="00FC3910">
        <w:rPr>
          <w:rFonts w:ascii="Verdana" w:hAnsi="Verdana" w:cs="Arial"/>
          <w:sz w:val="18"/>
          <w:szCs w:val="18"/>
        </w:rPr>
        <w:t xml:space="preserve">vier </w:t>
      </w:r>
      <w:r w:rsidRPr="00B90F18">
        <w:rPr>
          <w:rFonts w:ascii="Verdana" w:hAnsi="Verdana" w:cs="Arial"/>
          <w:sz w:val="18"/>
          <w:szCs w:val="18"/>
        </w:rPr>
        <w:t xml:space="preserve">gevallen. Die brieven zijn opgenomen in bijlage </w:t>
      </w:r>
      <w:r w:rsidR="00851080">
        <w:rPr>
          <w:rFonts w:ascii="Verdana" w:hAnsi="Verdana" w:cs="Arial"/>
          <w:sz w:val="18"/>
          <w:szCs w:val="18"/>
        </w:rPr>
        <w:t>8</w:t>
      </w:r>
      <w:r w:rsidRPr="00B90F18">
        <w:rPr>
          <w:rFonts w:ascii="Verdana" w:hAnsi="Verdana" w:cs="Arial"/>
          <w:sz w:val="18"/>
          <w:szCs w:val="18"/>
        </w:rPr>
        <w:t>.</w:t>
      </w:r>
    </w:p>
    <w:p w:rsidR="00111821" w:rsidP="00B57CD4" w:rsidRDefault="00111821" w14:paraId="58462C53" w14:textId="502E3C61">
      <w:pPr>
        <w:widowControl/>
        <w:tabs>
          <w:tab w:val="left" w:pos="-426"/>
        </w:tabs>
        <w:suppressAutoHyphens/>
        <w:spacing w:line="300" w:lineRule="atLeast"/>
        <w:ind w:right="503"/>
        <w:jc w:val="both"/>
        <w:rPr>
          <w:rFonts w:ascii="Verdana" w:hAnsi="Verdana" w:cs="Arial"/>
          <w:b/>
          <w:sz w:val="18"/>
          <w:szCs w:val="18"/>
        </w:rPr>
      </w:pPr>
    </w:p>
    <w:p w:rsidRPr="00B90F18" w:rsidR="004B30DE" w:rsidP="00B57CD4" w:rsidRDefault="004B30DE" w14:paraId="4A739BD6" w14:textId="675D85F5">
      <w:pPr>
        <w:widowControl/>
        <w:tabs>
          <w:tab w:val="left" w:pos="-426"/>
        </w:tabs>
        <w:suppressAutoHyphens/>
        <w:spacing w:line="300" w:lineRule="atLeast"/>
        <w:ind w:right="503"/>
        <w:jc w:val="both"/>
        <w:rPr>
          <w:rFonts w:ascii="Verdana" w:hAnsi="Verdana" w:cs="Arial"/>
          <w:b/>
          <w:sz w:val="18"/>
          <w:szCs w:val="18"/>
        </w:rPr>
      </w:pPr>
    </w:p>
    <w:p w:rsidR="00F42E6E" w:rsidP="002734FF" w:rsidRDefault="00A863EE" w14:paraId="2D6A51AA" w14:textId="6850AE58">
      <w:pPr>
        <w:pStyle w:val="Heading1"/>
        <w:numPr>
          <w:ilvl w:val="0"/>
          <w:numId w:val="0"/>
        </w:numPr>
      </w:pPr>
      <w:bookmarkStart w:name="_6._De_Nederlandse" w:id="10"/>
      <w:bookmarkStart w:name="_Toc481596931" w:id="11"/>
      <w:bookmarkEnd w:id="10"/>
      <w:r>
        <w:t xml:space="preserve">6. </w:t>
      </w:r>
      <w:r w:rsidR="00F42E6E">
        <w:t>De Nederlandse wapenexport in 2016</w:t>
      </w:r>
      <w:bookmarkEnd w:id="11"/>
    </w:p>
    <w:p w:rsidRPr="00F56322" w:rsidR="00F56322" w:rsidP="00F56322" w:rsidRDefault="00F56322" w14:paraId="7A3D64E5" w14:textId="77777777"/>
    <w:p w:rsidRPr="00BB1A21" w:rsidR="00BB1A21" w:rsidRDefault="00BB1A21" w14:paraId="11427374" w14:textId="3D07DE9D">
      <w:pPr>
        <w:widowControl/>
        <w:rPr>
          <w:rFonts w:ascii="Verdana" w:hAnsi="Verdana"/>
          <w:bCs/>
          <w:snapToGrid/>
          <w:color w:val="F8A662"/>
          <w:spacing w:val="6"/>
          <w:sz w:val="15"/>
          <w:szCs w:val="16"/>
          <w:lang w:eastAsia="en-US"/>
        </w:rPr>
      </w:pPr>
      <w:r>
        <w:rPr>
          <w:rFonts w:ascii="Verdana" w:hAnsi="Verdana"/>
          <w:bCs/>
          <w:noProof/>
          <w:snapToGrid/>
          <w:color w:val="F8A662"/>
          <w:spacing w:val="6"/>
          <w:sz w:val="15"/>
          <w:szCs w:val="16"/>
        </w:rPr>
        <w:drawing>
          <wp:inline distT="0" distB="0" distL="0" distR="0" wp14:anchorId="71F3F497" wp14:editId="24E734FA">
            <wp:extent cx="5715000" cy="6071870"/>
            <wp:effectExtent l="19050" t="19050" r="19050"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8.008 IG Wapenhande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000" cy="6071870"/>
                    </a:xfrm>
                    <a:prstGeom prst="rect">
                      <a:avLst/>
                    </a:prstGeom>
                    <a:ln>
                      <a:solidFill>
                        <a:schemeClr val="tx1">
                          <a:lumMod val="85000"/>
                          <a:lumOff val="15000"/>
                        </a:schemeClr>
                      </a:solidFill>
                    </a:ln>
                  </pic:spPr>
                </pic:pic>
              </a:graphicData>
            </a:graphic>
          </wp:inline>
        </w:drawing>
      </w:r>
    </w:p>
    <w:p w:rsidR="00B423EA" w:rsidRDefault="004054A2" w14:paraId="7C48865B" w14:textId="0554620E">
      <w:pPr>
        <w:widowControl/>
        <w:rPr>
          <w:rFonts w:ascii="Verdana" w:hAnsi="Verdana" w:cs="Arial"/>
          <w:sz w:val="18"/>
          <w:szCs w:val="18"/>
        </w:rPr>
      </w:pPr>
      <w:r w:rsidRPr="00392FA2">
        <w:rPr>
          <w:rFonts w:ascii="Verdana" w:hAnsi="Verdana"/>
          <w:bCs/>
          <w:i/>
          <w:snapToGrid/>
          <w:color w:val="F8A662"/>
          <w:spacing w:val="6"/>
          <w:sz w:val="15"/>
          <w:szCs w:val="16"/>
          <w:lang w:eastAsia="en-US"/>
        </w:rPr>
        <w:t xml:space="preserve">Figuur </w:t>
      </w:r>
      <w:r w:rsidRPr="00392FA2">
        <w:rPr>
          <w:rFonts w:ascii="Verdana" w:hAnsi="Verdana"/>
          <w:bCs/>
          <w:i/>
          <w:snapToGrid/>
          <w:color w:val="F8A662"/>
          <w:spacing w:val="6"/>
          <w:sz w:val="15"/>
          <w:szCs w:val="16"/>
          <w:lang w:eastAsia="en-US"/>
        </w:rPr>
        <w:fldChar w:fldCharType="begin"/>
      </w:r>
      <w:r w:rsidRPr="00392FA2">
        <w:rPr>
          <w:rFonts w:ascii="Verdana" w:hAnsi="Verdana"/>
          <w:bCs/>
          <w:i/>
          <w:snapToGrid/>
          <w:color w:val="F8A662"/>
          <w:spacing w:val="6"/>
          <w:sz w:val="15"/>
          <w:szCs w:val="16"/>
          <w:lang w:eastAsia="en-US"/>
        </w:rPr>
        <w:instrText xml:space="preserve"> SEQ Figuur \* ARABIC </w:instrText>
      </w:r>
      <w:r w:rsidRPr="00392FA2">
        <w:rPr>
          <w:rFonts w:ascii="Verdana" w:hAnsi="Verdana"/>
          <w:bCs/>
          <w:i/>
          <w:snapToGrid/>
          <w:color w:val="F8A662"/>
          <w:spacing w:val="6"/>
          <w:sz w:val="15"/>
          <w:szCs w:val="16"/>
          <w:lang w:eastAsia="en-US"/>
        </w:rPr>
        <w:fldChar w:fldCharType="separate"/>
      </w:r>
      <w:r w:rsidRPr="00392FA2" w:rsidR="00ED3CF2">
        <w:rPr>
          <w:rFonts w:ascii="Verdana" w:hAnsi="Verdana"/>
          <w:bCs/>
          <w:i/>
          <w:snapToGrid/>
          <w:color w:val="F8A662"/>
          <w:spacing w:val="6"/>
          <w:sz w:val="15"/>
          <w:szCs w:val="16"/>
          <w:lang w:eastAsia="en-US"/>
        </w:rPr>
        <w:t>1</w:t>
      </w:r>
      <w:r w:rsidRPr="00392FA2">
        <w:rPr>
          <w:rFonts w:ascii="Verdana" w:hAnsi="Verdana"/>
          <w:bCs/>
          <w:i/>
          <w:snapToGrid/>
          <w:color w:val="F8A662"/>
          <w:spacing w:val="6"/>
          <w:sz w:val="15"/>
          <w:szCs w:val="16"/>
          <w:lang w:eastAsia="en-US"/>
        </w:rPr>
        <w:fldChar w:fldCharType="end"/>
      </w:r>
      <w:r w:rsidRPr="00392FA2">
        <w:rPr>
          <w:rFonts w:ascii="Verdana" w:hAnsi="Verdana"/>
          <w:bCs/>
          <w:i/>
          <w:snapToGrid/>
          <w:color w:val="F8A662"/>
          <w:spacing w:val="6"/>
          <w:sz w:val="15"/>
          <w:szCs w:val="16"/>
          <w:lang w:eastAsia="en-US"/>
        </w:rPr>
        <w:t xml:space="preserve">, Grafisch overzicht </w:t>
      </w:r>
      <w:r w:rsidRPr="00392FA2" w:rsidR="00721246">
        <w:rPr>
          <w:rFonts w:ascii="Verdana" w:hAnsi="Verdana"/>
          <w:bCs/>
          <w:i/>
          <w:snapToGrid/>
          <w:color w:val="F8A662"/>
          <w:spacing w:val="6"/>
          <w:sz w:val="15"/>
          <w:szCs w:val="16"/>
          <w:lang w:eastAsia="en-US"/>
        </w:rPr>
        <w:t xml:space="preserve">van </w:t>
      </w:r>
      <w:r w:rsidRPr="00392FA2">
        <w:rPr>
          <w:rFonts w:ascii="Verdana" w:hAnsi="Verdana"/>
          <w:bCs/>
          <w:i/>
          <w:snapToGrid/>
          <w:color w:val="F8A662"/>
          <w:spacing w:val="6"/>
          <w:sz w:val="15"/>
          <w:szCs w:val="16"/>
          <w:lang w:eastAsia="en-US"/>
        </w:rPr>
        <w:t>afgegeven vergunningen naar eindbestemming en categorie goed</w:t>
      </w:r>
      <w:r w:rsidRPr="00392FA2" w:rsidR="00721246">
        <w:rPr>
          <w:rFonts w:ascii="Verdana" w:hAnsi="Verdana"/>
          <w:bCs/>
          <w:i/>
          <w:snapToGrid/>
          <w:color w:val="F8A662"/>
          <w:spacing w:val="6"/>
          <w:sz w:val="15"/>
          <w:szCs w:val="16"/>
          <w:lang w:eastAsia="en-US"/>
        </w:rPr>
        <w:t>.</w:t>
      </w:r>
      <w:r w:rsidR="00B423EA">
        <w:rPr>
          <w:rFonts w:ascii="Verdana" w:hAnsi="Verdana" w:cs="Arial"/>
          <w:sz w:val="18"/>
          <w:szCs w:val="18"/>
        </w:rPr>
        <w:br w:type="page"/>
      </w:r>
    </w:p>
    <w:p w:rsidR="00F42E6E" w:rsidP="00F42E6E" w:rsidRDefault="00F42E6E" w14:paraId="62CBB030" w14:textId="197DF49D">
      <w:pPr>
        <w:tabs>
          <w:tab w:val="left" w:pos="0"/>
        </w:tabs>
        <w:spacing w:line="300" w:lineRule="atLeast"/>
        <w:ind w:right="503"/>
        <w:jc w:val="both"/>
        <w:rPr>
          <w:rFonts w:ascii="Verdana" w:hAnsi="Verdana" w:cs="Arial"/>
          <w:sz w:val="18"/>
          <w:szCs w:val="18"/>
        </w:rPr>
      </w:pPr>
      <w:r>
        <w:rPr>
          <w:rFonts w:ascii="Verdana" w:hAnsi="Verdana" w:cs="Arial"/>
          <w:sz w:val="18"/>
          <w:szCs w:val="18"/>
        </w:rPr>
        <w:t>De totale waarde van de afgegeven vergunningen in 2016 bedroeg, afgerond op twee cijfers na de komma, € 1.416,38 miljoen. Dat is ongeveer een half miljard meer dan in het voorgaande jaar, toen de totale waarde uitkwam op € 872,60 miljoen. In onderstaande tabel wordt uiteengezet wat de regionale verdeling is van deze afgegeven vergunningen in 2016.</w:t>
      </w:r>
    </w:p>
    <w:p w:rsidR="00D859C4" w:rsidP="00F42E6E" w:rsidRDefault="00D859C4" w14:paraId="4C96770B" w14:textId="77777777">
      <w:pPr>
        <w:tabs>
          <w:tab w:val="left" w:pos="0"/>
        </w:tabs>
        <w:spacing w:line="300" w:lineRule="atLeast"/>
        <w:ind w:right="503"/>
        <w:jc w:val="both"/>
        <w:rPr>
          <w:rFonts w:ascii="Verdana" w:hAnsi="Verdana" w:cs="Arial"/>
          <w:sz w:val="18"/>
          <w:szCs w:val="18"/>
        </w:rPr>
      </w:pPr>
    </w:p>
    <w:p w:rsidRPr="00D859C4" w:rsidR="00F42E6E" w:rsidP="00D859C4" w:rsidRDefault="00DD3F28" w14:paraId="2DEA23F3" w14:textId="2BEE0AA7">
      <w:pPr>
        <w:spacing w:line="276" w:lineRule="auto"/>
        <w:rPr>
          <w:rFonts w:ascii="Verdana" w:hAnsi="Verdana"/>
          <w:bCs/>
          <w:i/>
          <w:snapToGrid/>
          <w:color w:val="F8A662"/>
          <w:spacing w:val="6"/>
          <w:sz w:val="15"/>
          <w:szCs w:val="16"/>
          <w:lang w:eastAsia="en-US"/>
        </w:rPr>
      </w:pPr>
      <w:r w:rsidRPr="00D859C4">
        <w:rPr>
          <w:rFonts w:ascii="Verdana" w:hAnsi="Verdana"/>
          <w:bCs/>
          <w:i/>
          <w:snapToGrid/>
          <w:color w:val="F8A662"/>
          <w:spacing w:val="6"/>
          <w:sz w:val="15"/>
          <w:szCs w:val="16"/>
          <w:lang w:eastAsia="en-US"/>
        </w:rPr>
        <w:t xml:space="preserve">Tabel </w:t>
      </w:r>
      <w:r w:rsidRPr="00D859C4">
        <w:rPr>
          <w:rFonts w:ascii="Verdana" w:hAnsi="Verdana"/>
          <w:bCs/>
          <w:i/>
          <w:snapToGrid/>
          <w:color w:val="F8A662"/>
          <w:spacing w:val="6"/>
          <w:sz w:val="15"/>
          <w:szCs w:val="16"/>
          <w:lang w:eastAsia="en-US"/>
        </w:rPr>
        <w:fldChar w:fldCharType="begin"/>
      </w:r>
      <w:r w:rsidRPr="00D859C4">
        <w:rPr>
          <w:rFonts w:ascii="Verdana" w:hAnsi="Verdana"/>
          <w:bCs/>
          <w:i/>
          <w:snapToGrid/>
          <w:color w:val="F8A662"/>
          <w:spacing w:val="6"/>
          <w:sz w:val="15"/>
          <w:szCs w:val="16"/>
          <w:lang w:eastAsia="en-US"/>
        </w:rPr>
        <w:instrText xml:space="preserve"> SEQ Tabel \* ARABIC </w:instrText>
      </w:r>
      <w:r w:rsidRPr="00D859C4">
        <w:rPr>
          <w:rFonts w:ascii="Verdana" w:hAnsi="Verdana"/>
          <w:bCs/>
          <w:i/>
          <w:snapToGrid/>
          <w:color w:val="F8A662"/>
          <w:spacing w:val="6"/>
          <w:sz w:val="15"/>
          <w:szCs w:val="16"/>
          <w:lang w:eastAsia="en-US"/>
        </w:rPr>
        <w:fldChar w:fldCharType="separate"/>
      </w:r>
      <w:r w:rsidRPr="00D859C4" w:rsidR="00433026">
        <w:rPr>
          <w:rFonts w:ascii="Verdana" w:hAnsi="Verdana"/>
          <w:bCs/>
          <w:i/>
          <w:snapToGrid/>
          <w:color w:val="F8A662"/>
          <w:spacing w:val="6"/>
          <w:sz w:val="15"/>
          <w:szCs w:val="16"/>
          <w:lang w:eastAsia="en-US"/>
        </w:rPr>
        <w:t>2</w:t>
      </w:r>
      <w:r w:rsidRPr="00D859C4">
        <w:rPr>
          <w:rFonts w:ascii="Verdana" w:hAnsi="Verdana"/>
          <w:bCs/>
          <w:i/>
          <w:snapToGrid/>
          <w:color w:val="F8A662"/>
          <w:spacing w:val="6"/>
          <w:sz w:val="15"/>
          <w:szCs w:val="16"/>
          <w:lang w:eastAsia="en-US"/>
        </w:rPr>
        <w:fldChar w:fldCharType="end"/>
      </w:r>
      <w:r w:rsidRPr="00D859C4" w:rsidR="00721246">
        <w:rPr>
          <w:rFonts w:ascii="Verdana" w:hAnsi="Verdana"/>
          <w:bCs/>
          <w:i/>
          <w:snapToGrid/>
          <w:color w:val="F8A662"/>
          <w:spacing w:val="6"/>
          <w:sz w:val="15"/>
          <w:szCs w:val="16"/>
          <w:lang w:eastAsia="en-US"/>
        </w:rPr>
        <w:t>,</w:t>
      </w:r>
      <w:r w:rsidRPr="00D859C4">
        <w:rPr>
          <w:rFonts w:ascii="Verdana" w:hAnsi="Verdana"/>
          <w:bCs/>
          <w:i/>
          <w:snapToGrid/>
          <w:color w:val="F8A662"/>
          <w:spacing w:val="6"/>
          <w:sz w:val="15"/>
          <w:szCs w:val="16"/>
          <w:lang w:eastAsia="en-US"/>
        </w:rPr>
        <w:t xml:space="preserve"> Verdeling per regio</w:t>
      </w:r>
      <w:r w:rsidRPr="00D859C4" w:rsidR="00721246">
        <w:rPr>
          <w:rFonts w:ascii="Verdana" w:hAnsi="Verdana"/>
          <w:bCs/>
          <w:i/>
          <w:snapToGrid/>
          <w:color w:val="F8A662"/>
          <w:spacing w:val="6"/>
          <w:sz w:val="15"/>
          <w:szCs w:val="16"/>
          <w:lang w:eastAsia="en-US"/>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833"/>
        <w:gridCol w:w="2399"/>
        <w:gridCol w:w="1743"/>
      </w:tblGrid>
      <w:tr w:rsidR="00F42E6E" w:rsidTr="004F708A" w14:paraId="6C2D42CB" w14:textId="77777777">
        <w:tc>
          <w:tcPr>
            <w:tcW w:w="0" w:type="auto"/>
            <w:tcBorders>
              <w:top w:val="single" w:color="auto" w:sz="4" w:space="0"/>
              <w:left w:val="single" w:color="auto" w:sz="4" w:space="0"/>
              <w:bottom w:val="single" w:color="auto" w:sz="4" w:space="0"/>
              <w:right w:val="single" w:color="auto" w:sz="4" w:space="0"/>
            </w:tcBorders>
            <w:shd w:val="clear" w:color="auto" w:fill="FBD4B4" w:themeFill="accent6" w:themeFillTint="66"/>
            <w:tcMar>
              <w:top w:w="57" w:type="dxa"/>
              <w:left w:w="57" w:type="dxa"/>
              <w:bottom w:w="57" w:type="dxa"/>
              <w:right w:w="57" w:type="dxa"/>
            </w:tcMar>
            <w:hideMark/>
          </w:tcPr>
          <w:p w:rsidRPr="00DD090F" w:rsidR="00F42E6E" w:rsidRDefault="00F22540" w14:paraId="4F31DCCC" w14:textId="754F0D82">
            <w:pPr>
              <w:spacing w:line="360" w:lineRule="auto"/>
              <w:rPr>
                <w:rFonts w:ascii="Verdana" w:hAnsi="Verdana"/>
                <w:b/>
                <w:color w:val="404040" w:themeColor="text1" w:themeTint="BF"/>
                <w:sz w:val="18"/>
                <w:szCs w:val="18"/>
                <w:lang w:val="en-US" w:eastAsia="en-US"/>
              </w:rPr>
            </w:pPr>
            <w:proofErr w:type="spellStart"/>
            <w:r>
              <w:rPr>
                <w:rFonts w:ascii="Verdana" w:hAnsi="Verdana"/>
                <w:b/>
                <w:color w:val="404040" w:themeColor="text1" w:themeTint="BF"/>
                <w:sz w:val="18"/>
                <w:szCs w:val="18"/>
                <w:lang w:val="en-US" w:eastAsia="en-US"/>
              </w:rPr>
              <w:t>Regio</w:t>
            </w:r>
            <w:proofErr w:type="spellEnd"/>
          </w:p>
        </w:tc>
        <w:tc>
          <w:tcPr>
            <w:tcW w:w="0" w:type="auto"/>
            <w:tcBorders>
              <w:top w:val="single" w:color="auto" w:sz="4" w:space="0"/>
              <w:left w:val="single" w:color="auto" w:sz="4" w:space="0"/>
              <w:bottom w:val="single" w:color="auto" w:sz="4" w:space="0"/>
              <w:right w:val="single" w:color="auto" w:sz="4" w:space="0"/>
            </w:tcBorders>
            <w:shd w:val="clear" w:color="auto" w:fill="FBD4B4" w:themeFill="accent6" w:themeFillTint="66"/>
            <w:tcMar>
              <w:top w:w="57" w:type="dxa"/>
              <w:left w:w="57" w:type="dxa"/>
              <w:bottom w:w="57" w:type="dxa"/>
              <w:right w:w="57" w:type="dxa"/>
            </w:tcMar>
            <w:hideMark/>
          </w:tcPr>
          <w:p w:rsidR="004F708A" w:rsidRDefault="00F42E6E" w14:paraId="7A87662F" w14:textId="77777777">
            <w:pPr>
              <w:spacing w:line="360" w:lineRule="auto"/>
              <w:rPr>
                <w:rFonts w:ascii="Verdana" w:hAnsi="Verdana"/>
                <w:b/>
                <w:color w:val="404040" w:themeColor="text1" w:themeTint="BF"/>
                <w:sz w:val="18"/>
                <w:szCs w:val="18"/>
                <w:lang w:eastAsia="en-US"/>
              </w:rPr>
            </w:pPr>
            <w:r w:rsidRPr="00DD090F">
              <w:rPr>
                <w:rFonts w:ascii="Verdana" w:hAnsi="Verdana"/>
                <w:b/>
                <w:color w:val="404040" w:themeColor="text1" w:themeTint="BF"/>
                <w:sz w:val="18"/>
                <w:szCs w:val="18"/>
                <w:lang w:eastAsia="en-US"/>
              </w:rPr>
              <w:t xml:space="preserve">Waarde afgegeven </w:t>
            </w:r>
          </w:p>
          <w:p w:rsidRPr="00DD090F" w:rsidR="00F42E6E" w:rsidRDefault="00F42E6E" w14:paraId="46F06223" w14:textId="4E219CC1">
            <w:pPr>
              <w:spacing w:line="360" w:lineRule="auto"/>
              <w:rPr>
                <w:rFonts w:ascii="Verdana" w:hAnsi="Verdana"/>
                <w:b/>
                <w:color w:val="404040" w:themeColor="text1" w:themeTint="BF"/>
                <w:sz w:val="18"/>
                <w:szCs w:val="18"/>
                <w:lang w:eastAsia="en-US"/>
              </w:rPr>
            </w:pPr>
            <w:r w:rsidRPr="00DD090F">
              <w:rPr>
                <w:rFonts w:ascii="Verdana" w:hAnsi="Verdana"/>
                <w:b/>
                <w:color w:val="404040" w:themeColor="text1" w:themeTint="BF"/>
                <w:sz w:val="18"/>
                <w:szCs w:val="18"/>
                <w:lang w:eastAsia="en-US"/>
              </w:rPr>
              <w:t>vergunningen (x mln.)</w:t>
            </w:r>
          </w:p>
        </w:tc>
        <w:tc>
          <w:tcPr>
            <w:tcW w:w="0" w:type="auto"/>
            <w:tcBorders>
              <w:top w:val="single" w:color="auto" w:sz="4" w:space="0"/>
              <w:left w:val="single" w:color="auto" w:sz="4" w:space="0"/>
              <w:bottom w:val="single" w:color="auto" w:sz="4" w:space="0"/>
              <w:right w:val="single" w:color="auto" w:sz="4" w:space="0"/>
            </w:tcBorders>
            <w:shd w:val="clear" w:color="auto" w:fill="FBD4B4" w:themeFill="accent6" w:themeFillTint="66"/>
            <w:tcMar>
              <w:top w:w="57" w:type="dxa"/>
              <w:left w:w="57" w:type="dxa"/>
              <w:bottom w:w="57" w:type="dxa"/>
              <w:right w:w="57" w:type="dxa"/>
            </w:tcMar>
            <w:hideMark/>
          </w:tcPr>
          <w:p w:rsidRPr="00DD090F" w:rsidR="00F42E6E" w:rsidRDefault="00F42E6E" w14:paraId="0EF1C55D" w14:textId="77777777">
            <w:pPr>
              <w:spacing w:line="360" w:lineRule="auto"/>
              <w:rPr>
                <w:rFonts w:ascii="Verdana" w:hAnsi="Verdana"/>
                <w:b/>
                <w:color w:val="404040" w:themeColor="text1" w:themeTint="BF"/>
                <w:sz w:val="18"/>
                <w:szCs w:val="18"/>
                <w:lang w:val="en-US" w:eastAsia="en-US"/>
              </w:rPr>
            </w:pPr>
            <w:r w:rsidRPr="00DD090F">
              <w:rPr>
                <w:rFonts w:ascii="Verdana" w:hAnsi="Verdana"/>
                <w:b/>
                <w:color w:val="404040" w:themeColor="text1" w:themeTint="BF"/>
                <w:sz w:val="18"/>
                <w:szCs w:val="18"/>
                <w:lang w:val="en-US" w:eastAsia="en-US"/>
              </w:rPr>
              <w:t>Percentage (%)</w:t>
            </w:r>
          </w:p>
        </w:tc>
      </w:tr>
      <w:tr w:rsidR="00F42E6E" w:rsidTr="004F708A" w14:paraId="190623FD" w14:textId="77777777">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1F6866ED" w14:textId="77777777">
            <w:pPr>
              <w:spacing w:line="360" w:lineRule="auto"/>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Noord-</w:t>
            </w:r>
            <w:proofErr w:type="spellStart"/>
            <w:r w:rsidRPr="00DD090F">
              <w:rPr>
                <w:rFonts w:ascii="Verdana" w:hAnsi="Verdana"/>
                <w:color w:val="404040" w:themeColor="text1" w:themeTint="BF"/>
                <w:sz w:val="18"/>
                <w:szCs w:val="18"/>
                <w:lang w:val="en-US" w:eastAsia="en-US"/>
              </w:rPr>
              <w:t>Afrika</w:t>
            </w:r>
            <w:proofErr w:type="spellEnd"/>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03414B46"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11,28</w:t>
            </w:r>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7AF1603E"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0,80 %</w:t>
            </w:r>
          </w:p>
        </w:tc>
      </w:tr>
      <w:tr w:rsidR="00F42E6E" w:rsidTr="004F708A" w14:paraId="4DC67D97" w14:textId="77777777">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1B9F55E3" w14:textId="77777777">
            <w:pPr>
              <w:spacing w:line="360" w:lineRule="auto"/>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 xml:space="preserve">Sub-Sahara </w:t>
            </w:r>
            <w:proofErr w:type="spellStart"/>
            <w:r w:rsidRPr="00DD090F">
              <w:rPr>
                <w:rFonts w:ascii="Verdana" w:hAnsi="Verdana"/>
                <w:color w:val="404040" w:themeColor="text1" w:themeTint="BF"/>
                <w:sz w:val="18"/>
                <w:szCs w:val="18"/>
                <w:lang w:val="en-US" w:eastAsia="en-US"/>
              </w:rPr>
              <w:t>Afrika</w:t>
            </w:r>
            <w:proofErr w:type="spellEnd"/>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4AAEA90D"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17,19</w:t>
            </w:r>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29982B6B"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1,21 %</w:t>
            </w:r>
          </w:p>
        </w:tc>
      </w:tr>
      <w:tr w:rsidR="00F42E6E" w:rsidTr="004F708A" w14:paraId="32C628FD" w14:textId="77777777">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52CCDBE7" w14:textId="77777777">
            <w:pPr>
              <w:spacing w:line="360" w:lineRule="auto"/>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Noord-Amerika</w:t>
            </w:r>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181D02CA"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248,29</w:t>
            </w:r>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2C00B901"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17,53 %</w:t>
            </w:r>
          </w:p>
        </w:tc>
      </w:tr>
      <w:tr w:rsidR="00F42E6E" w:rsidTr="004F708A" w14:paraId="3BAA48BF" w14:textId="77777777">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771F52A4" w14:textId="77777777">
            <w:pPr>
              <w:spacing w:line="360" w:lineRule="auto"/>
              <w:rPr>
                <w:rFonts w:ascii="Verdana" w:hAnsi="Verdana"/>
                <w:color w:val="404040" w:themeColor="text1" w:themeTint="BF"/>
                <w:sz w:val="18"/>
                <w:szCs w:val="18"/>
                <w:lang w:val="en-US" w:eastAsia="en-US"/>
              </w:rPr>
            </w:pPr>
            <w:proofErr w:type="spellStart"/>
            <w:r w:rsidRPr="00DD090F">
              <w:rPr>
                <w:rFonts w:ascii="Verdana" w:hAnsi="Verdana"/>
                <w:color w:val="404040" w:themeColor="text1" w:themeTint="BF"/>
                <w:sz w:val="18"/>
                <w:szCs w:val="18"/>
                <w:lang w:val="en-US" w:eastAsia="en-US"/>
              </w:rPr>
              <w:t>Centraal</w:t>
            </w:r>
            <w:proofErr w:type="spellEnd"/>
            <w:r w:rsidRPr="00DD090F">
              <w:rPr>
                <w:rFonts w:ascii="Verdana" w:hAnsi="Verdana"/>
                <w:color w:val="404040" w:themeColor="text1" w:themeTint="BF"/>
                <w:sz w:val="18"/>
                <w:szCs w:val="18"/>
                <w:lang w:val="en-US" w:eastAsia="en-US"/>
              </w:rPr>
              <w:t xml:space="preserve"> Amerika </w:t>
            </w:r>
            <w:proofErr w:type="spellStart"/>
            <w:r w:rsidRPr="00DD090F">
              <w:rPr>
                <w:rFonts w:ascii="Verdana" w:hAnsi="Verdana"/>
                <w:color w:val="404040" w:themeColor="text1" w:themeTint="BF"/>
                <w:sz w:val="18"/>
                <w:szCs w:val="18"/>
                <w:lang w:val="en-US" w:eastAsia="en-US"/>
              </w:rPr>
              <w:t>en</w:t>
            </w:r>
            <w:proofErr w:type="spellEnd"/>
            <w:r w:rsidRPr="00DD090F">
              <w:rPr>
                <w:rFonts w:ascii="Verdana" w:hAnsi="Verdana"/>
                <w:color w:val="404040" w:themeColor="text1" w:themeTint="BF"/>
                <w:sz w:val="18"/>
                <w:szCs w:val="18"/>
                <w:lang w:val="en-US" w:eastAsia="en-US"/>
              </w:rPr>
              <w:t xml:space="preserve"> </w:t>
            </w:r>
            <w:proofErr w:type="spellStart"/>
            <w:r w:rsidRPr="00DD090F">
              <w:rPr>
                <w:rFonts w:ascii="Verdana" w:hAnsi="Verdana"/>
                <w:color w:val="404040" w:themeColor="text1" w:themeTint="BF"/>
                <w:sz w:val="18"/>
                <w:szCs w:val="18"/>
                <w:lang w:val="en-US" w:eastAsia="en-US"/>
              </w:rPr>
              <w:t>Caraïben</w:t>
            </w:r>
            <w:proofErr w:type="spellEnd"/>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07B24A87"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358,37</w:t>
            </w:r>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5DE1D4B7"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25,30 %</w:t>
            </w:r>
          </w:p>
        </w:tc>
      </w:tr>
      <w:tr w:rsidR="00F42E6E" w:rsidTr="004F708A" w14:paraId="72504EE4" w14:textId="77777777">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0EB5A02E" w14:textId="77777777">
            <w:pPr>
              <w:spacing w:line="360" w:lineRule="auto"/>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Zuid-Amerika</w:t>
            </w:r>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68CEC18D"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17,19</w:t>
            </w:r>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5EE42AF1"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1,21 %</w:t>
            </w:r>
          </w:p>
        </w:tc>
      </w:tr>
      <w:tr w:rsidR="00F42E6E" w:rsidTr="004F708A" w14:paraId="56024221" w14:textId="77777777">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0DEF7DE3" w14:textId="77777777">
            <w:pPr>
              <w:spacing w:line="360" w:lineRule="auto"/>
              <w:rPr>
                <w:rFonts w:ascii="Verdana" w:hAnsi="Verdana"/>
                <w:color w:val="404040" w:themeColor="text1" w:themeTint="BF"/>
                <w:sz w:val="18"/>
                <w:szCs w:val="18"/>
                <w:lang w:val="en-US" w:eastAsia="en-US"/>
              </w:rPr>
            </w:pPr>
            <w:proofErr w:type="spellStart"/>
            <w:r w:rsidRPr="00DD090F">
              <w:rPr>
                <w:rFonts w:ascii="Verdana" w:hAnsi="Verdana"/>
                <w:color w:val="404040" w:themeColor="text1" w:themeTint="BF"/>
                <w:sz w:val="18"/>
                <w:szCs w:val="18"/>
                <w:lang w:val="en-US" w:eastAsia="en-US"/>
              </w:rPr>
              <w:t>Centraal</w:t>
            </w:r>
            <w:proofErr w:type="spellEnd"/>
            <w:r w:rsidRPr="00DD090F">
              <w:rPr>
                <w:rFonts w:ascii="Verdana" w:hAnsi="Verdana"/>
                <w:color w:val="404040" w:themeColor="text1" w:themeTint="BF"/>
                <w:sz w:val="18"/>
                <w:szCs w:val="18"/>
                <w:lang w:val="en-US" w:eastAsia="en-US"/>
              </w:rPr>
              <w:t xml:space="preserve"> </w:t>
            </w:r>
            <w:proofErr w:type="spellStart"/>
            <w:r w:rsidRPr="00DD090F">
              <w:rPr>
                <w:rFonts w:ascii="Verdana" w:hAnsi="Verdana"/>
                <w:color w:val="404040" w:themeColor="text1" w:themeTint="BF"/>
                <w:sz w:val="18"/>
                <w:szCs w:val="18"/>
                <w:lang w:val="en-US" w:eastAsia="en-US"/>
              </w:rPr>
              <w:t>Azië</w:t>
            </w:r>
            <w:proofErr w:type="spellEnd"/>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37BD2716"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0,43</w:t>
            </w:r>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6E91449E"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0,03 %</w:t>
            </w:r>
          </w:p>
        </w:tc>
      </w:tr>
      <w:tr w:rsidR="00F42E6E" w:rsidTr="004F708A" w14:paraId="6135ECA6" w14:textId="77777777">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2FAFD903" w14:textId="77777777">
            <w:pPr>
              <w:spacing w:line="360" w:lineRule="auto"/>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 xml:space="preserve">Noord-Oost </w:t>
            </w:r>
            <w:proofErr w:type="spellStart"/>
            <w:r w:rsidRPr="00DD090F">
              <w:rPr>
                <w:rFonts w:ascii="Verdana" w:hAnsi="Verdana"/>
                <w:color w:val="404040" w:themeColor="text1" w:themeTint="BF"/>
                <w:sz w:val="18"/>
                <w:szCs w:val="18"/>
                <w:lang w:val="en-US" w:eastAsia="en-US"/>
              </w:rPr>
              <w:t>Azië</w:t>
            </w:r>
            <w:proofErr w:type="spellEnd"/>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08250695"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202,64</w:t>
            </w:r>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0F7A4857"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14,31 %</w:t>
            </w:r>
          </w:p>
        </w:tc>
      </w:tr>
      <w:tr w:rsidR="00F42E6E" w:rsidTr="004F708A" w14:paraId="6F1A7FDA" w14:textId="77777777">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6CC47B3D" w14:textId="77777777">
            <w:pPr>
              <w:spacing w:line="360" w:lineRule="auto"/>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 xml:space="preserve">Zuid-Oost </w:t>
            </w:r>
            <w:proofErr w:type="spellStart"/>
            <w:r w:rsidRPr="00DD090F">
              <w:rPr>
                <w:rFonts w:ascii="Verdana" w:hAnsi="Verdana"/>
                <w:color w:val="404040" w:themeColor="text1" w:themeTint="BF"/>
                <w:sz w:val="18"/>
                <w:szCs w:val="18"/>
                <w:lang w:val="en-US" w:eastAsia="en-US"/>
              </w:rPr>
              <w:t>Azië</w:t>
            </w:r>
            <w:proofErr w:type="spellEnd"/>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48B8B252"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269,41</w:t>
            </w:r>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709DC1A3"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19,02 %</w:t>
            </w:r>
          </w:p>
        </w:tc>
      </w:tr>
      <w:tr w:rsidR="00F42E6E" w:rsidTr="004F708A" w14:paraId="5BD8C852" w14:textId="77777777">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66A7AEED" w14:textId="77777777">
            <w:pPr>
              <w:spacing w:line="360" w:lineRule="auto"/>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Zuid-</w:t>
            </w:r>
            <w:proofErr w:type="spellStart"/>
            <w:r w:rsidRPr="00DD090F">
              <w:rPr>
                <w:rFonts w:ascii="Verdana" w:hAnsi="Verdana"/>
                <w:color w:val="404040" w:themeColor="text1" w:themeTint="BF"/>
                <w:sz w:val="18"/>
                <w:szCs w:val="18"/>
                <w:lang w:val="en-US" w:eastAsia="en-US"/>
              </w:rPr>
              <w:t>Azië</w:t>
            </w:r>
            <w:proofErr w:type="spellEnd"/>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49EEA71E"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6,88</w:t>
            </w:r>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638E0EC0"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0,49 %</w:t>
            </w:r>
          </w:p>
        </w:tc>
      </w:tr>
      <w:tr w:rsidR="00F42E6E" w:rsidTr="004F708A" w14:paraId="6CC2A239" w14:textId="77777777">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2689D333" w14:textId="77777777">
            <w:pPr>
              <w:spacing w:line="360" w:lineRule="auto"/>
              <w:rPr>
                <w:rFonts w:ascii="Verdana" w:hAnsi="Verdana"/>
                <w:color w:val="404040" w:themeColor="text1" w:themeTint="BF"/>
                <w:sz w:val="18"/>
                <w:szCs w:val="18"/>
                <w:lang w:val="en-US" w:eastAsia="en-US"/>
              </w:rPr>
            </w:pPr>
            <w:proofErr w:type="spellStart"/>
            <w:r w:rsidRPr="00DD090F">
              <w:rPr>
                <w:rFonts w:ascii="Verdana" w:hAnsi="Verdana"/>
                <w:color w:val="404040" w:themeColor="text1" w:themeTint="BF"/>
                <w:sz w:val="18"/>
                <w:szCs w:val="18"/>
                <w:lang w:val="en-US" w:eastAsia="en-US"/>
              </w:rPr>
              <w:t>Europese</w:t>
            </w:r>
            <w:proofErr w:type="spellEnd"/>
            <w:r w:rsidRPr="00DD090F">
              <w:rPr>
                <w:rFonts w:ascii="Verdana" w:hAnsi="Verdana"/>
                <w:color w:val="404040" w:themeColor="text1" w:themeTint="BF"/>
                <w:sz w:val="18"/>
                <w:szCs w:val="18"/>
                <w:lang w:val="en-US" w:eastAsia="en-US"/>
              </w:rPr>
              <w:t xml:space="preserve"> </w:t>
            </w:r>
            <w:proofErr w:type="spellStart"/>
            <w:r w:rsidRPr="00DD090F">
              <w:rPr>
                <w:rFonts w:ascii="Verdana" w:hAnsi="Verdana"/>
                <w:color w:val="404040" w:themeColor="text1" w:themeTint="BF"/>
                <w:sz w:val="18"/>
                <w:szCs w:val="18"/>
                <w:lang w:val="en-US" w:eastAsia="en-US"/>
              </w:rPr>
              <w:t>Unie</w:t>
            </w:r>
            <w:proofErr w:type="spellEnd"/>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1078041A"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124,74</w:t>
            </w:r>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6742123D"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8,81 %</w:t>
            </w:r>
          </w:p>
        </w:tc>
      </w:tr>
      <w:tr w:rsidR="00F42E6E" w:rsidTr="004F708A" w14:paraId="3FC3E0DA" w14:textId="77777777">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01D64C69" w14:textId="77777777">
            <w:pPr>
              <w:spacing w:line="360" w:lineRule="auto"/>
              <w:rPr>
                <w:rFonts w:ascii="Verdana" w:hAnsi="Verdana"/>
                <w:color w:val="404040" w:themeColor="text1" w:themeTint="BF"/>
                <w:sz w:val="18"/>
                <w:szCs w:val="18"/>
                <w:lang w:val="en-US" w:eastAsia="en-US"/>
              </w:rPr>
            </w:pPr>
            <w:proofErr w:type="spellStart"/>
            <w:r w:rsidRPr="00DD090F">
              <w:rPr>
                <w:rFonts w:ascii="Verdana" w:hAnsi="Verdana"/>
                <w:color w:val="404040" w:themeColor="text1" w:themeTint="BF"/>
                <w:sz w:val="18"/>
                <w:szCs w:val="18"/>
                <w:lang w:val="en-US" w:eastAsia="en-US"/>
              </w:rPr>
              <w:t>Overige</w:t>
            </w:r>
            <w:proofErr w:type="spellEnd"/>
            <w:r w:rsidRPr="00DD090F">
              <w:rPr>
                <w:rFonts w:ascii="Verdana" w:hAnsi="Verdana"/>
                <w:color w:val="404040" w:themeColor="text1" w:themeTint="BF"/>
                <w:sz w:val="18"/>
                <w:szCs w:val="18"/>
                <w:lang w:val="en-US" w:eastAsia="en-US"/>
              </w:rPr>
              <w:t xml:space="preserve"> </w:t>
            </w:r>
            <w:proofErr w:type="spellStart"/>
            <w:r w:rsidRPr="00DD090F">
              <w:rPr>
                <w:rFonts w:ascii="Verdana" w:hAnsi="Verdana"/>
                <w:color w:val="404040" w:themeColor="text1" w:themeTint="BF"/>
                <w:sz w:val="18"/>
                <w:szCs w:val="18"/>
                <w:lang w:val="en-US" w:eastAsia="en-US"/>
              </w:rPr>
              <w:t>Europese</w:t>
            </w:r>
            <w:proofErr w:type="spellEnd"/>
            <w:r w:rsidRPr="00DD090F">
              <w:rPr>
                <w:rFonts w:ascii="Verdana" w:hAnsi="Verdana"/>
                <w:color w:val="404040" w:themeColor="text1" w:themeTint="BF"/>
                <w:sz w:val="18"/>
                <w:szCs w:val="18"/>
                <w:lang w:val="en-US" w:eastAsia="en-US"/>
              </w:rPr>
              <w:t xml:space="preserve"> </w:t>
            </w:r>
            <w:proofErr w:type="spellStart"/>
            <w:r w:rsidRPr="00DD090F">
              <w:rPr>
                <w:rFonts w:ascii="Verdana" w:hAnsi="Verdana"/>
                <w:color w:val="404040" w:themeColor="text1" w:themeTint="BF"/>
                <w:sz w:val="18"/>
                <w:szCs w:val="18"/>
                <w:lang w:val="en-US" w:eastAsia="en-US"/>
              </w:rPr>
              <w:t>landen</w:t>
            </w:r>
            <w:proofErr w:type="spellEnd"/>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153E1A9C"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33,82</w:t>
            </w:r>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0A8F8A93"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2,39 %</w:t>
            </w:r>
          </w:p>
        </w:tc>
      </w:tr>
      <w:tr w:rsidR="00F42E6E" w:rsidTr="004F708A" w14:paraId="0106BFF3" w14:textId="77777777">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5895CE8E" w14:textId="77777777">
            <w:pPr>
              <w:spacing w:line="360" w:lineRule="auto"/>
              <w:rPr>
                <w:rFonts w:ascii="Verdana" w:hAnsi="Verdana"/>
                <w:color w:val="404040" w:themeColor="text1" w:themeTint="BF"/>
                <w:sz w:val="18"/>
                <w:szCs w:val="18"/>
                <w:lang w:val="en-US" w:eastAsia="en-US"/>
              </w:rPr>
            </w:pPr>
            <w:proofErr w:type="spellStart"/>
            <w:r w:rsidRPr="00DD090F">
              <w:rPr>
                <w:rFonts w:ascii="Verdana" w:hAnsi="Verdana"/>
                <w:color w:val="404040" w:themeColor="text1" w:themeTint="BF"/>
                <w:sz w:val="18"/>
                <w:szCs w:val="18"/>
                <w:lang w:val="en-US" w:eastAsia="en-US"/>
              </w:rPr>
              <w:t>Midden-Oosten</w:t>
            </w:r>
            <w:proofErr w:type="spellEnd"/>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062202BE"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28,65</w:t>
            </w:r>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61CFEEBD"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2,02 %</w:t>
            </w:r>
          </w:p>
        </w:tc>
      </w:tr>
      <w:tr w:rsidR="00F42E6E" w:rsidTr="004F708A" w14:paraId="60C5C54C" w14:textId="77777777">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7AFE8758" w14:textId="77777777">
            <w:pPr>
              <w:spacing w:line="360" w:lineRule="auto"/>
              <w:rPr>
                <w:rFonts w:ascii="Verdana" w:hAnsi="Verdana"/>
                <w:color w:val="404040" w:themeColor="text1" w:themeTint="BF"/>
                <w:sz w:val="18"/>
                <w:szCs w:val="18"/>
                <w:lang w:val="en-US" w:eastAsia="en-US"/>
              </w:rPr>
            </w:pPr>
            <w:proofErr w:type="spellStart"/>
            <w:r w:rsidRPr="00DD090F">
              <w:rPr>
                <w:rFonts w:ascii="Verdana" w:hAnsi="Verdana"/>
                <w:color w:val="404040" w:themeColor="text1" w:themeTint="BF"/>
                <w:sz w:val="18"/>
                <w:szCs w:val="18"/>
                <w:lang w:val="en-US" w:eastAsia="en-US"/>
              </w:rPr>
              <w:t>Oceanië</w:t>
            </w:r>
            <w:proofErr w:type="spellEnd"/>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119B3269"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8,04</w:t>
            </w:r>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09E99354"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0,57 %</w:t>
            </w:r>
          </w:p>
        </w:tc>
      </w:tr>
      <w:tr w:rsidR="00F42E6E" w:rsidTr="004F708A" w14:paraId="1EF3FD11" w14:textId="77777777">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DD090F" w:rsidR="00F42E6E" w:rsidRDefault="00F42E6E" w14:paraId="1E2ECEE6" w14:textId="77777777">
            <w:pPr>
              <w:spacing w:line="360" w:lineRule="auto"/>
              <w:rPr>
                <w:rFonts w:ascii="Verdana" w:hAnsi="Verdana"/>
                <w:color w:val="404040" w:themeColor="text1" w:themeTint="BF"/>
                <w:sz w:val="18"/>
                <w:szCs w:val="18"/>
                <w:lang w:val="en-US" w:eastAsia="en-US"/>
              </w:rPr>
            </w:pPr>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DD090F" w:rsidR="00F42E6E" w:rsidRDefault="00F42E6E" w14:paraId="04C422AD" w14:textId="77777777">
            <w:pPr>
              <w:spacing w:line="360" w:lineRule="auto"/>
              <w:jc w:val="right"/>
              <w:rPr>
                <w:rFonts w:ascii="Verdana" w:hAnsi="Verdana"/>
                <w:color w:val="404040" w:themeColor="text1" w:themeTint="BF"/>
                <w:sz w:val="18"/>
                <w:szCs w:val="18"/>
                <w:lang w:val="en-US" w:eastAsia="en-US"/>
              </w:rPr>
            </w:pPr>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DD090F" w:rsidR="00F42E6E" w:rsidRDefault="00F42E6E" w14:paraId="73730782" w14:textId="77777777">
            <w:pPr>
              <w:spacing w:line="360" w:lineRule="auto"/>
              <w:jc w:val="right"/>
              <w:rPr>
                <w:rFonts w:ascii="Verdana" w:hAnsi="Verdana"/>
                <w:color w:val="404040" w:themeColor="text1" w:themeTint="BF"/>
                <w:sz w:val="18"/>
                <w:szCs w:val="18"/>
                <w:lang w:val="en-US" w:eastAsia="en-US"/>
              </w:rPr>
            </w:pPr>
          </w:p>
        </w:tc>
      </w:tr>
      <w:tr w:rsidR="00F42E6E" w:rsidTr="004F708A" w14:paraId="32F347C9" w14:textId="77777777">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11402BF4" w14:textId="77777777">
            <w:pPr>
              <w:spacing w:line="360" w:lineRule="auto"/>
              <w:rPr>
                <w:rFonts w:ascii="Verdana" w:hAnsi="Verdana"/>
                <w:color w:val="404040" w:themeColor="text1" w:themeTint="BF"/>
                <w:sz w:val="18"/>
                <w:szCs w:val="18"/>
                <w:lang w:val="en-US" w:eastAsia="en-US"/>
              </w:rPr>
            </w:pPr>
            <w:proofErr w:type="spellStart"/>
            <w:r w:rsidRPr="00DD090F">
              <w:rPr>
                <w:rFonts w:ascii="Verdana" w:hAnsi="Verdana"/>
                <w:color w:val="404040" w:themeColor="text1" w:themeTint="BF"/>
                <w:sz w:val="18"/>
                <w:szCs w:val="18"/>
                <w:lang w:val="en-US" w:eastAsia="en-US"/>
              </w:rPr>
              <w:t>Overig</w:t>
            </w:r>
            <w:proofErr w:type="spellEnd"/>
            <w:r w:rsidRPr="00DD090F">
              <w:rPr>
                <w:rFonts w:ascii="Verdana" w:hAnsi="Verdana"/>
                <w:color w:val="404040" w:themeColor="text1" w:themeTint="BF"/>
                <w:sz w:val="18"/>
                <w:szCs w:val="18"/>
                <w:lang w:val="en-US" w:eastAsia="en-US"/>
              </w:rPr>
              <w:t xml:space="preserve"> EU/NAVO+</w:t>
            </w:r>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65E2DAA6"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89,42</w:t>
            </w:r>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4AEAF62F"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6,31 %</w:t>
            </w:r>
          </w:p>
        </w:tc>
      </w:tr>
      <w:tr w:rsidR="00F42E6E" w:rsidTr="004F708A" w14:paraId="09F0C4CD" w14:textId="77777777">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3A15B446" w14:textId="77777777">
            <w:pPr>
              <w:spacing w:line="360" w:lineRule="auto"/>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 10.000,-</w:t>
            </w:r>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6DB1BB7E"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0,03</w:t>
            </w:r>
          </w:p>
        </w:tc>
        <w:tc>
          <w:tcPr>
            <w:tcW w:w="0" w:type="auto"/>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hideMark/>
          </w:tcPr>
          <w:p w:rsidRPr="00DD090F" w:rsidR="00F42E6E" w:rsidRDefault="00F42E6E" w14:paraId="5672B759"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0,00 %</w:t>
            </w:r>
          </w:p>
        </w:tc>
      </w:tr>
      <w:tr w:rsidR="00F42E6E" w:rsidTr="004F708A" w14:paraId="091159B1" w14:textId="77777777">
        <w:tc>
          <w:tcPr>
            <w:tcW w:w="0" w:type="auto"/>
            <w:tcBorders>
              <w:top w:val="single" w:color="auto" w:sz="4" w:space="0"/>
              <w:left w:val="single" w:color="auto" w:sz="4" w:space="0"/>
              <w:bottom w:val="single" w:color="auto" w:sz="4" w:space="0"/>
              <w:right w:val="single" w:color="auto" w:sz="4" w:space="0"/>
            </w:tcBorders>
            <w:shd w:val="clear" w:color="auto" w:fill="FBD4B4" w:themeFill="accent6" w:themeFillTint="66"/>
            <w:tcMar>
              <w:top w:w="57" w:type="dxa"/>
              <w:left w:w="57" w:type="dxa"/>
              <w:bottom w:w="57" w:type="dxa"/>
              <w:right w:w="57" w:type="dxa"/>
            </w:tcMar>
            <w:hideMark/>
          </w:tcPr>
          <w:p w:rsidRPr="00DD090F" w:rsidR="00F42E6E" w:rsidRDefault="00F42E6E" w14:paraId="74BA9C6D" w14:textId="77777777">
            <w:pPr>
              <w:spacing w:line="360" w:lineRule="auto"/>
              <w:rPr>
                <w:rFonts w:ascii="Verdana" w:hAnsi="Verdana"/>
                <w:b/>
                <w:color w:val="404040" w:themeColor="text1" w:themeTint="BF"/>
                <w:sz w:val="18"/>
                <w:szCs w:val="18"/>
                <w:lang w:val="en-US" w:eastAsia="en-US"/>
              </w:rPr>
            </w:pPr>
            <w:proofErr w:type="spellStart"/>
            <w:r w:rsidRPr="00DD090F">
              <w:rPr>
                <w:rFonts w:ascii="Verdana" w:hAnsi="Verdana"/>
                <w:b/>
                <w:color w:val="404040" w:themeColor="text1" w:themeTint="BF"/>
                <w:sz w:val="18"/>
                <w:szCs w:val="18"/>
                <w:lang w:val="en-US" w:eastAsia="en-US"/>
              </w:rPr>
              <w:t>Totaal</w:t>
            </w:r>
            <w:proofErr w:type="spellEnd"/>
          </w:p>
        </w:tc>
        <w:tc>
          <w:tcPr>
            <w:tcW w:w="0" w:type="auto"/>
            <w:tcBorders>
              <w:top w:val="single" w:color="auto" w:sz="4" w:space="0"/>
              <w:left w:val="single" w:color="auto" w:sz="4" w:space="0"/>
              <w:bottom w:val="single" w:color="auto" w:sz="4" w:space="0"/>
              <w:right w:val="single" w:color="auto" w:sz="4" w:space="0"/>
            </w:tcBorders>
            <w:shd w:val="clear" w:color="auto" w:fill="FBD4B4" w:themeFill="accent6" w:themeFillTint="66"/>
            <w:tcMar>
              <w:top w:w="57" w:type="dxa"/>
              <w:left w:w="57" w:type="dxa"/>
              <w:bottom w:w="57" w:type="dxa"/>
              <w:right w:w="57" w:type="dxa"/>
            </w:tcMar>
            <w:hideMark/>
          </w:tcPr>
          <w:p w:rsidRPr="00DD090F" w:rsidR="00F42E6E" w:rsidRDefault="00F42E6E" w14:paraId="360FE507" w14:textId="77777777">
            <w:pPr>
              <w:spacing w:line="360" w:lineRule="auto"/>
              <w:jc w:val="right"/>
              <w:rPr>
                <w:rFonts w:ascii="Verdana" w:hAnsi="Verdana"/>
                <w:b/>
                <w:color w:val="404040" w:themeColor="text1" w:themeTint="BF"/>
                <w:sz w:val="18"/>
                <w:szCs w:val="18"/>
                <w:lang w:val="en-US" w:eastAsia="en-US"/>
              </w:rPr>
            </w:pPr>
            <w:r w:rsidRPr="00DD090F">
              <w:rPr>
                <w:rFonts w:ascii="Verdana" w:hAnsi="Verdana"/>
                <w:b/>
                <w:color w:val="404040" w:themeColor="text1" w:themeTint="BF"/>
                <w:sz w:val="18"/>
                <w:szCs w:val="18"/>
                <w:lang w:val="en-US" w:eastAsia="en-US"/>
              </w:rPr>
              <w:t>1.416.38</w:t>
            </w:r>
          </w:p>
        </w:tc>
        <w:tc>
          <w:tcPr>
            <w:tcW w:w="0" w:type="auto"/>
            <w:tcBorders>
              <w:top w:val="single" w:color="auto" w:sz="4" w:space="0"/>
              <w:left w:val="single" w:color="auto" w:sz="4" w:space="0"/>
              <w:bottom w:val="single" w:color="auto" w:sz="4" w:space="0"/>
              <w:right w:val="single" w:color="auto" w:sz="4" w:space="0"/>
            </w:tcBorders>
            <w:shd w:val="clear" w:color="auto" w:fill="FBD4B4" w:themeFill="accent6" w:themeFillTint="66"/>
            <w:tcMar>
              <w:top w:w="57" w:type="dxa"/>
              <w:left w:w="57" w:type="dxa"/>
              <w:bottom w:w="57" w:type="dxa"/>
              <w:right w:w="57" w:type="dxa"/>
            </w:tcMar>
            <w:hideMark/>
          </w:tcPr>
          <w:p w:rsidRPr="00DD090F" w:rsidR="00F42E6E" w:rsidRDefault="00F42E6E" w14:paraId="1AD218E2" w14:textId="77777777">
            <w:pPr>
              <w:spacing w:line="360" w:lineRule="auto"/>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100,00 %</w:t>
            </w:r>
          </w:p>
        </w:tc>
      </w:tr>
    </w:tbl>
    <w:p w:rsidR="00F42E6E" w:rsidP="00F42E6E" w:rsidRDefault="00F42E6E" w14:paraId="79AA88A1" w14:textId="77777777">
      <w:pPr>
        <w:spacing w:line="360" w:lineRule="auto"/>
        <w:rPr>
          <w:rFonts w:ascii="Verdana" w:hAnsi="Verdana"/>
          <w:sz w:val="18"/>
          <w:szCs w:val="18"/>
        </w:rPr>
      </w:pPr>
    </w:p>
    <w:p w:rsidR="00F42E6E" w:rsidP="00F42E6E" w:rsidRDefault="00F42E6E" w14:paraId="1E488492" w14:textId="77777777">
      <w:pPr>
        <w:spacing w:line="360" w:lineRule="auto"/>
        <w:ind w:right="505"/>
        <w:jc w:val="both"/>
        <w:rPr>
          <w:rFonts w:ascii="Verdana" w:hAnsi="Verdana"/>
          <w:sz w:val="18"/>
          <w:szCs w:val="18"/>
        </w:rPr>
      </w:pPr>
      <w:r>
        <w:rPr>
          <w:rFonts w:ascii="Verdana" w:hAnsi="Verdana"/>
          <w:sz w:val="18"/>
          <w:szCs w:val="18"/>
        </w:rPr>
        <w:t xml:space="preserve">De indeling in regio’s volgt de regionale indeling van de jaarrapporten van de EU over wapenexport, die te vinden zijn op de betreffende pagina van de EU-website. </w:t>
      </w:r>
    </w:p>
    <w:p w:rsidR="00F42E6E" w:rsidP="00F42E6E" w:rsidRDefault="00F42E6E" w14:paraId="5F12A715" w14:textId="77777777">
      <w:pPr>
        <w:spacing w:line="360" w:lineRule="auto"/>
        <w:ind w:right="505"/>
        <w:jc w:val="both"/>
        <w:rPr>
          <w:rFonts w:ascii="Verdana" w:hAnsi="Verdana"/>
          <w:sz w:val="18"/>
          <w:szCs w:val="18"/>
        </w:rPr>
      </w:pPr>
    </w:p>
    <w:p w:rsidR="00F42E6E" w:rsidP="00F42E6E" w:rsidRDefault="00F42E6E" w14:paraId="69A0CCDC" w14:textId="09EBD1FE">
      <w:pPr>
        <w:spacing w:line="360" w:lineRule="auto"/>
        <w:ind w:right="505"/>
        <w:jc w:val="both"/>
        <w:rPr>
          <w:rFonts w:ascii="Verdana" w:hAnsi="Verdana"/>
          <w:sz w:val="18"/>
          <w:szCs w:val="18"/>
        </w:rPr>
      </w:pPr>
      <w:r>
        <w:rPr>
          <w:rFonts w:ascii="Verdana" w:hAnsi="Verdana" w:cs="Arial"/>
          <w:sz w:val="18"/>
          <w:szCs w:val="18"/>
        </w:rPr>
        <w:t xml:space="preserve">Op de eerste plaats in de top 5 van landen van eindbestemming met de grootste </w:t>
      </w:r>
      <w:proofErr w:type="spellStart"/>
      <w:r>
        <w:rPr>
          <w:rFonts w:ascii="Verdana" w:hAnsi="Verdana" w:cs="Arial"/>
          <w:sz w:val="18"/>
          <w:szCs w:val="18"/>
        </w:rPr>
        <w:t>vergunningwaarden</w:t>
      </w:r>
      <w:proofErr w:type="spellEnd"/>
      <w:r>
        <w:rPr>
          <w:rFonts w:ascii="Verdana" w:hAnsi="Verdana" w:cs="Arial"/>
          <w:sz w:val="18"/>
          <w:szCs w:val="18"/>
        </w:rPr>
        <w:t xml:space="preserve"> staat Mexico (€ 330 miljoen). Het gaat hierbij om de belangrijkste modules (voortstuwing, brug en operations room) van een groot in Mexico te assembleren patrouillevaartuig voor de Mexicaanse marine. Op de tweede plaats komt Indonesië (ruim € 220 miljoen), waarbij het ook om delen, sensoren, wapensystemen en commandosystemen voor marineschepen gaat. Op de derde plaats komt de VS (ruim € 213 miljoen) met vooral vergunningen voor toeleveranties aan de producenten van militaire vliegtuigen. Op de vierde plaats komt Japan (bijna € 140 miljoen), dat vrijwel geheel is toe te schrijven aan twee vergunningen voor de uitvoer van delen van F-35 gevechtsvliegtuigen. Japan is een van de drie locaties – naast de VS en Italië – waar de eindassemblage van de F-35 plaatsvindt. Op de vijfde plaats komt de verzamelpost EU/NAVO+ (ruim € 89 miljoen). Onder deze post vallen globale vergunningen die het toestaan om componenten van (vooral) militaire vliegtuigen of militaire voertuigen te leveren aan meerdere bondgenoten, meer in het bijzonder EU-lidstaten, NAVO-</w:t>
      </w:r>
      <w:r w:rsidR="004A780A">
        <w:rPr>
          <w:rFonts w:ascii="Verdana" w:hAnsi="Verdana" w:cs="Arial"/>
          <w:sz w:val="18"/>
          <w:szCs w:val="18"/>
        </w:rPr>
        <w:t>bondgenoten</w:t>
      </w:r>
      <w:r>
        <w:rPr>
          <w:rFonts w:ascii="Verdana" w:hAnsi="Verdana" w:cs="Arial"/>
          <w:sz w:val="18"/>
          <w:szCs w:val="18"/>
        </w:rPr>
        <w:t xml:space="preserve">, alsook aan Australië, Nieuw-Zeeland, Japan en Zwitserland. </w:t>
      </w:r>
    </w:p>
    <w:p w:rsidR="00F42E6E" w:rsidP="00F42E6E" w:rsidRDefault="00F42E6E" w14:paraId="58DFF3E7" w14:textId="77777777">
      <w:pPr>
        <w:tabs>
          <w:tab w:val="left" w:pos="-426"/>
        </w:tabs>
        <w:spacing w:line="300" w:lineRule="atLeast"/>
        <w:ind w:right="503"/>
        <w:jc w:val="both"/>
        <w:rPr>
          <w:rFonts w:ascii="Verdana" w:hAnsi="Verdana" w:cs="Arial"/>
          <w:sz w:val="18"/>
          <w:szCs w:val="18"/>
        </w:rPr>
      </w:pPr>
    </w:p>
    <w:p w:rsidR="00F42E6E" w:rsidP="00F42E6E" w:rsidRDefault="00F42E6E" w14:paraId="229CD8E9" w14:textId="76702760">
      <w:pPr>
        <w:tabs>
          <w:tab w:val="left" w:pos="-426"/>
        </w:tabs>
        <w:spacing w:line="300" w:lineRule="atLeast"/>
        <w:ind w:right="503"/>
        <w:jc w:val="both"/>
        <w:rPr>
          <w:rFonts w:ascii="Verdana" w:hAnsi="Verdana" w:cs="Arial"/>
          <w:sz w:val="18"/>
          <w:szCs w:val="18"/>
        </w:rPr>
      </w:pPr>
      <w:r>
        <w:rPr>
          <w:rFonts w:ascii="Verdana" w:hAnsi="Verdana" w:cs="Arial"/>
          <w:sz w:val="18"/>
          <w:szCs w:val="18"/>
        </w:rPr>
        <w:t xml:space="preserve">Zoals vaker het geval is, bestond de Nederlandse uitvoer van militaire goederen in 2016 hoofdzakelijk uit componenten. Toch werden dat jaar </w:t>
      </w:r>
      <w:r w:rsidR="00EF3AC0">
        <w:rPr>
          <w:rFonts w:ascii="Verdana" w:hAnsi="Verdana" w:cs="Arial"/>
          <w:sz w:val="18"/>
          <w:szCs w:val="18"/>
        </w:rPr>
        <w:t>ook vergunningen afgegeven voor</w:t>
      </w:r>
      <w:r>
        <w:rPr>
          <w:rFonts w:ascii="Verdana" w:hAnsi="Verdana" w:cs="Arial"/>
          <w:sz w:val="18"/>
          <w:szCs w:val="18"/>
        </w:rPr>
        <w:t xml:space="preserve"> systeemleveranties met als land van eindbestemming een niet-bondgenoot, te weten voor patrouillevaartuigen voor de kustwacht van Jamaica (ruim € 23 miljoen) en voor afstoting van pantserrupsvoertuigen tegen luchtdoelen aan de Jordaanse strijdkrachten (ruim € 6 miljoen). Over deze systeemleveranties is versneld gerapporteerd aan de Tweede Kamer. Dat was, met enige vertraging omdat niet meteen duidelijk was dat het hier ook om systeemleveranties ging, ook het geval voor vergunningen voor een radar- en C3-systeem voor de Thaise marine (bijna € 33 miljoen) en voor sensoren, wapensystemen en commandosystemen voor de Indonesische marine (ruim € 196 miljoen). De </w:t>
      </w:r>
      <w:r w:rsidR="004A780A">
        <w:rPr>
          <w:rFonts w:ascii="Verdana" w:hAnsi="Verdana" w:cs="Arial"/>
          <w:sz w:val="18"/>
          <w:szCs w:val="18"/>
        </w:rPr>
        <w:t xml:space="preserve">betreffende </w:t>
      </w:r>
      <w:r>
        <w:rPr>
          <w:rFonts w:ascii="Verdana" w:hAnsi="Verdana" w:cs="Arial"/>
          <w:sz w:val="18"/>
          <w:szCs w:val="18"/>
        </w:rPr>
        <w:t xml:space="preserve">rapportagebrieven zijn opgenomen in bijlage </w:t>
      </w:r>
      <w:r w:rsidR="00851080">
        <w:rPr>
          <w:rFonts w:ascii="Verdana" w:hAnsi="Verdana" w:cs="Arial"/>
          <w:sz w:val="18"/>
          <w:szCs w:val="18"/>
        </w:rPr>
        <w:t>8</w:t>
      </w:r>
      <w:r>
        <w:rPr>
          <w:rFonts w:ascii="Verdana" w:hAnsi="Verdana" w:cs="Arial"/>
          <w:sz w:val="18"/>
          <w:szCs w:val="18"/>
        </w:rPr>
        <w:t>.</w:t>
      </w:r>
    </w:p>
    <w:p w:rsidR="00F42E6E" w:rsidP="00F42E6E" w:rsidRDefault="00F42E6E" w14:paraId="763A1D03" w14:textId="77777777">
      <w:pPr>
        <w:tabs>
          <w:tab w:val="left" w:pos="-426"/>
        </w:tabs>
        <w:spacing w:line="300" w:lineRule="atLeast"/>
        <w:ind w:right="503"/>
        <w:jc w:val="both"/>
        <w:rPr>
          <w:rFonts w:ascii="Verdana" w:hAnsi="Verdana" w:cs="Arial"/>
          <w:sz w:val="18"/>
          <w:szCs w:val="18"/>
        </w:rPr>
      </w:pPr>
      <w:r>
        <w:rPr>
          <w:rFonts w:ascii="Verdana" w:hAnsi="Verdana" w:cs="Arial"/>
          <w:sz w:val="18"/>
          <w:szCs w:val="18"/>
        </w:rPr>
        <w:t xml:space="preserve"> </w:t>
      </w:r>
    </w:p>
    <w:p w:rsidR="00F42E6E" w:rsidP="00F42E6E" w:rsidRDefault="00F42E6E" w14:paraId="2E77E909" w14:textId="77777777">
      <w:pPr>
        <w:tabs>
          <w:tab w:val="left" w:pos="-426"/>
        </w:tabs>
        <w:spacing w:line="300" w:lineRule="atLeast"/>
        <w:ind w:right="503"/>
        <w:jc w:val="both"/>
        <w:rPr>
          <w:rFonts w:ascii="Verdana" w:hAnsi="Verdana" w:cs="Arial"/>
          <w:sz w:val="18"/>
          <w:szCs w:val="18"/>
        </w:rPr>
      </w:pPr>
      <w:r>
        <w:rPr>
          <w:rFonts w:ascii="Verdana" w:hAnsi="Verdana" w:cs="Arial"/>
          <w:sz w:val="18"/>
          <w:szCs w:val="18"/>
        </w:rPr>
        <w:t xml:space="preserve">De </w:t>
      </w:r>
      <w:proofErr w:type="spellStart"/>
      <w:r>
        <w:rPr>
          <w:rFonts w:ascii="Verdana" w:hAnsi="Verdana" w:cs="Arial"/>
          <w:sz w:val="18"/>
          <w:szCs w:val="18"/>
        </w:rPr>
        <w:t>vergunningwaarde</w:t>
      </w:r>
      <w:proofErr w:type="spellEnd"/>
      <w:r>
        <w:rPr>
          <w:rFonts w:ascii="Verdana" w:hAnsi="Verdana" w:cs="Arial"/>
          <w:sz w:val="18"/>
          <w:szCs w:val="18"/>
        </w:rPr>
        <w:t xml:space="preserve"> voor de uitvoer van militaire goederen vormde iets minder dan 0,33 % van de totale waarde van de Nederlandse uitvoer van goederen in 2016 (€ 433,55 miljard). Voor de internationale vergelijking van dit percentage is het van belang te weten dat in Nederland niet alleen de uitvoer van het Nederlandse bedrijfsleven </w:t>
      </w:r>
      <w:proofErr w:type="spellStart"/>
      <w:r>
        <w:rPr>
          <w:rFonts w:ascii="Verdana" w:hAnsi="Verdana" w:cs="Arial"/>
          <w:sz w:val="18"/>
          <w:szCs w:val="18"/>
        </w:rPr>
        <w:t>vergunningplichtig</w:t>
      </w:r>
      <w:proofErr w:type="spellEnd"/>
      <w:r>
        <w:rPr>
          <w:rFonts w:ascii="Verdana" w:hAnsi="Verdana" w:cs="Arial"/>
          <w:sz w:val="18"/>
          <w:szCs w:val="18"/>
        </w:rPr>
        <w:t xml:space="preserve"> is, maar dat de overheid zelf ook een vergunning voor de uitvoer van militaire goederen moet aanvragen. Alleen het eigen materieel van Nederlandse legeronderdelen dat voor oefeningen of internationale operaties naar het buitenland gaat, is uitgezonderd van de uitvoervergunningplicht. Afstoting van Nederlands defensiematerieel aan derde landen is – anders dan in sommige andere landen – dus wel opgenomen in de cijfers.</w:t>
      </w:r>
    </w:p>
    <w:p w:rsidR="00007BFE" w:rsidP="00007BFE" w:rsidRDefault="00007BFE" w14:paraId="4933DC4E" w14:textId="73E60505">
      <w:pPr>
        <w:tabs>
          <w:tab w:val="left" w:pos="-426"/>
        </w:tabs>
        <w:spacing w:line="300" w:lineRule="atLeast"/>
        <w:ind w:right="503"/>
        <w:jc w:val="both"/>
        <w:rPr>
          <w:rFonts w:ascii="Verdana" w:hAnsi="Verdana" w:cs="Arial"/>
          <w:sz w:val="18"/>
          <w:szCs w:val="18"/>
        </w:rPr>
      </w:pPr>
    </w:p>
    <w:p w:rsidRPr="00B90F18" w:rsidR="003071AC" w:rsidP="00007BFE" w:rsidRDefault="003071AC" w14:paraId="5A5B7E6F" w14:textId="77777777">
      <w:pPr>
        <w:tabs>
          <w:tab w:val="left" w:pos="-426"/>
        </w:tabs>
        <w:spacing w:line="300" w:lineRule="atLeast"/>
        <w:ind w:right="503"/>
        <w:jc w:val="both"/>
        <w:rPr>
          <w:rFonts w:ascii="Verdana" w:hAnsi="Verdana" w:cs="Arial"/>
          <w:sz w:val="18"/>
          <w:szCs w:val="18"/>
        </w:rPr>
      </w:pPr>
    </w:p>
    <w:p w:rsidRPr="002734FF" w:rsidR="00B57CD4" w:rsidP="002734FF" w:rsidRDefault="00B57CD4" w14:paraId="7E6110BB" w14:textId="6B4F3C00">
      <w:pPr>
        <w:pStyle w:val="Heading1"/>
        <w:numPr>
          <w:ilvl w:val="0"/>
          <w:numId w:val="0"/>
        </w:numPr>
        <w:rPr>
          <w:rFonts w:ascii="Courier New" w:hAnsi="Courier New"/>
          <w:sz w:val="24"/>
        </w:rPr>
      </w:pPr>
      <w:bookmarkStart w:name="_7._EU-samenwerking" w:id="12"/>
      <w:bookmarkStart w:name="_Toc481596932" w:id="13"/>
      <w:bookmarkEnd w:id="12"/>
      <w:r w:rsidRPr="00B90F18">
        <w:t>7.</w:t>
      </w:r>
      <w:r w:rsidR="00F4374E">
        <w:t xml:space="preserve"> </w:t>
      </w:r>
      <w:r w:rsidRPr="00B90F18">
        <w:t>EU-samenwerking</w:t>
      </w:r>
      <w:bookmarkEnd w:id="13"/>
    </w:p>
    <w:p w:rsidR="00F90FBB" w:rsidP="00B57CD4" w:rsidRDefault="00B57CD4" w14:paraId="6CCBDF80" w14:textId="04AC9064">
      <w:pPr>
        <w:spacing w:line="300" w:lineRule="atLeast"/>
        <w:ind w:right="503"/>
        <w:jc w:val="both"/>
        <w:rPr>
          <w:rFonts w:ascii="Verdana" w:hAnsi="Verdana"/>
          <w:sz w:val="18"/>
          <w:szCs w:val="18"/>
        </w:rPr>
      </w:pPr>
      <w:r w:rsidRPr="00B90F18">
        <w:rPr>
          <w:rFonts w:ascii="Verdana" w:hAnsi="Verdana"/>
          <w:sz w:val="18"/>
          <w:szCs w:val="18"/>
        </w:rPr>
        <w:t xml:space="preserve">EU-samenwerking inzake exportcontrole op conventionele wapens vindt hoofdzakelijk plaats in de Raadswerkgroep conventionele wapenexport, COARM. Namens Nederland nemen vertegenwoordigers van het ministerie van Buitenlandse Zaken deel aan COARM-vergaderingen. In COARM wisselen de lidstaten in het kader van het Gemeenschappelijk Veiligheids- en Defensiebeleid (GVDB) van de EU informatie uit over hun wapenexportbeleid en trachten zij dit beleid en de daarop betrekking hebbende procedures beter op elkaar af te stemmen. Hiermee wordt gezorgd voor een afgestemd beleid en wordt gewerkt aan de creatie van een </w:t>
      </w:r>
      <w:r w:rsidRPr="00B90F18">
        <w:rPr>
          <w:rFonts w:ascii="Verdana" w:hAnsi="Verdana"/>
          <w:i/>
          <w:iCs/>
          <w:sz w:val="18"/>
          <w:szCs w:val="18"/>
        </w:rPr>
        <w:t xml:space="preserve">level </w:t>
      </w:r>
      <w:proofErr w:type="spellStart"/>
      <w:r w:rsidRPr="00B90F18">
        <w:rPr>
          <w:rFonts w:ascii="Verdana" w:hAnsi="Verdana"/>
          <w:i/>
          <w:iCs/>
          <w:sz w:val="18"/>
          <w:szCs w:val="18"/>
        </w:rPr>
        <w:t>playing</w:t>
      </w:r>
      <w:proofErr w:type="spellEnd"/>
      <w:r w:rsidRPr="00B90F18">
        <w:rPr>
          <w:rFonts w:ascii="Verdana" w:hAnsi="Verdana"/>
          <w:i/>
          <w:iCs/>
          <w:sz w:val="18"/>
          <w:szCs w:val="18"/>
        </w:rPr>
        <w:t xml:space="preserve"> field</w:t>
      </w:r>
      <w:r w:rsidRPr="00B90F18">
        <w:rPr>
          <w:rFonts w:ascii="Verdana" w:hAnsi="Verdana"/>
          <w:sz w:val="18"/>
          <w:szCs w:val="18"/>
        </w:rPr>
        <w:t>. De basis hiervoor is het EU-Gemeenschappelijk Standpunt (GS), dat op 8 december 2008 door de Raad werd vastgesteld.</w:t>
      </w:r>
      <w:r w:rsidRPr="00B90F18">
        <w:rPr>
          <w:rStyle w:val="FootnoteReference"/>
          <w:rFonts w:ascii="Verdana" w:hAnsi="Verdana"/>
          <w:sz w:val="18"/>
          <w:szCs w:val="18"/>
        </w:rPr>
        <w:footnoteReference w:id="10"/>
      </w:r>
    </w:p>
    <w:p w:rsidR="00F90FBB" w:rsidRDefault="00F90FBB" w14:paraId="6B2C007A" w14:textId="102E5B1B">
      <w:pPr>
        <w:widowControl/>
        <w:rPr>
          <w:rFonts w:ascii="Verdana" w:hAnsi="Verdana"/>
          <w:sz w:val="18"/>
          <w:szCs w:val="18"/>
        </w:rPr>
      </w:pPr>
    </w:p>
    <w:p w:rsidR="00DA39EC" w:rsidP="00B57CD4" w:rsidRDefault="00B57CD4" w14:paraId="0A7639C4" w14:textId="77777777">
      <w:pPr>
        <w:spacing w:line="300" w:lineRule="atLeast"/>
        <w:ind w:right="503"/>
        <w:jc w:val="both"/>
        <w:rPr>
          <w:rFonts w:ascii="Verdana" w:hAnsi="Verdana"/>
          <w:sz w:val="18"/>
          <w:szCs w:val="18"/>
        </w:rPr>
      </w:pPr>
      <w:r w:rsidRPr="00B90F18">
        <w:rPr>
          <w:rFonts w:ascii="Verdana" w:hAnsi="Verdana"/>
          <w:sz w:val="18"/>
          <w:szCs w:val="18"/>
        </w:rPr>
        <w:t xml:space="preserve">De vergaderingen van COARM in </w:t>
      </w:r>
      <w:r w:rsidR="005C338C">
        <w:rPr>
          <w:rFonts w:ascii="Verdana" w:hAnsi="Verdana"/>
          <w:sz w:val="18"/>
          <w:szCs w:val="18"/>
        </w:rPr>
        <w:t>2016</w:t>
      </w:r>
      <w:r w:rsidRPr="00B90F18">
        <w:rPr>
          <w:rFonts w:ascii="Verdana" w:hAnsi="Verdana"/>
          <w:sz w:val="18"/>
          <w:szCs w:val="18"/>
        </w:rPr>
        <w:t xml:space="preserve"> richtten zich onder andere op de voorbereiding van de </w:t>
      </w:r>
      <w:r w:rsidR="00941338">
        <w:rPr>
          <w:rFonts w:ascii="Verdana" w:hAnsi="Verdana"/>
          <w:sz w:val="18"/>
          <w:szCs w:val="18"/>
        </w:rPr>
        <w:t>tweede</w:t>
      </w:r>
      <w:r w:rsidRPr="00B90F18">
        <w:rPr>
          <w:rFonts w:ascii="Verdana" w:hAnsi="Verdana"/>
          <w:sz w:val="18"/>
          <w:szCs w:val="18"/>
        </w:rPr>
        <w:t xml:space="preserve"> </w:t>
      </w:r>
      <w:r w:rsidRPr="00B90F18">
        <w:rPr>
          <w:rFonts w:ascii="Verdana" w:hAnsi="Verdana"/>
          <w:i/>
          <w:iCs/>
          <w:sz w:val="18"/>
          <w:szCs w:val="18"/>
        </w:rPr>
        <w:t xml:space="preserve">Conference of </w:t>
      </w:r>
      <w:proofErr w:type="spellStart"/>
      <w:r w:rsidRPr="00B90F18">
        <w:rPr>
          <w:rFonts w:ascii="Verdana" w:hAnsi="Verdana"/>
          <w:i/>
          <w:iCs/>
          <w:sz w:val="18"/>
          <w:szCs w:val="18"/>
        </w:rPr>
        <w:t>States</w:t>
      </w:r>
      <w:proofErr w:type="spellEnd"/>
      <w:r w:rsidRPr="00B90F18">
        <w:rPr>
          <w:rFonts w:ascii="Verdana" w:hAnsi="Verdana"/>
          <w:i/>
          <w:iCs/>
          <w:sz w:val="18"/>
          <w:szCs w:val="18"/>
        </w:rPr>
        <w:t xml:space="preserve"> </w:t>
      </w:r>
      <w:proofErr w:type="spellStart"/>
      <w:r w:rsidRPr="00B90F18">
        <w:rPr>
          <w:rFonts w:ascii="Verdana" w:hAnsi="Verdana"/>
          <w:i/>
          <w:iCs/>
          <w:sz w:val="18"/>
          <w:szCs w:val="18"/>
        </w:rPr>
        <w:t>Parties</w:t>
      </w:r>
      <w:proofErr w:type="spellEnd"/>
      <w:r w:rsidRPr="00B90F18">
        <w:rPr>
          <w:rFonts w:ascii="Verdana" w:hAnsi="Verdana"/>
          <w:sz w:val="18"/>
          <w:szCs w:val="18"/>
        </w:rPr>
        <w:t xml:space="preserve"> (</w:t>
      </w:r>
      <w:r w:rsidR="00361012">
        <w:rPr>
          <w:rFonts w:ascii="Verdana" w:hAnsi="Verdana"/>
          <w:sz w:val="18"/>
          <w:szCs w:val="18"/>
        </w:rPr>
        <w:t xml:space="preserve">22-26 </w:t>
      </w:r>
      <w:r w:rsidRPr="00B90F18">
        <w:rPr>
          <w:rFonts w:ascii="Verdana" w:hAnsi="Verdana"/>
          <w:sz w:val="18"/>
          <w:szCs w:val="18"/>
        </w:rPr>
        <w:t xml:space="preserve">augustus </w:t>
      </w:r>
      <w:r w:rsidR="005C338C">
        <w:rPr>
          <w:rFonts w:ascii="Verdana" w:hAnsi="Verdana"/>
          <w:sz w:val="18"/>
          <w:szCs w:val="18"/>
        </w:rPr>
        <w:t>2016</w:t>
      </w:r>
      <w:r w:rsidRPr="00B90F18">
        <w:rPr>
          <w:rFonts w:ascii="Verdana" w:hAnsi="Verdana"/>
          <w:sz w:val="18"/>
          <w:szCs w:val="18"/>
        </w:rPr>
        <w:t xml:space="preserve">, </w:t>
      </w:r>
      <w:r w:rsidR="00361012">
        <w:rPr>
          <w:rFonts w:ascii="Verdana" w:hAnsi="Verdana"/>
          <w:sz w:val="18"/>
          <w:szCs w:val="18"/>
        </w:rPr>
        <w:t>Geneve)</w:t>
      </w:r>
      <w:r w:rsidRPr="00B90F18">
        <w:rPr>
          <w:rFonts w:ascii="Verdana" w:hAnsi="Verdana"/>
          <w:sz w:val="18"/>
          <w:szCs w:val="18"/>
        </w:rPr>
        <w:t xml:space="preserve"> van het VN-wapenhandelsverdrag. Daarnaast zijn, zoals voorgaande jaren, verschillende specifieke bestemmingen in de COARM besproken, waarbij </w:t>
      </w:r>
      <w:r w:rsidR="005C70D0">
        <w:rPr>
          <w:rFonts w:ascii="Verdana" w:hAnsi="Verdana"/>
          <w:sz w:val="18"/>
          <w:szCs w:val="18"/>
        </w:rPr>
        <w:t xml:space="preserve">Nederland actief heeft bijgedragen aan </w:t>
      </w:r>
      <w:r w:rsidRPr="00B90F18">
        <w:rPr>
          <w:rFonts w:ascii="Verdana" w:hAnsi="Verdana"/>
          <w:sz w:val="18"/>
          <w:szCs w:val="18"/>
        </w:rPr>
        <w:t xml:space="preserve">de uitwisseling van informatie </w:t>
      </w:r>
      <w:r w:rsidR="004A780A">
        <w:rPr>
          <w:rFonts w:ascii="Verdana" w:hAnsi="Verdana"/>
          <w:sz w:val="18"/>
          <w:szCs w:val="18"/>
        </w:rPr>
        <w:t xml:space="preserve">en droeg daarmee </w:t>
      </w:r>
      <w:r w:rsidRPr="00B90F18">
        <w:rPr>
          <w:rFonts w:ascii="Verdana" w:hAnsi="Verdana"/>
          <w:sz w:val="18"/>
          <w:szCs w:val="18"/>
        </w:rPr>
        <w:t>bij aan meer convergerend exportbeleid.</w:t>
      </w:r>
      <w:r w:rsidR="004A780A">
        <w:rPr>
          <w:rFonts w:ascii="Verdana" w:hAnsi="Verdana"/>
          <w:sz w:val="18"/>
          <w:szCs w:val="18"/>
        </w:rPr>
        <w:t xml:space="preserve"> Nederland heeft zijn EU-voorzitterschap in de eerste helft van 2016 aangegrepen om het belang te benadrukken van een restrictief wapenexportbeleid ten aanzien van de landen die betrokken zijn bij de door Saoedi-Arabië geleide coalitie in de strijd in Jemen. </w:t>
      </w:r>
    </w:p>
    <w:p w:rsidR="009413ED" w:rsidP="00B57CD4" w:rsidRDefault="00B57CD4" w14:paraId="7492CB7F" w14:textId="77777777">
      <w:pPr>
        <w:spacing w:line="300" w:lineRule="atLeast"/>
        <w:ind w:right="503"/>
        <w:jc w:val="both"/>
        <w:rPr>
          <w:rFonts w:ascii="Verdana" w:hAnsi="Verdana"/>
          <w:sz w:val="18"/>
          <w:szCs w:val="18"/>
        </w:rPr>
      </w:pPr>
      <w:r w:rsidRPr="00B90F18">
        <w:rPr>
          <w:rFonts w:ascii="Verdana" w:hAnsi="Verdana"/>
          <w:sz w:val="18"/>
          <w:szCs w:val="18"/>
        </w:rPr>
        <w:t xml:space="preserve"> </w:t>
      </w:r>
    </w:p>
    <w:p w:rsidR="00B57CD4" w:rsidP="00B57CD4" w:rsidRDefault="00B57CD4" w14:paraId="3E95C94A" w14:textId="77777777">
      <w:pPr>
        <w:spacing w:line="300" w:lineRule="atLeast"/>
        <w:ind w:right="503"/>
        <w:jc w:val="both"/>
        <w:rPr>
          <w:rFonts w:ascii="Verdana" w:hAnsi="Verdana"/>
          <w:sz w:val="18"/>
          <w:szCs w:val="18"/>
        </w:rPr>
      </w:pPr>
      <w:r w:rsidRPr="00B90F18">
        <w:rPr>
          <w:rFonts w:ascii="Verdana" w:hAnsi="Verdana"/>
          <w:sz w:val="18"/>
          <w:szCs w:val="18"/>
        </w:rPr>
        <w:t xml:space="preserve">De Nederlandse inzet in COARM is ook in </w:t>
      </w:r>
      <w:r w:rsidR="005C338C">
        <w:rPr>
          <w:rFonts w:ascii="Verdana" w:hAnsi="Verdana"/>
          <w:sz w:val="18"/>
          <w:szCs w:val="18"/>
        </w:rPr>
        <w:t>2016</w:t>
      </w:r>
      <w:r w:rsidRPr="00B90F18">
        <w:rPr>
          <w:rFonts w:ascii="Verdana" w:hAnsi="Verdana"/>
          <w:sz w:val="18"/>
          <w:szCs w:val="18"/>
        </w:rPr>
        <w:t xml:space="preserve"> gericht geweest op verdere har</w:t>
      </w:r>
      <w:r w:rsidR="004A780A">
        <w:rPr>
          <w:rFonts w:ascii="Verdana" w:hAnsi="Verdana"/>
          <w:sz w:val="18"/>
          <w:szCs w:val="18"/>
        </w:rPr>
        <w:t>moni</w:t>
      </w:r>
      <w:r w:rsidRPr="00B90F18">
        <w:rPr>
          <w:rFonts w:ascii="Verdana" w:hAnsi="Verdana"/>
          <w:sz w:val="18"/>
          <w:szCs w:val="18"/>
        </w:rPr>
        <w:t xml:space="preserve">satie tussen de EU-lidstaten voor wat betreft de uitvoer van het wapenexportbeleid. Zo heeft het kabinet </w:t>
      </w:r>
      <w:r w:rsidR="009413ED">
        <w:rPr>
          <w:rFonts w:ascii="Verdana" w:hAnsi="Verdana"/>
          <w:sz w:val="18"/>
          <w:szCs w:val="18"/>
        </w:rPr>
        <w:t xml:space="preserve">een inventarisatie gemaakt van de verschillende doorvoerregelingen van de </w:t>
      </w:r>
      <w:r w:rsidR="00DA39EC">
        <w:rPr>
          <w:rFonts w:ascii="Verdana" w:hAnsi="Verdana"/>
          <w:sz w:val="18"/>
          <w:szCs w:val="18"/>
        </w:rPr>
        <w:t>l</w:t>
      </w:r>
      <w:r w:rsidR="009413ED">
        <w:rPr>
          <w:rFonts w:ascii="Verdana" w:hAnsi="Verdana"/>
          <w:sz w:val="18"/>
          <w:szCs w:val="18"/>
        </w:rPr>
        <w:t xml:space="preserve">idstaten. Er bestond echter geen bereidheid onder </w:t>
      </w:r>
      <w:r w:rsidR="00DA39EC">
        <w:rPr>
          <w:rFonts w:ascii="Verdana" w:hAnsi="Verdana"/>
          <w:sz w:val="18"/>
          <w:szCs w:val="18"/>
        </w:rPr>
        <w:t>l</w:t>
      </w:r>
      <w:r w:rsidR="009413ED">
        <w:rPr>
          <w:rFonts w:ascii="Verdana" w:hAnsi="Verdana"/>
          <w:sz w:val="18"/>
          <w:szCs w:val="18"/>
        </w:rPr>
        <w:t xml:space="preserve">idstaten om hier verder over te spreken/te harmoniseren. </w:t>
      </w:r>
    </w:p>
    <w:p w:rsidRPr="00B90F18" w:rsidR="009413ED" w:rsidP="00B57CD4" w:rsidRDefault="009413ED" w14:paraId="1357E2FE" w14:textId="77777777">
      <w:pPr>
        <w:spacing w:line="300" w:lineRule="atLeast"/>
        <w:ind w:right="503"/>
        <w:jc w:val="both"/>
        <w:rPr>
          <w:rFonts w:ascii="Verdana" w:hAnsi="Verdana"/>
          <w:sz w:val="18"/>
          <w:szCs w:val="18"/>
        </w:rPr>
      </w:pPr>
    </w:p>
    <w:p w:rsidR="00B57CD4" w:rsidP="00B57CD4" w:rsidRDefault="00B57CD4" w14:paraId="2DABEC36" w14:textId="77777777">
      <w:pPr>
        <w:spacing w:line="300" w:lineRule="atLeast"/>
        <w:ind w:right="503"/>
        <w:jc w:val="both"/>
        <w:rPr>
          <w:rFonts w:ascii="Verdana" w:hAnsi="Verdana"/>
          <w:sz w:val="18"/>
          <w:szCs w:val="18"/>
        </w:rPr>
      </w:pPr>
      <w:r w:rsidRPr="00B90F18">
        <w:rPr>
          <w:rFonts w:ascii="Verdana" w:hAnsi="Verdana"/>
          <w:sz w:val="18"/>
          <w:szCs w:val="18"/>
        </w:rPr>
        <w:t>Verdere transparantie tussen lidstaten inzake weigeringen (</w:t>
      </w:r>
      <w:proofErr w:type="spellStart"/>
      <w:r w:rsidRPr="00B90F18">
        <w:rPr>
          <w:rFonts w:ascii="Verdana" w:hAnsi="Verdana"/>
          <w:sz w:val="18"/>
          <w:szCs w:val="18"/>
        </w:rPr>
        <w:t>denials</w:t>
      </w:r>
      <w:proofErr w:type="spellEnd"/>
      <w:r w:rsidRPr="00B90F18">
        <w:rPr>
          <w:rFonts w:ascii="Verdana" w:hAnsi="Verdana"/>
          <w:sz w:val="18"/>
          <w:szCs w:val="18"/>
        </w:rPr>
        <w:t xml:space="preserve">) van vergunningen is een element in dit proces, alsook het streven naar uitwisseling van informatie over afgegeven vergunningen naar specifieke gevoelige bestemmingen. </w:t>
      </w:r>
      <w:r w:rsidR="00D27349">
        <w:rPr>
          <w:rFonts w:ascii="Verdana" w:hAnsi="Verdana"/>
          <w:sz w:val="18"/>
          <w:szCs w:val="18"/>
        </w:rPr>
        <w:t xml:space="preserve">In dat kader heeft </w:t>
      </w:r>
      <w:r w:rsidR="004A780A">
        <w:rPr>
          <w:rFonts w:ascii="Verdana" w:hAnsi="Verdana"/>
          <w:sz w:val="18"/>
          <w:szCs w:val="18"/>
        </w:rPr>
        <w:t xml:space="preserve">Nederland </w:t>
      </w:r>
      <w:r w:rsidR="00D27349">
        <w:rPr>
          <w:rFonts w:ascii="Verdana" w:hAnsi="Verdana"/>
          <w:sz w:val="18"/>
          <w:szCs w:val="18"/>
        </w:rPr>
        <w:t xml:space="preserve">wederom een pleidooi gehouden om aan het </w:t>
      </w:r>
      <w:r w:rsidRPr="00B90F18" w:rsidR="00274143">
        <w:rPr>
          <w:rFonts w:ascii="Verdana" w:hAnsi="Verdana"/>
          <w:sz w:val="18"/>
          <w:szCs w:val="18"/>
        </w:rPr>
        <w:t>online EU-</w:t>
      </w:r>
      <w:proofErr w:type="spellStart"/>
      <w:r w:rsidRPr="00B90F18" w:rsidR="00274143">
        <w:rPr>
          <w:rFonts w:ascii="Verdana" w:hAnsi="Verdana"/>
          <w:sz w:val="18"/>
          <w:szCs w:val="18"/>
        </w:rPr>
        <w:t>denial</w:t>
      </w:r>
      <w:proofErr w:type="spellEnd"/>
      <w:r w:rsidRPr="00B90F18" w:rsidR="00274143">
        <w:rPr>
          <w:rFonts w:ascii="Verdana" w:hAnsi="Verdana"/>
          <w:sz w:val="18"/>
          <w:szCs w:val="18"/>
        </w:rPr>
        <w:t xml:space="preserve"> systeem </w:t>
      </w:r>
      <w:r w:rsidR="00274143">
        <w:rPr>
          <w:rFonts w:ascii="Verdana" w:hAnsi="Verdana"/>
          <w:sz w:val="18"/>
          <w:szCs w:val="18"/>
        </w:rPr>
        <w:t>(</w:t>
      </w:r>
      <w:r w:rsidRPr="00B90F18" w:rsidR="00274143">
        <w:rPr>
          <w:rFonts w:ascii="Verdana" w:hAnsi="Verdana"/>
          <w:sz w:val="18"/>
          <w:szCs w:val="18"/>
        </w:rPr>
        <w:t xml:space="preserve">voor militaire goederen en </w:t>
      </w:r>
      <w:proofErr w:type="spellStart"/>
      <w:r w:rsidRPr="00B90F18" w:rsidR="00274143">
        <w:rPr>
          <w:rFonts w:ascii="Verdana" w:hAnsi="Verdana"/>
          <w:sz w:val="18"/>
          <w:szCs w:val="18"/>
        </w:rPr>
        <w:t>dual</w:t>
      </w:r>
      <w:r w:rsidR="00274143">
        <w:rPr>
          <w:rFonts w:ascii="Verdana" w:hAnsi="Verdana"/>
          <w:sz w:val="18"/>
          <w:szCs w:val="18"/>
        </w:rPr>
        <w:t>-</w:t>
      </w:r>
      <w:r w:rsidRPr="00B90F18" w:rsidR="00274143">
        <w:rPr>
          <w:rFonts w:ascii="Verdana" w:hAnsi="Verdana"/>
          <w:sz w:val="18"/>
          <w:szCs w:val="18"/>
        </w:rPr>
        <w:t>use</w:t>
      </w:r>
      <w:proofErr w:type="spellEnd"/>
      <w:r w:rsidRPr="00B90F18" w:rsidR="00274143">
        <w:rPr>
          <w:rFonts w:ascii="Verdana" w:hAnsi="Verdana"/>
          <w:sz w:val="18"/>
          <w:szCs w:val="18"/>
        </w:rPr>
        <w:t xml:space="preserve"> goederen met militair eindgebruik</w:t>
      </w:r>
      <w:r w:rsidR="00274143">
        <w:rPr>
          <w:rFonts w:ascii="Verdana" w:hAnsi="Verdana"/>
          <w:sz w:val="18"/>
          <w:szCs w:val="18"/>
        </w:rPr>
        <w:t xml:space="preserve">) </w:t>
      </w:r>
      <w:r w:rsidR="00D27349">
        <w:rPr>
          <w:rFonts w:ascii="Verdana" w:hAnsi="Verdana"/>
          <w:sz w:val="18"/>
          <w:szCs w:val="18"/>
        </w:rPr>
        <w:t>een functionaliteit toe te voegen, die vrijwillige informatie-uitwisselingen (</w:t>
      </w:r>
      <w:r w:rsidRPr="00D27349" w:rsidR="00D27349">
        <w:rPr>
          <w:rFonts w:ascii="Verdana" w:hAnsi="Verdana"/>
          <w:i/>
          <w:sz w:val="18"/>
          <w:szCs w:val="18"/>
        </w:rPr>
        <w:t>tour-de-</w:t>
      </w:r>
      <w:proofErr w:type="spellStart"/>
      <w:r w:rsidRPr="00D27349" w:rsidR="00D27349">
        <w:rPr>
          <w:rFonts w:ascii="Verdana" w:hAnsi="Verdana"/>
          <w:i/>
          <w:sz w:val="18"/>
          <w:szCs w:val="18"/>
        </w:rPr>
        <w:t>tables</w:t>
      </w:r>
      <w:proofErr w:type="spellEnd"/>
      <w:r w:rsidR="00D27349">
        <w:rPr>
          <w:rFonts w:ascii="Verdana" w:hAnsi="Verdana"/>
          <w:sz w:val="18"/>
          <w:szCs w:val="18"/>
        </w:rPr>
        <w:t xml:space="preserve">) over gevoelige eindbestemming faciliteert. </w:t>
      </w:r>
    </w:p>
    <w:p w:rsidRPr="00B90F18" w:rsidR="00DA39EC" w:rsidP="00B57CD4" w:rsidRDefault="00DA39EC" w14:paraId="3791A776" w14:textId="77777777">
      <w:pPr>
        <w:spacing w:line="300" w:lineRule="atLeast"/>
        <w:ind w:right="503"/>
        <w:jc w:val="both"/>
        <w:rPr>
          <w:rFonts w:ascii="Verdana" w:hAnsi="Verdana"/>
          <w:sz w:val="18"/>
          <w:szCs w:val="18"/>
        </w:rPr>
      </w:pPr>
    </w:p>
    <w:p w:rsidR="00274143" w:rsidP="00274143" w:rsidRDefault="00B57CD4" w14:paraId="69D23D85" w14:textId="0171EA78">
      <w:pPr>
        <w:spacing w:line="300" w:lineRule="atLeast"/>
        <w:ind w:right="503"/>
        <w:jc w:val="both"/>
        <w:rPr>
          <w:rFonts w:ascii="Verdana" w:hAnsi="Verdana"/>
          <w:sz w:val="18"/>
          <w:szCs w:val="18"/>
        </w:rPr>
      </w:pPr>
      <w:r w:rsidRPr="00B90F18">
        <w:rPr>
          <w:rFonts w:ascii="Verdana" w:hAnsi="Verdana"/>
          <w:sz w:val="18"/>
          <w:szCs w:val="18"/>
        </w:rPr>
        <w:t xml:space="preserve">Verder is Nederland verheugd dat </w:t>
      </w:r>
      <w:r w:rsidR="00274143">
        <w:rPr>
          <w:rFonts w:ascii="Verdana" w:hAnsi="Verdana"/>
          <w:sz w:val="18"/>
          <w:szCs w:val="18"/>
        </w:rPr>
        <w:t xml:space="preserve">sinds de tweede helft van 2016 ook consultaties over afgegeven </w:t>
      </w:r>
      <w:proofErr w:type="spellStart"/>
      <w:r w:rsidR="00274143">
        <w:rPr>
          <w:rFonts w:ascii="Verdana" w:hAnsi="Verdana"/>
          <w:sz w:val="18"/>
          <w:szCs w:val="18"/>
        </w:rPr>
        <w:t>denials</w:t>
      </w:r>
      <w:proofErr w:type="spellEnd"/>
      <w:r w:rsidR="00274143">
        <w:rPr>
          <w:rFonts w:ascii="Verdana" w:hAnsi="Verdana"/>
          <w:sz w:val="18"/>
          <w:szCs w:val="18"/>
        </w:rPr>
        <w:t xml:space="preserve"> nu via </w:t>
      </w:r>
      <w:r w:rsidRPr="00B90F18">
        <w:rPr>
          <w:rFonts w:ascii="Verdana" w:hAnsi="Verdana"/>
          <w:sz w:val="18"/>
          <w:szCs w:val="18"/>
        </w:rPr>
        <w:t>het online EU-</w:t>
      </w:r>
      <w:proofErr w:type="spellStart"/>
      <w:r w:rsidRPr="00B90F18">
        <w:rPr>
          <w:rFonts w:ascii="Verdana" w:hAnsi="Verdana"/>
          <w:sz w:val="18"/>
          <w:szCs w:val="18"/>
        </w:rPr>
        <w:t>denial</w:t>
      </w:r>
      <w:proofErr w:type="spellEnd"/>
      <w:r w:rsidRPr="00B90F18">
        <w:rPr>
          <w:rFonts w:ascii="Verdana" w:hAnsi="Verdana"/>
          <w:sz w:val="18"/>
          <w:szCs w:val="18"/>
        </w:rPr>
        <w:t xml:space="preserve"> systeem </w:t>
      </w:r>
      <w:r w:rsidR="00274143">
        <w:rPr>
          <w:rFonts w:ascii="Verdana" w:hAnsi="Verdana"/>
          <w:sz w:val="18"/>
          <w:szCs w:val="18"/>
        </w:rPr>
        <w:t xml:space="preserve">verlopen, in plaats </w:t>
      </w:r>
      <w:r w:rsidRPr="00B90F18">
        <w:rPr>
          <w:rFonts w:ascii="Verdana" w:hAnsi="Verdana"/>
          <w:sz w:val="18"/>
          <w:szCs w:val="18"/>
        </w:rPr>
        <w:t xml:space="preserve">van via het diplomatieke </w:t>
      </w:r>
      <w:r w:rsidR="004A780A">
        <w:rPr>
          <w:rFonts w:ascii="Verdana" w:hAnsi="Verdana"/>
          <w:sz w:val="18"/>
          <w:szCs w:val="18"/>
        </w:rPr>
        <w:t>berichten</w:t>
      </w:r>
      <w:r w:rsidRPr="00B90F18">
        <w:rPr>
          <w:rFonts w:ascii="Verdana" w:hAnsi="Verdana"/>
          <w:sz w:val="18"/>
          <w:szCs w:val="18"/>
        </w:rPr>
        <w:t>verkeer</w:t>
      </w:r>
      <w:r w:rsidR="00274143">
        <w:rPr>
          <w:rStyle w:val="FootnoteReference"/>
          <w:rFonts w:ascii="Verdana" w:hAnsi="Verdana"/>
          <w:sz w:val="18"/>
          <w:szCs w:val="18"/>
        </w:rPr>
        <w:footnoteReference w:id="11"/>
      </w:r>
      <w:r w:rsidRPr="00B90F18">
        <w:rPr>
          <w:rFonts w:ascii="Verdana" w:hAnsi="Verdana"/>
          <w:sz w:val="18"/>
          <w:szCs w:val="18"/>
        </w:rPr>
        <w:t xml:space="preserve">. </w:t>
      </w:r>
      <w:r w:rsidRPr="00B90F18" w:rsidR="00274143">
        <w:rPr>
          <w:rFonts w:ascii="Verdana" w:hAnsi="Verdana"/>
          <w:sz w:val="18"/>
          <w:szCs w:val="18"/>
        </w:rPr>
        <w:t>De verwachting is dat de EU-</w:t>
      </w:r>
      <w:proofErr w:type="spellStart"/>
      <w:r w:rsidRPr="00B90F18" w:rsidR="00274143">
        <w:rPr>
          <w:rFonts w:ascii="Verdana" w:hAnsi="Verdana"/>
          <w:sz w:val="18"/>
          <w:szCs w:val="18"/>
        </w:rPr>
        <w:t>denial</w:t>
      </w:r>
      <w:proofErr w:type="spellEnd"/>
      <w:r w:rsidRPr="00B90F18" w:rsidR="00274143">
        <w:rPr>
          <w:rFonts w:ascii="Verdana" w:hAnsi="Verdana"/>
          <w:sz w:val="18"/>
          <w:szCs w:val="18"/>
        </w:rPr>
        <w:t xml:space="preserve"> database drempelverlagend zal werken op het aantal </w:t>
      </w:r>
      <w:r w:rsidR="00CD5A1C">
        <w:rPr>
          <w:rFonts w:ascii="Verdana" w:hAnsi="Verdana"/>
          <w:sz w:val="18"/>
          <w:szCs w:val="18"/>
        </w:rPr>
        <w:t xml:space="preserve">geraadpleegde en </w:t>
      </w:r>
      <w:r w:rsidRPr="00B90F18" w:rsidR="00274143">
        <w:rPr>
          <w:rFonts w:ascii="Verdana" w:hAnsi="Verdana"/>
          <w:sz w:val="18"/>
          <w:szCs w:val="18"/>
        </w:rPr>
        <w:t>beantwoorde consultaties.</w:t>
      </w:r>
    </w:p>
    <w:p w:rsidR="00AB6C59" w:rsidP="00274143" w:rsidRDefault="00AB6C59" w14:paraId="0A3CA89B" w14:textId="77777777">
      <w:pPr>
        <w:spacing w:line="300" w:lineRule="atLeast"/>
        <w:ind w:right="503"/>
        <w:jc w:val="both"/>
        <w:rPr>
          <w:rFonts w:ascii="Verdana" w:hAnsi="Verdana"/>
          <w:sz w:val="18"/>
          <w:szCs w:val="18"/>
        </w:rPr>
      </w:pPr>
    </w:p>
    <w:p w:rsidR="005C70D0" w:rsidP="005C70D0" w:rsidRDefault="005C70D0" w14:paraId="418F077C" w14:textId="77777777">
      <w:pPr>
        <w:spacing w:line="300" w:lineRule="atLeast"/>
        <w:ind w:right="503"/>
        <w:jc w:val="both"/>
        <w:rPr>
          <w:rFonts w:ascii="Verdana" w:hAnsi="Verdana"/>
          <w:b/>
          <w:bCs/>
          <w:sz w:val="18"/>
          <w:szCs w:val="18"/>
        </w:rPr>
      </w:pPr>
    </w:p>
    <w:p w:rsidRPr="006B7A25" w:rsidR="00B57CD4" w:rsidP="006B7A25" w:rsidRDefault="00DF5BF7" w14:paraId="69E9B0B2" w14:textId="483A12E7">
      <w:pPr>
        <w:pStyle w:val="Heading1"/>
        <w:numPr>
          <w:ilvl w:val="0"/>
          <w:numId w:val="0"/>
        </w:numPr>
        <w:rPr>
          <w:rFonts w:ascii="Courier New" w:hAnsi="Courier New"/>
          <w:sz w:val="24"/>
        </w:rPr>
      </w:pPr>
      <w:bookmarkStart w:name="_Toc481596933" w:id="14"/>
      <w:r>
        <w:t>8</w:t>
      </w:r>
      <w:r w:rsidRPr="00B90F18" w:rsidR="005C70D0">
        <w:t>.</w:t>
      </w:r>
      <w:r w:rsidR="00F4374E">
        <w:t xml:space="preserve"> </w:t>
      </w:r>
      <w:r>
        <w:t xml:space="preserve">Het </w:t>
      </w:r>
      <w:r w:rsidRPr="00B90F18" w:rsidR="005C70D0">
        <w:t>EU-</w:t>
      </w:r>
      <w:r w:rsidR="005C70D0">
        <w:t>jaarrapport over het jaar 2015</w:t>
      </w:r>
      <w:bookmarkEnd w:id="14"/>
    </w:p>
    <w:p w:rsidRPr="00B90F18" w:rsidR="00B57CD4" w:rsidP="00B57CD4" w:rsidRDefault="00B57CD4" w14:paraId="452C8DCE" w14:textId="241AA77B">
      <w:pPr>
        <w:spacing w:line="300" w:lineRule="atLeast"/>
        <w:ind w:right="503"/>
        <w:jc w:val="both"/>
        <w:rPr>
          <w:rFonts w:ascii="Verdana" w:hAnsi="Verdana"/>
          <w:sz w:val="18"/>
          <w:szCs w:val="18"/>
        </w:rPr>
      </w:pPr>
      <w:r w:rsidRPr="00BF15F9">
        <w:rPr>
          <w:rFonts w:ascii="Verdana" w:hAnsi="Verdana"/>
          <w:sz w:val="18"/>
          <w:szCs w:val="18"/>
        </w:rPr>
        <w:t xml:space="preserve">Op </w:t>
      </w:r>
      <w:r w:rsidRPr="00BF15F9" w:rsidR="00B8436D">
        <w:rPr>
          <w:rFonts w:ascii="Verdana" w:hAnsi="Verdana"/>
          <w:sz w:val="18"/>
          <w:szCs w:val="18"/>
        </w:rPr>
        <w:t>16 mei</w:t>
      </w:r>
      <w:r w:rsidRPr="00BF15F9" w:rsidR="00D14B30">
        <w:rPr>
          <w:rFonts w:ascii="Verdana" w:hAnsi="Verdana"/>
          <w:sz w:val="18"/>
          <w:szCs w:val="18"/>
        </w:rPr>
        <w:t xml:space="preserve"> </w:t>
      </w:r>
      <w:r w:rsidRPr="00BF15F9">
        <w:rPr>
          <w:rFonts w:ascii="Verdana" w:hAnsi="Verdana"/>
          <w:sz w:val="18"/>
          <w:szCs w:val="18"/>
        </w:rPr>
        <w:t>201</w:t>
      </w:r>
      <w:r w:rsidRPr="00BF15F9" w:rsidR="00171701">
        <w:rPr>
          <w:rFonts w:ascii="Verdana" w:hAnsi="Verdana"/>
          <w:sz w:val="18"/>
          <w:szCs w:val="18"/>
        </w:rPr>
        <w:t>7</w:t>
      </w:r>
      <w:r w:rsidRPr="00BF15F9">
        <w:rPr>
          <w:rFonts w:ascii="Verdana" w:hAnsi="Verdana"/>
          <w:sz w:val="18"/>
          <w:szCs w:val="18"/>
        </w:rPr>
        <w:t xml:space="preserve"> </w:t>
      </w:r>
      <w:r w:rsidRPr="007842F4">
        <w:rPr>
          <w:rFonts w:ascii="Verdana" w:hAnsi="Verdana"/>
          <w:sz w:val="18"/>
          <w:szCs w:val="18"/>
        </w:rPr>
        <w:t xml:space="preserve">is het </w:t>
      </w:r>
      <w:r w:rsidRPr="007842F4" w:rsidR="00171701">
        <w:rPr>
          <w:rFonts w:ascii="Verdana" w:hAnsi="Verdana"/>
          <w:sz w:val="18"/>
          <w:szCs w:val="18"/>
        </w:rPr>
        <w:t>acht</w:t>
      </w:r>
      <w:r w:rsidRPr="007842F4">
        <w:rPr>
          <w:rFonts w:ascii="Verdana" w:hAnsi="Verdana"/>
          <w:sz w:val="18"/>
          <w:szCs w:val="18"/>
        </w:rPr>
        <w:t>tiende EU-jaarrapport gepubliceerd</w:t>
      </w:r>
      <w:r w:rsidRPr="007842F4">
        <w:rPr>
          <w:rStyle w:val="FootnoteReference"/>
          <w:rFonts w:ascii="Verdana" w:hAnsi="Verdana"/>
          <w:sz w:val="18"/>
          <w:szCs w:val="18"/>
        </w:rPr>
        <w:footnoteReference w:id="12"/>
      </w:r>
      <w:r w:rsidRPr="007842F4">
        <w:rPr>
          <w:rFonts w:ascii="Verdana" w:hAnsi="Verdana"/>
          <w:sz w:val="18"/>
          <w:szCs w:val="18"/>
        </w:rPr>
        <w:t>, waarin</w:t>
      </w:r>
      <w:r w:rsidRPr="00B90F18">
        <w:rPr>
          <w:rFonts w:ascii="Verdana" w:hAnsi="Verdana"/>
          <w:sz w:val="18"/>
          <w:szCs w:val="18"/>
        </w:rPr>
        <w:t xml:space="preserve"> verslag wordt gedaan van de in COARM besproken onderwerpen. Het rapport bevat daarnaast gedetailleerde statistische informatie over de uitvoer van militair materieel door de EU-lidstaten in </w:t>
      </w:r>
      <w:r w:rsidRPr="007B33B4">
        <w:rPr>
          <w:rFonts w:ascii="Verdana" w:hAnsi="Verdana"/>
          <w:i/>
          <w:sz w:val="18"/>
          <w:szCs w:val="18"/>
        </w:rPr>
        <w:t>201</w:t>
      </w:r>
      <w:r w:rsidRPr="007B33B4" w:rsidR="00171701">
        <w:rPr>
          <w:rFonts w:ascii="Verdana" w:hAnsi="Verdana"/>
          <w:i/>
          <w:sz w:val="18"/>
          <w:szCs w:val="18"/>
        </w:rPr>
        <w:t>5</w:t>
      </w:r>
      <w:r w:rsidRPr="00B90F18">
        <w:rPr>
          <w:rFonts w:ascii="Verdana" w:hAnsi="Verdana"/>
          <w:sz w:val="18"/>
          <w:szCs w:val="18"/>
        </w:rPr>
        <w:t>.</w:t>
      </w:r>
      <w:r w:rsidR="007B33B4">
        <w:rPr>
          <w:rStyle w:val="FootnoteReference"/>
          <w:rFonts w:ascii="Verdana" w:hAnsi="Verdana"/>
          <w:sz w:val="18"/>
          <w:szCs w:val="18"/>
        </w:rPr>
        <w:footnoteReference w:id="13"/>
      </w:r>
      <w:r w:rsidRPr="00B90F18">
        <w:rPr>
          <w:rFonts w:ascii="Verdana" w:hAnsi="Verdana"/>
          <w:sz w:val="18"/>
          <w:szCs w:val="18"/>
        </w:rPr>
        <w:t xml:space="preserve"> Nederland betreurt het late tijdstip van de publicatie en zal zich dit jaar wederom inzetten om eerdere publicatie te bewerkstelligen. </w:t>
      </w:r>
    </w:p>
    <w:p w:rsidRPr="00B90F18" w:rsidR="00B57CD4" w:rsidP="00B57CD4" w:rsidRDefault="00B57CD4" w14:paraId="5948FC50" w14:textId="77777777">
      <w:pPr>
        <w:spacing w:line="300" w:lineRule="atLeast"/>
        <w:ind w:right="503"/>
        <w:jc w:val="both"/>
        <w:rPr>
          <w:rFonts w:ascii="Verdana" w:hAnsi="Verdana"/>
          <w:sz w:val="18"/>
          <w:szCs w:val="18"/>
        </w:rPr>
      </w:pPr>
    </w:p>
    <w:p w:rsidRPr="00B90F18" w:rsidR="0034297A" w:rsidP="004574EA" w:rsidRDefault="00B57CD4" w14:paraId="60047927" w14:textId="77777777">
      <w:pPr>
        <w:spacing w:line="300" w:lineRule="atLeast"/>
        <w:ind w:right="503"/>
        <w:jc w:val="both"/>
        <w:rPr>
          <w:rFonts w:ascii="Verdana" w:hAnsi="Verdana"/>
          <w:sz w:val="18"/>
          <w:szCs w:val="18"/>
        </w:rPr>
      </w:pPr>
      <w:r w:rsidRPr="00B90F18">
        <w:rPr>
          <w:rFonts w:ascii="Verdana" w:hAnsi="Verdana"/>
          <w:sz w:val="18"/>
          <w:szCs w:val="18"/>
        </w:rPr>
        <w:t>In het rapport zijn per land van bestemming gegevens opgenomen over het uitvoerende land, de aantallen afgegeven vergunningen, de waarde van de afgegeven vergunningen en afgewezen vergunningaanvragen. De gegevens zijn opgesplitst per categorie van de</w:t>
      </w:r>
      <w:r w:rsidRPr="00B90F18" w:rsidR="00ED6DE5">
        <w:rPr>
          <w:rFonts w:ascii="Verdana" w:hAnsi="Verdana"/>
          <w:sz w:val="18"/>
          <w:szCs w:val="18"/>
        </w:rPr>
        <w:t xml:space="preserve"> </w:t>
      </w:r>
      <w:r w:rsidR="00B64899">
        <w:rPr>
          <w:rFonts w:ascii="Verdana" w:hAnsi="Verdana"/>
          <w:sz w:val="18"/>
          <w:szCs w:val="18"/>
        </w:rPr>
        <w:t xml:space="preserve">Gemeenschappelijke </w:t>
      </w:r>
      <w:r w:rsidRPr="00B90F18" w:rsidR="00ED6DE5">
        <w:rPr>
          <w:rFonts w:ascii="Verdana" w:hAnsi="Verdana"/>
          <w:sz w:val="18"/>
          <w:szCs w:val="18"/>
        </w:rPr>
        <w:t xml:space="preserve">EU-lijst van </w:t>
      </w:r>
      <w:r w:rsidRPr="00B90F18">
        <w:rPr>
          <w:rFonts w:ascii="Verdana" w:hAnsi="Verdana"/>
          <w:sz w:val="18"/>
          <w:szCs w:val="18"/>
        </w:rPr>
        <w:t xml:space="preserve">militaire </w:t>
      </w:r>
      <w:r w:rsidRPr="00B90F18" w:rsidR="00ED6DE5">
        <w:rPr>
          <w:rFonts w:ascii="Verdana" w:hAnsi="Verdana"/>
          <w:sz w:val="18"/>
          <w:szCs w:val="18"/>
        </w:rPr>
        <w:t>goederen</w:t>
      </w:r>
      <w:r w:rsidRPr="00B90F18">
        <w:rPr>
          <w:rFonts w:ascii="Verdana" w:hAnsi="Verdana"/>
          <w:sz w:val="18"/>
          <w:szCs w:val="18"/>
        </w:rPr>
        <w:t xml:space="preserve">. Daarnaast wordt deze informatie ook weergegeven per regio en wereldwijd. </w:t>
      </w:r>
    </w:p>
    <w:p w:rsidRPr="00B90F18" w:rsidR="0034297A" w:rsidP="004574EA" w:rsidRDefault="0034297A" w14:paraId="26A8C32F" w14:textId="77777777">
      <w:pPr>
        <w:spacing w:line="300" w:lineRule="atLeast"/>
        <w:ind w:right="503"/>
        <w:jc w:val="both"/>
        <w:rPr>
          <w:rFonts w:ascii="Verdana" w:hAnsi="Verdana"/>
          <w:sz w:val="18"/>
          <w:szCs w:val="18"/>
        </w:rPr>
      </w:pPr>
    </w:p>
    <w:p w:rsidRPr="00B90F18" w:rsidR="00B57CD4" w:rsidP="004574EA" w:rsidRDefault="00B57CD4" w14:paraId="335498C6" w14:textId="77777777">
      <w:pPr>
        <w:spacing w:line="300" w:lineRule="atLeast"/>
        <w:ind w:right="503"/>
        <w:jc w:val="both"/>
        <w:rPr>
          <w:rFonts w:ascii="Verdana" w:hAnsi="Verdana"/>
          <w:sz w:val="18"/>
          <w:szCs w:val="18"/>
        </w:rPr>
      </w:pPr>
      <w:r w:rsidRPr="00B90F18">
        <w:rPr>
          <w:rFonts w:ascii="Verdana" w:hAnsi="Verdana"/>
          <w:sz w:val="18"/>
          <w:szCs w:val="18"/>
        </w:rPr>
        <w:t>Aangezien er regelmatig vragen zijn over exporten t.b.v. internationale missies (VN-missies) in landen die onder embargo staan, zijn in het EU-jaarrapport ook separate tabellen opgenomen met overzichten van leveranties aan internationale missies. In het rapport staat ten</w:t>
      </w:r>
      <w:r w:rsidRPr="00B90F18" w:rsidR="00ED6DE5">
        <w:rPr>
          <w:rFonts w:ascii="Verdana" w:hAnsi="Verdana"/>
          <w:sz w:val="18"/>
          <w:szCs w:val="18"/>
        </w:rPr>
        <w:t xml:space="preserve"> </w:t>
      </w:r>
      <w:r w:rsidRPr="00B90F18">
        <w:rPr>
          <w:rFonts w:ascii="Verdana" w:hAnsi="Verdana"/>
          <w:sz w:val="18"/>
          <w:szCs w:val="18"/>
        </w:rPr>
        <w:t xml:space="preserve">slotte het aantal toegekende en afgewezen vergunningen voor </w:t>
      </w:r>
      <w:proofErr w:type="spellStart"/>
      <w:r w:rsidRPr="00B90F18">
        <w:rPr>
          <w:rFonts w:ascii="Verdana" w:hAnsi="Verdana"/>
          <w:sz w:val="18"/>
          <w:szCs w:val="18"/>
        </w:rPr>
        <w:t>tussenhandeldiensten</w:t>
      </w:r>
      <w:proofErr w:type="spellEnd"/>
      <w:r w:rsidRPr="00B90F18">
        <w:rPr>
          <w:rFonts w:ascii="Verdana" w:hAnsi="Verdana"/>
          <w:sz w:val="18"/>
          <w:szCs w:val="18"/>
        </w:rPr>
        <w:t xml:space="preserve"> (</w:t>
      </w:r>
      <w:proofErr w:type="spellStart"/>
      <w:r w:rsidRPr="00B90F18">
        <w:rPr>
          <w:rFonts w:ascii="Verdana" w:hAnsi="Verdana"/>
          <w:i/>
          <w:iCs/>
          <w:sz w:val="18"/>
          <w:szCs w:val="18"/>
        </w:rPr>
        <w:t>brokering</w:t>
      </w:r>
      <w:proofErr w:type="spellEnd"/>
      <w:r w:rsidRPr="00B90F18">
        <w:rPr>
          <w:rFonts w:ascii="Verdana" w:hAnsi="Verdana"/>
          <w:sz w:val="18"/>
          <w:szCs w:val="18"/>
        </w:rPr>
        <w:t xml:space="preserve">) en het aantal door EU-partners gevoerde consultaties. </w:t>
      </w:r>
    </w:p>
    <w:p w:rsidRPr="00B90F18" w:rsidR="00B57CD4" w:rsidP="004574EA" w:rsidRDefault="00B57CD4" w14:paraId="4F75AE55" w14:textId="77777777">
      <w:pPr>
        <w:spacing w:line="300" w:lineRule="atLeast"/>
        <w:ind w:right="503"/>
        <w:jc w:val="both"/>
        <w:rPr>
          <w:rFonts w:ascii="Verdana" w:hAnsi="Verdana"/>
          <w:sz w:val="18"/>
          <w:szCs w:val="18"/>
        </w:rPr>
      </w:pPr>
    </w:p>
    <w:p w:rsidRPr="00B90F18" w:rsidR="00B57CD4" w:rsidP="004574EA" w:rsidRDefault="00B57CD4" w14:paraId="70ADDAE0" w14:textId="77777777">
      <w:pPr>
        <w:spacing w:line="300" w:lineRule="atLeast"/>
        <w:ind w:right="503"/>
        <w:jc w:val="both"/>
        <w:rPr>
          <w:rFonts w:ascii="Verdana" w:hAnsi="Verdana"/>
          <w:sz w:val="18"/>
          <w:szCs w:val="18"/>
        </w:rPr>
      </w:pPr>
      <w:r w:rsidRPr="00B90F18">
        <w:rPr>
          <w:rFonts w:ascii="Verdana" w:hAnsi="Verdana"/>
          <w:sz w:val="18"/>
          <w:szCs w:val="18"/>
        </w:rPr>
        <w:t xml:space="preserve">In totaal is voor € </w:t>
      </w:r>
      <w:r w:rsidR="00261E71">
        <w:rPr>
          <w:rFonts w:ascii="Verdana" w:hAnsi="Verdana"/>
          <w:sz w:val="18"/>
          <w:szCs w:val="18"/>
        </w:rPr>
        <w:t>195,9</w:t>
      </w:r>
      <w:r w:rsidR="00C77882">
        <w:rPr>
          <w:rFonts w:ascii="Verdana" w:hAnsi="Verdana"/>
          <w:sz w:val="18"/>
          <w:szCs w:val="18"/>
        </w:rPr>
        <w:t>5</w:t>
      </w:r>
      <w:r w:rsidRPr="00B90F18">
        <w:rPr>
          <w:rFonts w:ascii="Verdana" w:hAnsi="Verdana"/>
          <w:sz w:val="18"/>
          <w:szCs w:val="18"/>
        </w:rPr>
        <w:t xml:space="preserve"> miljard aan wapenexportvergunningen afgegeven door EU-landen in 201</w:t>
      </w:r>
      <w:r w:rsidR="00C77882">
        <w:rPr>
          <w:rFonts w:ascii="Verdana" w:hAnsi="Verdana"/>
          <w:sz w:val="18"/>
          <w:szCs w:val="18"/>
        </w:rPr>
        <w:t>5</w:t>
      </w:r>
      <w:r w:rsidRPr="00B90F18">
        <w:rPr>
          <w:rFonts w:ascii="Verdana" w:hAnsi="Verdana"/>
          <w:sz w:val="18"/>
          <w:szCs w:val="18"/>
        </w:rPr>
        <w:t xml:space="preserve">. Frankrijk was de grootste exporteur met € </w:t>
      </w:r>
      <w:r w:rsidR="00261E71">
        <w:rPr>
          <w:rFonts w:ascii="Verdana" w:hAnsi="Verdana"/>
          <w:sz w:val="18"/>
          <w:szCs w:val="18"/>
        </w:rPr>
        <w:t>151</w:t>
      </w:r>
      <w:r w:rsidRPr="00B90F18">
        <w:rPr>
          <w:rFonts w:ascii="Verdana" w:hAnsi="Verdana"/>
          <w:sz w:val="18"/>
          <w:szCs w:val="18"/>
        </w:rPr>
        <w:t>,</w:t>
      </w:r>
      <w:r w:rsidR="00261E71">
        <w:rPr>
          <w:rFonts w:ascii="Verdana" w:hAnsi="Verdana"/>
          <w:sz w:val="18"/>
          <w:szCs w:val="18"/>
        </w:rPr>
        <w:t>6</w:t>
      </w:r>
      <w:r w:rsidRPr="00B90F18">
        <w:rPr>
          <w:rFonts w:ascii="Verdana" w:hAnsi="Verdana"/>
          <w:sz w:val="18"/>
          <w:szCs w:val="18"/>
        </w:rPr>
        <w:t xml:space="preserve"> </w:t>
      </w:r>
      <w:r w:rsidRPr="00B90F18" w:rsidR="00ED6DE5">
        <w:rPr>
          <w:rFonts w:ascii="Verdana" w:hAnsi="Verdana"/>
          <w:sz w:val="18"/>
          <w:szCs w:val="18"/>
        </w:rPr>
        <w:t>miljard</w:t>
      </w:r>
      <w:r w:rsidRPr="00B90F18">
        <w:rPr>
          <w:rFonts w:ascii="Verdana" w:hAnsi="Verdana"/>
          <w:sz w:val="18"/>
          <w:szCs w:val="18"/>
        </w:rPr>
        <w:t xml:space="preserve">. Hier dient echter een opmerking bij te worden geplaatst. Frankrijk heeft </w:t>
      </w:r>
      <w:r w:rsidR="00261E71">
        <w:rPr>
          <w:rFonts w:ascii="Verdana" w:hAnsi="Verdana"/>
          <w:sz w:val="18"/>
          <w:szCs w:val="18"/>
        </w:rPr>
        <w:t xml:space="preserve">in 2014 </w:t>
      </w:r>
      <w:r w:rsidRPr="00B90F18">
        <w:rPr>
          <w:rFonts w:ascii="Verdana" w:hAnsi="Verdana"/>
          <w:sz w:val="18"/>
          <w:szCs w:val="18"/>
        </w:rPr>
        <w:t xml:space="preserve">het vergunningensysteem aangepast waardoor vergunningen voor </w:t>
      </w:r>
      <w:r w:rsidRPr="00261E71" w:rsidR="00153914">
        <w:rPr>
          <w:rFonts w:ascii="Verdana" w:hAnsi="Verdana"/>
          <w:i/>
          <w:sz w:val="18"/>
          <w:szCs w:val="18"/>
        </w:rPr>
        <w:t xml:space="preserve">potentiële </w:t>
      </w:r>
      <w:r w:rsidR="00153914">
        <w:rPr>
          <w:rFonts w:ascii="Verdana" w:hAnsi="Verdana"/>
          <w:sz w:val="18"/>
          <w:szCs w:val="18"/>
        </w:rPr>
        <w:t>orders</w:t>
      </w:r>
      <w:r w:rsidRPr="00B90F18" w:rsidR="00153914">
        <w:rPr>
          <w:rFonts w:ascii="Verdana" w:hAnsi="Verdana"/>
          <w:sz w:val="18"/>
          <w:szCs w:val="18"/>
        </w:rPr>
        <w:t xml:space="preserve"> </w:t>
      </w:r>
      <w:r w:rsidRPr="00B90F18">
        <w:rPr>
          <w:rFonts w:ascii="Verdana" w:hAnsi="Verdana"/>
          <w:sz w:val="18"/>
          <w:szCs w:val="18"/>
        </w:rPr>
        <w:t xml:space="preserve">nu ook worden meegenomen in het totaal. Dit </w:t>
      </w:r>
      <w:r w:rsidR="00261E71">
        <w:rPr>
          <w:rFonts w:ascii="Verdana" w:hAnsi="Verdana"/>
          <w:sz w:val="18"/>
          <w:szCs w:val="18"/>
        </w:rPr>
        <w:t xml:space="preserve">cijfer is dus zeer waarschijnlijk </w:t>
      </w:r>
      <w:r w:rsidRPr="00B90F18">
        <w:rPr>
          <w:rFonts w:ascii="Verdana" w:hAnsi="Verdana"/>
          <w:sz w:val="18"/>
          <w:szCs w:val="18"/>
        </w:rPr>
        <w:t xml:space="preserve">een overschatting, de daadwerkelijke </w:t>
      </w:r>
      <w:r w:rsidR="00261E71">
        <w:rPr>
          <w:rFonts w:ascii="Verdana" w:hAnsi="Verdana"/>
          <w:sz w:val="18"/>
          <w:szCs w:val="18"/>
        </w:rPr>
        <w:t xml:space="preserve">contractwaarde (waar in </w:t>
      </w:r>
      <w:r w:rsidR="001663FA">
        <w:rPr>
          <w:rFonts w:ascii="Verdana" w:hAnsi="Verdana"/>
          <w:sz w:val="18"/>
          <w:szCs w:val="18"/>
        </w:rPr>
        <w:t>Nederland</w:t>
      </w:r>
      <w:r w:rsidR="00261E71">
        <w:rPr>
          <w:rFonts w:ascii="Verdana" w:hAnsi="Verdana"/>
          <w:sz w:val="18"/>
          <w:szCs w:val="18"/>
        </w:rPr>
        <w:t xml:space="preserve"> vergunningen voor worden afgegeven) zal ongetwijfeld </w:t>
      </w:r>
      <w:r w:rsidRPr="00B90F18">
        <w:rPr>
          <w:rFonts w:ascii="Verdana" w:hAnsi="Verdana"/>
          <w:sz w:val="18"/>
          <w:szCs w:val="18"/>
        </w:rPr>
        <w:t xml:space="preserve">lager liggen. </w:t>
      </w:r>
    </w:p>
    <w:p w:rsidRPr="00B90F18" w:rsidR="00B57CD4" w:rsidP="004574EA" w:rsidRDefault="00B57CD4" w14:paraId="58B2C812" w14:textId="77777777">
      <w:pPr>
        <w:spacing w:line="300" w:lineRule="atLeast"/>
        <w:ind w:right="503"/>
        <w:jc w:val="both"/>
        <w:rPr>
          <w:rFonts w:ascii="Verdana" w:hAnsi="Verdana"/>
          <w:sz w:val="18"/>
          <w:szCs w:val="18"/>
        </w:rPr>
      </w:pPr>
    </w:p>
    <w:p w:rsidR="00B57CD4" w:rsidP="004574EA" w:rsidRDefault="00B57CD4" w14:paraId="5DB24EC0" w14:textId="77777777">
      <w:pPr>
        <w:spacing w:line="300" w:lineRule="atLeast"/>
        <w:ind w:right="503"/>
        <w:jc w:val="both"/>
        <w:rPr>
          <w:rFonts w:ascii="Verdana" w:hAnsi="Verdana"/>
          <w:sz w:val="18"/>
          <w:szCs w:val="18"/>
        </w:rPr>
      </w:pPr>
      <w:r w:rsidRPr="00B90F18">
        <w:rPr>
          <w:rFonts w:ascii="Verdana" w:hAnsi="Verdana"/>
          <w:sz w:val="18"/>
          <w:szCs w:val="18"/>
        </w:rPr>
        <w:t xml:space="preserve">Nederland staat met € </w:t>
      </w:r>
      <w:r w:rsidR="003A3A96">
        <w:rPr>
          <w:rFonts w:ascii="Verdana" w:hAnsi="Verdana"/>
          <w:sz w:val="18"/>
          <w:szCs w:val="18"/>
        </w:rPr>
        <w:t>873</w:t>
      </w:r>
      <w:r w:rsidRPr="00B90F18">
        <w:rPr>
          <w:rFonts w:ascii="Verdana" w:hAnsi="Verdana"/>
          <w:sz w:val="18"/>
          <w:szCs w:val="18"/>
        </w:rPr>
        <w:t xml:space="preserve"> </w:t>
      </w:r>
      <w:r w:rsidR="003A3A96">
        <w:rPr>
          <w:rFonts w:ascii="Verdana" w:hAnsi="Verdana"/>
          <w:sz w:val="18"/>
          <w:szCs w:val="18"/>
        </w:rPr>
        <w:t>miljoen</w:t>
      </w:r>
      <w:r w:rsidRPr="00B90F18" w:rsidR="00ED6DE5">
        <w:rPr>
          <w:rFonts w:ascii="Verdana" w:hAnsi="Verdana"/>
          <w:sz w:val="18"/>
          <w:szCs w:val="18"/>
        </w:rPr>
        <w:t xml:space="preserve"> </w:t>
      </w:r>
      <w:r w:rsidRPr="00B90F18">
        <w:rPr>
          <w:rFonts w:ascii="Verdana" w:hAnsi="Verdana"/>
          <w:sz w:val="18"/>
          <w:szCs w:val="18"/>
        </w:rPr>
        <w:t>in 201</w:t>
      </w:r>
      <w:r w:rsidR="003A3A96">
        <w:rPr>
          <w:rFonts w:ascii="Verdana" w:hAnsi="Verdana"/>
          <w:sz w:val="18"/>
          <w:szCs w:val="18"/>
        </w:rPr>
        <w:t>5</w:t>
      </w:r>
      <w:r w:rsidRPr="00B90F18">
        <w:rPr>
          <w:rFonts w:ascii="Verdana" w:hAnsi="Verdana"/>
          <w:sz w:val="18"/>
          <w:szCs w:val="18"/>
        </w:rPr>
        <w:t xml:space="preserve"> op plek </w:t>
      </w:r>
      <w:r w:rsidR="003A3A96">
        <w:rPr>
          <w:rFonts w:ascii="Verdana" w:hAnsi="Verdana"/>
          <w:sz w:val="18"/>
          <w:szCs w:val="18"/>
        </w:rPr>
        <w:t>11</w:t>
      </w:r>
      <w:r w:rsidRPr="00B90F18">
        <w:rPr>
          <w:rFonts w:ascii="Verdana" w:hAnsi="Verdana"/>
          <w:sz w:val="18"/>
          <w:szCs w:val="18"/>
        </w:rPr>
        <w:t xml:space="preserve"> van de Europese Unie. Onderstaande tabel geeft een totaaloverzicht per land van de waarde van afgegeven vergunningen in 201</w:t>
      </w:r>
      <w:r w:rsidR="00934FE9">
        <w:rPr>
          <w:rFonts w:ascii="Verdana" w:hAnsi="Verdana"/>
          <w:sz w:val="18"/>
          <w:szCs w:val="18"/>
        </w:rPr>
        <w:t xml:space="preserve">5 </w:t>
      </w:r>
      <w:r w:rsidRPr="00B90F18">
        <w:rPr>
          <w:rFonts w:ascii="Verdana" w:hAnsi="Verdana"/>
          <w:sz w:val="18"/>
          <w:szCs w:val="18"/>
        </w:rPr>
        <w:t>alsmede het percentage, waar</w:t>
      </w:r>
      <w:r w:rsidR="003A3A96">
        <w:rPr>
          <w:rFonts w:ascii="Verdana" w:hAnsi="Verdana"/>
          <w:sz w:val="18"/>
          <w:szCs w:val="18"/>
        </w:rPr>
        <w:t xml:space="preserve">bij opgemerkt zij dat </w:t>
      </w:r>
      <w:r w:rsidR="00641E8F">
        <w:rPr>
          <w:rFonts w:ascii="Verdana" w:hAnsi="Verdana"/>
          <w:sz w:val="18"/>
          <w:szCs w:val="18"/>
        </w:rPr>
        <w:t xml:space="preserve">er geen data beschikbaar </w:t>
      </w:r>
      <w:r w:rsidR="004A780A">
        <w:rPr>
          <w:rFonts w:ascii="Verdana" w:hAnsi="Verdana"/>
          <w:sz w:val="18"/>
          <w:szCs w:val="18"/>
        </w:rPr>
        <w:t xml:space="preserve">zijn </w:t>
      </w:r>
      <w:r w:rsidR="00641E8F">
        <w:rPr>
          <w:rFonts w:ascii="Verdana" w:hAnsi="Verdana"/>
          <w:sz w:val="18"/>
          <w:szCs w:val="18"/>
        </w:rPr>
        <w:t xml:space="preserve">van </w:t>
      </w:r>
      <w:r w:rsidRPr="00B90F18">
        <w:rPr>
          <w:rFonts w:ascii="Verdana" w:hAnsi="Verdana"/>
          <w:sz w:val="18"/>
          <w:szCs w:val="18"/>
        </w:rPr>
        <w:t xml:space="preserve">Griekenland. </w:t>
      </w:r>
    </w:p>
    <w:p w:rsidRPr="004C1803" w:rsidR="004C1803" w:rsidP="004574EA" w:rsidRDefault="004C1803" w14:paraId="6B33762C" w14:textId="77777777">
      <w:pPr>
        <w:spacing w:line="300" w:lineRule="atLeast"/>
        <w:ind w:right="503"/>
        <w:jc w:val="both"/>
        <w:rPr>
          <w:rFonts w:ascii="Verdana" w:hAnsi="Verdana"/>
          <w:bCs/>
          <w:i/>
          <w:snapToGrid/>
          <w:color w:val="F8A662"/>
          <w:spacing w:val="6"/>
          <w:sz w:val="15"/>
          <w:szCs w:val="16"/>
          <w:lang w:eastAsia="en-US"/>
        </w:rPr>
      </w:pPr>
    </w:p>
    <w:p w:rsidRPr="00D859C4" w:rsidR="00B57CD4" w:rsidP="004C1803" w:rsidRDefault="00DD3F28" w14:paraId="119BE38D" w14:textId="54D524C3">
      <w:pPr>
        <w:spacing w:line="276" w:lineRule="auto"/>
        <w:rPr>
          <w:rFonts w:ascii="Verdana" w:hAnsi="Verdana"/>
          <w:bCs/>
          <w:i/>
          <w:snapToGrid/>
          <w:color w:val="F8A662"/>
          <w:spacing w:val="6"/>
          <w:sz w:val="15"/>
          <w:szCs w:val="16"/>
          <w:lang w:eastAsia="en-US"/>
        </w:rPr>
      </w:pPr>
      <w:r w:rsidRPr="00D859C4">
        <w:rPr>
          <w:rFonts w:ascii="Verdana" w:hAnsi="Verdana"/>
          <w:bCs/>
          <w:i/>
          <w:snapToGrid/>
          <w:color w:val="F8A662"/>
          <w:spacing w:val="6"/>
          <w:sz w:val="15"/>
          <w:szCs w:val="16"/>
          <w:lang w:eastAsia="en-US"/>
        </w:rPr>
        <w:t xml:space="preserve">Tabel </w:t>
      </w:r>
      <w:r w:rsidRPr="00D859C4">
        <w:rPr>
          <w:rFonts w:ascii="Verdana" w:hAnsi="Verdana"/>
          <w:bCs/>
          <w:i/>
          <w:snapToGrid/>
          <w:color w:val="F8A662"/>
          <w:spacing w:val="6"/>
          <w:sz w:val="15"/>
          <w:szCs w:val="16"/>
          <w:lang w:eastAsia="en-US"/>
        </w:rPr>
        <w:fldChar w:fldCharType="begin"/>
      </w:r>
      <w:r w:rsidRPr="00D859C4">
        <w:rPr>
          <w:rFonts w:ascii="Verdana" w:hAnsi="Verdana"/>
          <w:bCs/>
          <w:i/>
          <w:snapToGrid/>
          <w:color w:val="F8A662"/>
          <w:spacing w:val="6"/>
          <w:sz w:val="15"/>
          <w:szCs w:val="16"/>
          <w:lang w:eastAsia="en-US"/>
        </w:rPr>
        <w:instrText xml:space="preserve"> SEQ Tabel \* ARABIC </w:instrText>
      </w:r>
      <w:r w:rsidRPr="00D859C4">
        <w:rPr>
          <w:rFonts w:ascii="Verdana" w:hAnsi="Verdana"/>
          <w:bCs/>
          <w:i/>
          <w:snapToGrid/>
          <w:color w:val="F8A662"/>
          <w:spacing w:val="6"/>
          <w:sz w:val="15"/>
          <w:szCs w:val="16"/>
          <w:lang w:eastAsia="en-US"/>
        </w:rPr>
        <w:fldChar w:fldCharType="separate"/>
      </w:r>
      <w:r w:rsidRPr="00D859C4" w:rsidR="00433026">
        <w:rPr>
          <w:rFonts w:ascii="Verdana" w:hAnsi="Verdana"/>
          <w:bCs/>
          <w:i/>
          <w:snapToGrid/>
          <w:color w:val="F8A662"/>
          <w:spacing w:val="6"/>
          <w:sz w:val="15"/>
          <w:szCs w:val="16"/>
          <w:lang w:eastAsia="en-US"/>
        </w:rPr>
        <w:t>3</w:t>
      </w:r>
      <w:r w:rsidRPr="00D859C4">
        <w:rPr>
          <w:rFonts w:ascii="Verdana" w:hAnsi="Verdana"/>
          <w:bCs/>
          <w:i/>
          <w:snapToGrid/>
          <w:color w:val="F8A662"/>
          <w:spacing w:val="6"/>
          <w:sz w:val="15"/>
          <w:szCs w:val="16"/>
          <w:lang w:eastAsia="en-US"/>
        </w:rPr>
        <w:fldChar w:fldCharType="end"/>
      </w:r>
      <w:r w:rsidRPr="00D859C4" w:rsidR="00AB6C59">
        <w:rPr>
          <w:rFonts w:ascii="Verdana" w:hAnsi="Verdana"/>
          <w:bCs/>
          <w:i/>
          <w:snapToGrid/>
          <w:color w:val="F8A662"/>
          <w:spacing w:val="6"/>
          <w:sz w:val="15"/>
          <w:szCs w:val="16"/>
          <w:lang w:eastAsia="en-US"/>
        </w:rPr>
        <w:t>,</w:t>
      </w:r>
      <w:r w:rsidRPr="00D859C4">
        <w:rPr>
          <w:rFonts w:ascii="Verdana" w:hAnsi="Verdana"/>
          <w:bCs/>
          <w:i/>
          <w:snapToGrid/>
          <w:color w:val="F8A662"/>
          <w:spacing w:val="6"/>
          <w:sz w:val="15"/>
          <w:szCs w:val="16"/>
          <w:lang w:eastAsia="en-US"/>
        </w:rPr>
        <w:t xml:space="preserve"> Europese wapenexport in 2015</w:t>
      </w:r>
      <w:r w:rsidRPr="00D859C4" w:rsidR="00721246">
        <w:rPr>
          <w:rFonts w:ascii="Verdana" w:hAnsi="Verdana"/>
          <w:bCs/>
          <w:i/>
          <w:snapToGrid/>
          <w:color w:val="F8A662"/>
          <w:spacing w:val="6"/>
          <w:sz w:val="15"/>
          <w:szCs w:val="16"/>
          <w:lang w:eastAsia="en-US"/>
        </w:rPr>
        <w:t>.</w:t>
      </w:r>
    </w:p>
    <w:tbl>
      <w:tblPr>
        <w:tblW w:w="0" w:type="auto"/>
        <w:tblLayout w:type="fixed"/>
        <w:tblCellMar>
          <w:left w:w="0" w:type="dxa"/>
          <w:right w:w="0" w:type="dxa"/>
        </w:tblCellMar>
        <w:tblLook w:val="04A0" w:firstRow="1" w:lastRow="0" w:firstColumn="1" w:lastColumn="0" w:noHBand="0" w:noVBand="1"/>
      </w:tblPr>
      <w:tblGrid>
        <w:gridCol w:w="2467"/>
        <w:gridCol w:w="2977"/>
        <w:gridCol w:w="1843"/>
      </w:tblGrid>
      <w:tr w:rsidRPr="00B90F18" w:rsidR="00B57CD4" w:rsidTr="004C1803" w14:paraId="5BB62C16" w14:textId="77777777">
        <w:tc>
          <w:tcPr>
            <w:tcW w:w="2467" w:type="dxa"/>
            <w:tcBorders>
              <w:top w:val="single" w:color="auto" w:sz="8" w:space="0"/>
              <w:left w:val="single" w:color="auto" w:sz="8" w:space="0"/>
              <w:bottom w:val="single" w:color="auto" w:sz="8" w:space="0"/>
              <w:right w:val="single" w:color="auto" w:sz="8" w:space="0"/>
            </w:tcBorders>
            <w:shd w:val="clear" w:color="auto" w:fill="FBD4B4" w:themeFill="accent6" w:themeFillTint="66"/>
            <w:tcMar>
              <w:top w:w="57" w:type="dxa"/>
              <w:left w:w="57" w:type="dxa"/>
              <w:bottom w:w="57" w:type="dxa"/>
              <w:right w:w="57" w:type="dxa"/>
            </w:tcMar>
            <w:hideMark/>
          </w:tcPr>
          <w:p w:rsidRPr="00DD090F" w:rsidR="00B57CD4" w:rsidP="003830B1" w:rsidRDefault="00B57CD4" w14:paraId="247550DF" w14:textId="77777777">
            <w:pPr>
              <w:snapToGrid w:val="0"/>
              <w:ind w:right="503"/>
              <w:rPr>
                <w:rFonts w:ascii="Verdana" w:hAnsi="Verdana" w:cs="Calibri" w:eastAsiaTheme="minorHAnsi"/>
                <w:b/>
                <w:bCs/>
                <w:color w:val="404040" w:themeColor="text1" w:themeTint="BF"/>
                <w:sz w:val="18"/>
                <w:szCs w:val="18"/>
                <w:lang w:eastAsia="en-US"/>
              </w:rPr>
            </w:pPr>
            <w:r w:rsidRPr="00DD090F">
              <w:rPr>
                <w:rFonts w:ascii="Verdana" w:hAnsi="Verdana"/>
                <w:b/>
                <w:bCs/>
                <w:color w:val="404040" w:themeColor="text1" w:themeTint="BF"/>
                <w:sz w:val="18"/>
                <w:szCs w:val="18"/>
              </w:rPr>
              <w:t>Land</w:t>
            </w:r>
          </w:p>
        </w:tc>
        <w:tc>
          <w:tcPr>
            <w:tcW w:w="2977" w:type="dxa"/>
            <w:tcBorders>
              <w:top w:val="single" w:color="auto" w:sz="8" w:space="0"/>
              <w:left w:val="nil"/>
              <w:bottom w:val="single" w:color="auto" w:sz="8" w:space="0"/>
              <w:right w:val="single" w:color="auto" w:sz="8" w:space="0"/>
            </w:tcBorders>
            <w:shd w:val="clear" w:color="auto" w:fill="FBD4B4" w:themeFill="accent6" w:themeFillTint="66"/>
            <w:tcMar>
              <w:top w:w="57" w:type="dxa"/>
              <w:left w:w="57" w:type="dxa"/>
              <w:bottom w:w="57" w:type="dxa"/>
              <w:right w:w="57" w:type="dxa"/>
            </w:tcMar>
            <w:hideMark/>
          </w:tcPr>
          <w:p w:rsidRPr="00DD090F" w:rsidR="00B57CD4" w:rsidP="004C1803" w:rsidRDefault="00D14B30" w14:paraId="43AC3AC7" w14:textId="77777777">
            <w:pPr>
              <w:snapToGrid w:val="0"/>
              <w:ind w:right="503"/>
              <w:rPr>
                <w:rFonts w:ascii="Verdana" w:hAnsi="Verdana" w:cs="Calibri" w:eastAsiaTheme="minorHAnsi"/>
                <w:b/>
                <w:bCs/>
                <w:color w:val="404040" w:themeColor="text1" w:themeTint="BF"/>
                <w:sz w:val="18"/>
                <w:szCs w:val="18"/>
                <w:lang w:eastAsia="en-US"/>
              </w:rPr>
            </w:pPr>
            <w:r w:rsidRPr="00DD090F">
              <w:rPr>
                <w:rFonts w:ascii="Verdana" w:hAnsi="Verdana"/>
                <w:b/>
                <w:bCs/>
                <w:color w:val="404040" w:themeColor="text1" w:themeTint="BF"/>
                <w:sz w:val="18"/>
                <w:szCs w:val="18"/>
              </w:rPr>
              <w:t>Waarde afgegeven vergunningen</w:t>
            </w:r>
          </w:p>
        </w:tc>
        <w:tc>
          <w:tcPr>
            <w:tcW w:w="1843" w:type="dxa"/>
            <w:tcBorders>
              <w:top w:val="single" w:color="auto" w:sz="8" w:space="0"/>
              <w:left w:val="nil"/>
              <w:bottom w:val="single" w:color="auto" w:sz="8" w:space="0"/>
              <w:right w:val="single" w:color="auto" w:sz="8" w:space="0"/>
            </w:tcBorders>
            <w:shd w:val="clear" w:color="auto" w:fill="FBD4B4" w:themeFill="accent6" w:themeFillTint="66"/>
            <w:tcMar>
              <w:top w:w="57" w:type="dxa"/>
              <w:left w:w="57" w:type="dxa"/>
              <w:bottom w:w="57" w:type="dxa"/>
              <w:right w:w="57" w:type="dxa"/>
            </w:tcMar>
            <w:hideMark/>
          </w:tcPr>
          <w:p w:rsidRPr="00DD090F" w:rsidR="00B57CD4" w:rsidP="004C1803" w:rsidRDefault="00B57CD4" w14:paraId="4157ADDF" w14:textId="77777777">
            <w:pPr>
              <w:snapToGrid w:val="0"/>
              <w:ind w:right="503"/>
              <w:rPr>
                <w:rFonts w:ascii="Verdana" w:hAnsi="Verdana" w:cs="Calibri" w:eastAsiaTheme="minorHAnsi"/>
                <w:b/>
                <w:bCs/>
                <w:color w:val="404040" w:themeColor="text1" w:themeTint="BF"/>
                <w:sz w:val="18"/>
                <w:szCs w:val="18"/>
                <w:lang w:eastAsia="en-US"/>
              </w:rPr>
            </w:pPr>
            <w:r w:rsidRPr="00DD090F">
              <w:rPr>
                <w:rFonts w:ascii="Verdana" w:hAnsi="Verdana"/>
                <w:b/>
                <w:bCs/>
                <w:color w:val="404040" w:themeColor="text1" w:themeTint="BF"/>
                <w:sz w:val="18"/>
                <w:szCs w:val="18"/>
              </w:rPr>
              <w:t>Percentage (%)</w:t>
            </w:r>
          </w:p>
        </w:tc>
      </w:tr>
      <w:tr w:rsidRPr="00B90F18" w:rsidR="00D14B30" w:rsidTr="004C1803" w14:paraId="49A81BA7"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76C62D4B"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Frankrijk</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2BC48644"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€ 151.584.686.524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2D5FA776"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77,37%</w:t>
            </w:r>
          </w:p>
        </w:tc>
      </w:tr>
      <w:tr w:rsidRPr="00B90F18" w:rsidR="00D14B30" w:rsidTr="004C1803" w14:paraId="68E64B04"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5139C1F0"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Spanje</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2FD20016"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€ 10.676.904.995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265A150D"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5,45%</w:t>
            </w:r>
          </w:p>
        </w:tc>
      </w:tr>
      <w:tr w:rsidRPr="00B90F18" w:rsidR="00D14B30" w:rsidTr="004C1803" w14:paraId="04E4DC28"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65D8DA9A"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Verenigd Koninkrijk</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4B473357"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€ 8.018.711.355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058971F1"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4,09%</w:t>
            </w:r>
          </w:p>
        </w:tc>
      </w:tr>
      <w:tr w:rsidRPr="00B90F18" w:rsidR="00D14B30" w:rsidTr="004C1803" w14:paraId="7B2D5B2F"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5ADEA772"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Italië</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2ACAB41B"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€ 7.882.567.507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3D6C34AB"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4,02%</w:t>
            </w:r>
          </w:p>
        </w:tc>
      </w:tr>
      <w:tr w:rsidRPr="00B90F18" w:rsidR="00D14B30" w:rsidTr="004C1803" w14:paraId="33F347C6"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16101CD4"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Duitsland</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032EA326"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€ 7.858.766.860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2F3589C6"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4,01%</w:t>
            </w:r>
          </w:p>
        </w:tc>
      </w:tr>
      <w:tr w:rsidRPr="00B90F18" w:rsidR="00D14B30" w:rsidTr="004C1803" w14:paraId="0B8C2406"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1715556B"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Bulgarije</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287A9F39"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€ 1.401.884.522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033B0DC6"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0,72%</w:t>
            </w:r>
          </w:p>
        </w:tc>
      </w:tr>
      <w:tr w:rsidRPr="00B90F18" w:rsidR="00D14B30" w:rsidTr="004C1803" w14:paraId="20910505"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1A4EAB6A"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Hongarije</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5712B293"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€ 1.283.486.192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0359A163"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0,66%</w:t>
            </w:r>
          </w:p>
        </w:tc>
      </w:tr>
      <w:tr w:rsidRPr="00B90F18" w:rsidR="00D14B30" w:rsidTr="004C1803" w14:paraId="3107CBAF"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767A512D"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Polen</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4D892CAC"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€ 1.268.685.870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2283B01B"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0,65%</w:t>
            </w:r>
          </w:p>
        </w:tc>
      </w:tr>
      <w:tr w:rsidRPr="00B90F18" w:rsidR="00D14B30" w:rsidTr="004C1803" w14:paraId="74DFA138"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131DC42E"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België</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77FBD6C0"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€ 1.115.062.541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136A6CE1"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0,57%</w:t>
            </w:r>
          </w:p>
        </w:tc>
      </w:tr>
      <w:tr w:rsidRPr="00B90F18" w:rsidR="00D14B30" w:rsidTr="004C1803" w14:paraId="7BDC79DC"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4238C500"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Oostenrijk</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16EA5AF5"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€ 1.083.655.373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37B02732"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0,55%</w:t>
            </w:r>
          </w:p>
        </w:tc>
      </w:tr>
      <w:tr w:rsidRPr="00B90F18" w:rsidR="00D14B30" w:rsidTr="004C1803" w14:paraId="480A067F"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543BDED0"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b/>
                <w:bCs/>
                <w:color w:val="404040" w:themeColor="text1" w:themeTint="BF"/>
                <w:sz w:val="18"/>
                <w:szCs w:val="18"/>
              </w:rPr>
              <w:t>Nederland</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17DFAF00"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€ 872.599.946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7B4959E1"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0,45%</w:t>
            </w:r>
          </w:p>
        </w:tc>
      </w:tr>
      <w:tr w:rsidRPr="00B90F18" w:rsidR="00D14B30" w:rsidTr="004C1803" w14:paraId="73A1CCEB"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43A8166B"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Tsjechië</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2270F05F"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€ 741.559.464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61C23CC2"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0,38%</w:t>
            </w:r>
          </w:p>
        </w:tc>
      </w:tr>
      <w:tr w:rsidRPr="00B90F18" w:rsidR="00D14B30" w:rsidTr="004C1803" w14:paraId="70322430"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213F4989"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Zweden</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13F4D17B"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€ 563.829.440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321524D1"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0,29%</w:t>
            </w:r>
          </w:p>
        </w:tc>
      </w:tr>
      <w:tr w:rsidRPr="00B90F18" w:rsidR="00D14B30" w:rsidTr="004C1803" w14:paraId="00D975B5"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4EA34377"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Kroatië</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68601A26"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€ 382.152.797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49D80F8D"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0,20%</w:t>
            </w:r>
          </w:p>
        </w:tc>
      </w:tr>
      <w:tr w:rsidRPr="00B90F18" w:rsidR="00D14B30" w:rsidTr="004C1803" w14:paraId="3CEEA582"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3185604B"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Finland</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64CBF849"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€ 361.374.731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0000E21A"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0,18%</w:t>
            </w:r>
          </w:p>
        </w:tc>
      </w:tr>
      <w:tr w:rsidRPr="00B90F18" w:rsidR="00D14B30" w:rsidTr="004C1803" w14:paraId="7CD6DA33"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2A50508F"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Slowakije</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662F4787"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€ 283.164.809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3ED7EE1E"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0,14%</w:t>
            </w:r>
          </w:p>
        </w:tc>
      </w:tr>
      <w:tr w:rsidRPr="00B90F18" w:rsidR="00D14B30" w:rsidTr="004C1803" w14:paraId="4B684358"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597DC68B"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Roemenië</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4936B19D"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€ 220.411.979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5248BC2F"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0,11%</w:t>
            </w:r>
          </w:p>
        </w:tc>
      </w:tr>
      <w:tr w:rsidRPr="00B90F18" w:rsidR="00D14B30" w:rsidTr="004C1803" w14:paraId="7CE43874"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79EC72DD"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Denemarken</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7EFF77B3"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€ 133.638.044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29A01221"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0,07%</w:t>
            </w:r>
          </w:p>
        </w:tc>
      </w:tr>
      <w:tr w:rsidRPr="00B90F18" w:rsidR="00D14B30" w:rsidTr="004C1803" w14:paraId="3009B7EA"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5A56AA62"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Portugal</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49D34F56"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€ 67.970.064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4A9778FF"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0,03%</w:t>
            </w:r>
          </w:p>
        </w:tc>
      </w:tr>
      <w:tr w:rsidRPr="00B90F18" w:rsidR="00D14B30" w:rsidTr="004C1803" w14:paraId="4CB01E2F"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7FE14759"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Litouwen</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007B1C25"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€ 58.874.339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0DF35FD5"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0,03%</w:t>
            </w:r>
          </w:p>
        </w:tc>
      </w:tr>
      <w:tr w:rsidRPr="00B90F18" w:rsidR="00D14B30" w:rsidTr="004C1803" w14:paraId="773B227A"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1B82D212"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Ierland</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04C1C85F"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€ 42.626.471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19309119"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0,02%</w:t>
            </w:r>
          </w:p>
        </w:tc>
      </w:tr>
      <w:tr w:rsidRPr="00B90F18" w:rsidR="001570F7" w:rsidTr="004C1803" w14:paraId="5372D4B9"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tcPr>
          <w:p w:rsidRPr="00DD090F" w:rsidR="001570F7" w:rsidP="001570F7" w:rsidRDefault="001570F7" w14:paraId="32A69D94" w14:textId="77777777">
            <w:pPr>
              <w:ind w:right="503"/>
              <w:rPr>
                <w:rFonts w:ascii="Verdana" w:hAnsi="Verdana"/>
                <w:color w:val="404040" w:themeColor="text1" w:themeTint="BF"/>
                <w:sz w:val="18"/>
                <w:szCs w:val="18"/>
              </w:rPr>
            </w:pPr>
            <w:r w:rsidRPr="00DD090F">
              <w:rPr>
                <w:rFonts w:ascii="Verdana" w:hAnsi="Verdana"/>
                <w:color w:val="404040" w:themeColor="text1" w:themeTint="BF"/>
                <w:sz w:val="18"/>
                <w:szCs w:val="18"/>
              </w:rPr>
              <w:t>Slovenië</w:t>
            </w:r>
          </w:p>
        </w:tc>
        <w:tc>
          <w:tcPr>
            <w:tcW w:w="2977" w:type="dxa"/>
            <w:tcBorders>
              <w:top w:val="nil"/>
              <w:left w:val="nil"/>
              <w:bottom w:val="single" w:color="auto" w:sz="8" w:space="0"/>
              <w:right w:val="single" w:color="auto" w:sz="8" w:space="0"/>
            </w:tcBorders>
            <w:tcMar>
              <w:top w:w="57" w:type="dxa"/>
              <w:left w:w="57" w:type="dxa"/>
              <w:bottom w:w="57" w:type="dxa"/>
              <w:right w:w="57" w:type="dxa"/>
            </w:tcMar>
          </w:tcPr>
          <w:p w:rsidRPr="00DD090F" w:rsidR="001570F7" w:rsidP="001570F7" w:rsidRDefault="001570F7" w14:paraId="3CF808F6" w14:textId="77777777">
            <w:pPr>
              <w:ind w:right="503"/>
              <w:jc w:val="right"/>
              <w:rPr>
                <w:rFonts w:ascii="Verdana" w:hAnsi="Verdana"/>
                <w:color w:val="404040" w:themeColor="text1" w:themeTint="BF"/>
              </w:rPr>
            </w:pPr>
            <w:r w:rsidRPr="00DD090F">
              <w:rPr>
                <w:rFonts w:ascii="Verdana" w:hAnsi="Verdana"/>
                <w:color w:val="404040" w:themeColor="text1" w:themeTint="BF"/>
              </w:rPr>
              <w:t xml:space="preserve"> € 31.331.223</w:t>
            </w:r>
          </w:p>
        </w:tc>
        <w:tc>
          <w:tcPr>
            <w:tcW w:w="1843" w:type="dxa"/>
            <w:tcBorders>
              <w:top w:val="nil"/>
              <w:left w:val="nil"/>
              <w:bottom w:val="single" w:color="auto" w:sz="8" w:space="0"/>
              <w:right w:val="single" w:color="auto" w:sz="8" w:space="0"/>
            </w:tcBorders>
            <w:tcMar>
              <w:top w:w="57" w:type="dxa"/>
              <w:left w:w="57" w:type="dxa"/>
              <w:bottom w:w="57" w:type="dxa"/>
              <w:right w:w="57" w:type="dxa"/>
            </w:tcMar>
          </w:tcPr>
          <w:p w:rsidRPr="00DD090F" w:rsidR="001570F7" w:rsidP="001570F7" w:rsidRDefault="001570F7" w14:paraId="127CA92D" w14:textId="77777777">
            <w:pPr>
              <w:ind w:right="503"/>
              <w:jc w:val="right"/>
              <w:rPr>
                <w:rFonts w:ascii="Verdana" w:hAnsi="Verdana"/>
                <w:color w:val="404040" w:themeColor="text1" w:themeTint="BF"/>
              </w:rPr>
            </w:pPr>
            <w:r w:rsidRPr="00DD090F">
              <w:rPr>
                <w:rFonts w:ascii="Verdana" w:hAnsi="Verdana"/>
                <w:color w:val="404040" w:themeColor="text1" w:themeTint="BF"/>
              </w:rPr>
              <w:t>0,02%</w:t>
            </w:r>
          </w:p>
        </w:tc>
      </w:tr>
      <w:tr w:rsidRPr="00B90F18" w:rsidR="00D14B30" w:rsidTr="004C1803" w14:paraId="47CFE793"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7757B1F1"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Estland</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7A526A9A"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€ 13.970.840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46D0801E"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0,01%</w:t>
            </w:r>
          </w:p>
        </w:tc>
      </w:tr>
      <w:tr w:rsidRPr="00B90F18" w:rsidR="00D14B30" w:rsidTr="004C1803" w14:paraId="2FBEDF10"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0DF3C2BB"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Malta</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5B82289E"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€ 2.485.865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2B5D2771"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0,00%</w:t>
            </w:r>
          </w:p>
        </w:tc>
      </w:tr>
      <w:tr w:rsidRPr="00B90F18" w:rsidR="00D14B30" w:rsidTr="004C1803" w14:paraId="0B304769"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hideMark/>
          </w:tcPr>
          <w:p w:rsidRPr="00DD090F" w:rsidR="00D14B30" w:rsidP="00D14B30" w:rsidRDefault="00D14B30" w14:paraId="48802774" w14:textId="77777777">
            <w:pPr>
              <w:ind w:right="503"/>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sz w:val="18"/>
                <w:szCs w:val="18"/>
              </w:rPr>
              <w:t>Letland</w:t>
            </w:r>
          </w:p>
        </w:tc>
        <w:tc>
          <w:tcPr>
            <w:tcW w:w="2977"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D14B30" w14:paraId="77766148"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 xml:space="preserve"> € 565.606 </w:t>
            </w:r>
          </w:p>
        </w:tc>
        <w:tc>
          <w:tcPr>
            <w:tcW w:w="1843" w:type="dxa"/>
            <w:tcBorders>
              <w:top w:val="nil"/>
              <w:left w:val="nil"/>
              <w:bottom w:val="single" w:color="auto" w:sz="8" w:space="0"/>
              <w:right w:val="single" w:color="auto" w:sz="8" w:space="0"/>
            </w:tcBorders>
            <w:tcMar>
              <w:top w:w="57" w:type="dxa"/>
              <w:left w:w="57" w:type="dxa"/>
              <w:bottom w:w="57" w:type="dxa"/>
              <w:right w:w="57" w:type="dxa"/>
            </w:tcMar>
            <w:hideMark/>
          </w:tcPr>
          <w:p w:rsidRPr="00DD090F" w:rsidR="00D14B30" w:rsidP="00D14B30" w:rsidRDefault="00F109FB" w14:paraId="137F06B0" w14:textId="77777777">
            <w:pPr>
              <w:ind w:right="503"/>
              <w:jc w:val="right"/>
              <w:rPr>
                <w:rFonts w:ascii="Verdana" w:hAnsi="Verdana" w:cs="Calibri" w:eastAsiaTheme="minorHAnsi"/>
                <w:color w:val="404040" w:themeColor="text1" w:themeTint="BF"/>
                <w:sz w:val="18"/>
                <w:szCs w:val="18"/>
                <w:lang w:eastAsia="en-US"/>
              </w:rPr>
            </w:pPr>
            <w:r w:rsidRPr="00DD090F">
              <w:rPr>
                <w:rFonts w:ascii="Verdana" w:hAnsi="Verdana"/>
                <w:color w:val="404040" w:themeColor="text1" w:themeTint="BF"/>
              </w:rPr>
              <w:t>0,00%</w:t>
            </w:r>
          </w:p>
        </w:tc>
      </w:tr>
      <w:tr w:rsidRPr="00B90F18" w:rsidR="009E5368" w:rsidTr="004C1803" w14:paraId="118EA9C2"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tcPr>
          <w:p w:rsidRPr="00DD090F" w:rsidR="009E5368" w:rsidP="00D14B30" w:rsidRDefault="009E5368" w14:paraId="563046D5" w14:textId="77777777">
            <w:pPr>
              <w:ind w:right="503"/>
              <w:rPr>
                <w:rFonts w:ascii="Verdana" w:hAnsi="Verdana"/>
                <w:color w:val="404040" w:themeColor="text1" w:themeTint="BF"/>
                <w:sz w:val="18"/>
                <w:szCs w:val="18"/>
              </w:rPr>
            </w:pPr>
            <w:r w:rsidRPr="00DD090F">
              <w:rPr>
                <w:rFonts w:ascii="Verdana" w:hAnsi="Verdana"/>
                <w:color w:val="404040" w:themeColor="text1" w:themeTint="BF"/>
                <w:sz w:val="18"/>
                <w:szCs w:val="18"/>
              </w:rPr>
              <w:t>Cyprus</w:t>
            </w:r>
          </w:p>
        </w:tc>
        <w:tc>
          <w:tcPr>
            <w:tcW w:w="2977" w:type="dxa"/>
            <w:tcBorders>
              <w:top w:val="nil"/>
              <w:left w:val="nil"/>
              <w:bottom w:val="single" w:color="auto" w:sz="8" w:space="0"/>
              <w:right w:val="single" w:color="auto" w:sz="8" w:space="0"/>
            </w:tcBorders>
            <w:tcMar>
              <w:top w:w="57" w:type="dxa"/>
              <w:left w:w="57" w:type="dxa"/>
              <w:bottom w:w="57" w:type="dxa"/>
              <w:right w:w="57" w:type="dxa"/>
            </w:tcMar>
          </w:tcPr>
          <w:p w:rsidRPr="00DD090F" w:rsidR="009E5368" w:rsidP="009E5368" w:rsidRDefault="009E5368" w14:paraId="151A425B" w14:textId="77777777">
            <w:pPr>
              <w:ind w:right="503"/>
              <w:jc w:val="right"/>
              <w:rPr>
                <w:rFonts w:ascii="Verdana" w:hAnsi="Verdana"/>
                <w:color w:val="404040" w:themeColor="text1" w:themeTint="BF"/>
              </w:rPr>
            </w:pPr>
            <w:r w:rsidRPr="00DD090F">
              <w:rPr>
                <w:rFonts w:ascii="Verdana" w:hAnsi="Verdana"/>
                <w:color w:val="404040" w:themeColor="text1" w:themeTint="BF"/>
              </w:rPr>
              <w:t>€ 0</w:t>
            </w:r>
          </w:p>
        </w:tc>
        <w:tc>
          <w:tcPr>
            <w:tcW w:w="1843" w:type="dxa"/>
            <w:tcBorders>
              <w:top w:val="nil"/>
              <w:left w:val="nil"/>
              <w:bottom w:val="single" w:color="auto" w:sz="8" w:space="0"/>
              <w:right w:val="single" w:color="auto" w:sz="8" w:space="0"/>
            </w:tcBorders>
            <w:tcMar>
              <w:top w:w="57" w:type="dxa"/>
              <w:left w:w="57" w:type="dxa"/>
              <w:bottom w:w="57" w:type="dxa"/>
              <w:right w:w="57" w:type="dxa"/>
            </w:tcMar>
          </w:tcPr>
          <w:p w:rsidRPr="00DD090F" w:rsidR="009E5368" w:rsidP="00D14B30" w:rsidRDefault="009E5368" w14:paraId="2B7062E5" w14:textId="77777777">
            <w:pPr>
              <w:ind w:right="503"/>
              <w:jc w:val="right"/>
              <w:rPr>
                <w:rFonts w:ascii="Verdana" w:hAnsi="Verdana"/>
                <w:color w:val="404040" w:themeColor="text1" w:themeTint="BF"/>
              </w:rPr>
            </w:pPr>
            <w:r w:rsidRPr="00DD090F">
              <w:rPr>
                <w:rFonts w:ascii="Verdana" w:hAnsi="Verdana"/>
                <w:color w:val="404040" w:themeColor="text1" w:themeTint="BF"/>
              </w:rPr>
              <w:t>0,00%</w:t>
            </w:r>
          </w:p>
        </w:tc>
      </w:tr>
      <w:tr w:rsidRPr="00B90F18" w:rsidR="009E5368" w:rsidTr="004C1803" w14:paraId="5F7727EA" w14:textId="77777777">
        <w:tc>
          <w:tcPr>
            <w:tcW w:w="2467" w:type="dxa"/>
            <w:tcBorders>
              <w:top w:val="nil"/>
              <w:left w:val="single" w:color="auto" w:sz="8" w:space="0"/>
              <w:bottom w:val="single" w:color="auto" w:sz="8" w:space="0"/>
              <w:right w:val="single" w:color="auto" w:sz="8" w:space="0"/>
            </w:tcBorders>
            <w:tcMar>
              <w:top w:w="57" w:type="dxa"/>
              <w:left w:w="57" w:type="dxa"/>
              <w:bottom w:w="57" w:type="dxa"/>
              <w:right w:w="57" w:type="dxa"/>
            </w:tcMar>
            <w:vAlign w:val="bottom"/>
          </w:tcPr>
          <w:p w:rsidRPr="00DD090F" w:rsidR="009E5368" w:rsidP="00D14B30" w:rsidRDefault="009E5368" w14:paraId="291344A8" w14:textId="77777777">
            <w:pPr>
              <w:ind w:right="503"/>
              <w:rPr>
                <w:rFonts w:ascii="Verdana" w:hAnsi="Verdana"/>
                <w:color w:val="404040" w:themeColor="text1" w:themeTint="BF"/>
                <w:sz w:val="18"/>
                <w:szCs w:val="18"/>
              </w:rPr>
            </w:pPr>
            <w:r w:rsidRPr="00DD090F">
              <w:rPr>
                <w:rFonts w:ascii="Verdana" w:hAnsi="Verdana"/>
                <w:color w:val="404040" w:themeColor="text1" w:themeTint="BF"/>
                <w:sz w:val="18"/>
                <w:szCs w:val="18"/>
              </w:rPr>
              <w:t>Luxemburg</w:t>
            </w:r>
          </w:p>
        </w:tc>
        <w:tc>
          <w:tcPr>
            <w:tcW w:w="2977" w:type="dxa"/>
            <w:tcBorders>
              <w:top w:val="nil"/>
              <w:left w:val="nil"/>
              <w:bottom w:val="single" w:color="auto" w:sz="8" w:space="0"/>
              <w:right w:val="single" w:color="auto" w:sz="8" w:space="0"/>
            </w:tcBorders>
            <w:tcMar>
              <w:top w:w="57" w:type="dxa"/>
              <w:left w:w="57" w:type="dxa"/>
              <w:bottom w:w="57" w:type="dxa"/>
              <w:right w:w="57" w:type="dxa"/>
            </w:tcMar>
          </w:tcPr>
          <w:p w:rsidRPr="00DD090F" w:rsidR="009E5368" w:rsidP="00D14B30" w:rsidRDefault="009E5368" w14:paraId="633D97F4" w14:textId="77777777">
            <w:pPr>
              <w:ind w:right="503"/>
              <w:jc w:val="right"/>
              <w:rPr>
                <w:rFonts w:ascii="Verdana" w:hAnsi="Verdana"/>
                <w:color w:val="404040" w:themeColor="text1" w:themeTint="BF"/>
              </w:rPr>
            </w:pPr>
            <w:r w:rsidRPr="00DD090F">
              <w:rPr>
                <w:rFonts w:ascii="Verdana" w:hAnsi="Verdana"/>
                <w:color w:val="404040" w:themeColor="text1" w:themeTint="BF"/>
              </w:rPr>
              <w:t>€ 0</w:t>
            </w:r>
          </w:p>
        </w:tc>
        <w:tc>
          <w:tcPr>
            <w:tcW w:w="1843" w:type="dxa"/>
            <w:tcBorders>
              <w:top w:val="nil"/>
              <w:left w:val="nil"/>
              <w:bottom w:val="single" w:color="auto" w:sz="8" w:space="0"/>
              <w:right w:val="single" w:color="auto" w:sz="8" w:space="0"/>
            </w:tcBorders>
            <w:tcMar>
              <w:top w:w="57" w:type="dxa"/>
              <w:left w:w="57" w:type="dxa"/>
              <w:bottom w:w="57" w:type="dxa"/>
              <w:right w:w="57" w:type="dxa"/>
            </w:tcMar>
          </w:tcPr>
          <w:p w:rsidRPr="00DD090F" w:rsidR="009E5368" w:rsidP="00D14B30" w:rsidRDefault="009E5368" w14:paraId="4CFB4AF3" w14:textId="77777777">
            <w:pPr>
              <w:ind w:right="503"/>
              <w:jc w:val="right"/>
              <w:rPr>
                <w:rFonts w:ascii="Verdana" w:hAnsi="Verdana"/>
                <w:color w:val="404040" w:themeColor="text1" w:themeTint="BF"/>
              </w:rPr>
            </w:pPr>
            <w:r w:rsidRPr="00DD090F">
              <w:rPr>
                <w:rFonts w:ascii="Verdana" w:hAnsi="Verdana"/>
                <w:color w:val="404040" w:themeColor="text1" w:themeTint="BF"/>
              </w:rPr>
              <w:t>0,00%</w:t>
            </w:r>
          </w:p>
        </w:tc>
      </w:tr>
      <w:tr w:rsidRPr="00B90F18" w:rsidR="00B57CD4" w:rsidTr="004C1803" w14:paraId="42C78FEB" w14:textId="77777777">
        <w:tc>
          <w:tcPr>
            <w:tcW w:w="2467" w:type="dxa"/>
            <w:tcBorders>
              <w:top w:val="nil"/>
              <w:left w:val="single" w:color="auto" w:sz="8" w:space="0"/>
              <w:bottom w:val="single" w:color="auto" w:sz="8" w:space="0"/>
              <w:right w:val="single" w:color="auto" w:sz="8" w:space="0"/>
            </w:tcBorders>
            <w:shd w:val="clear" w:color="auto" w:fill="FBD4B4" w:themeFill="accent6" w:themeFillTint="66"/>
            <w:tcMar>
              <w:top w:w="57" w:type="dxa"/>
              <w:left w:w="57" w:type="dxa"/>
              <w:bottom w:w="57" w:type="dxa"/>
              <w:right w:w="57" w:type="dxa"/>
            </w:tcMar>
            <w:hideMark/>
          </w:tcPr>
          <w:p w:rsidRPr="00DD090F" w:rsidR="00B57CD4" w:rsidP="003830B1" w:rsidRDefault="00B57CD4" w14:paraId="79431B77" w14:textId="77777777">
            <w:pPr>
              <w:snapToGrid w:val="0"/>
              <w:ind w:right="503"/>
              <w:rPr>
                <w:rFonts w:ascii="Verdana" w:hAnsi="Verdana" w:cs="Calibri" w:eastAsiaTheme="minorHAnsi"/>
                <w:b/>
                <w:bCs/>
                <w:color w:val="404040" w:themeColor="text1" w:themeTint="BF"/>
                <w:sz w:val="18"/>
                <w:szCs w:val="18"/>
                <w:lang w:eastAsia="en-US"/>
              </w:rPr>
            </w:pPr>
            <w:r w:rsidRPr="00DD090F">
              <w:rPr>
                <w:rFonts w:ascii="Verdana" w:hAnsi="Verdana"/>
                <w:b/>
                <w:bCs/>
                <w:color w:val="404040" w:themeColor="text1" w:themeTint="BF"/>
                <w:sz w:val="18"/>
                <w:szCs w:val="18"/>
              </w:rPr>
              <w:t>Totaal</w:t>
            </w:r>
          </w:p>
        </w:tc>
        <w:tc>
          <w:tcPr>
            <w:tcW w:w="2977" w:type="dxa"/>
            <w:tcBorders>
              <w:top w:val="nil"/>
              <w:left w:val="nil"/>
              <w:bottom w:val="single" w:color="auto" w:sz="8" w:space="0"/>
              <w:right w:val="single" w:color="auto" w:sz="8" w:space="0"/>
            </w:tcBorders>
            <w:shd w:val="clear" w:color="auto" w:fill="FBD4B4" w:themeFill="accent6" w:themeFillTint="66"/>
            <w:tcMar>
              <w:top w:w="57" w:type="dxa"/>
              <w:left w:w="57" w:type="dxa"/>
              <w:bottom w:w="57" w:type="dxa"/>
              <w:right w:w="57" w:type="dxa"/>
            </w:tcMar>
            <w:hideMark/>
          </w:tcPr>
          <w:p w:rsidRPr="00DD090F" w:rsidR="00B57CD4" w:rsidP="00734727" w:rsidRDefault="00734727" w14:paraId="1E818DCF" w14:textId="642C7A82">
            <w:pPr>
              <w:snapToGrid w:val="0"/>
              <w:ind w:right="503"/>
              <w:jc w:val="right"/>
              <w:rPr>
                <w:rFonts w:ascii="Verdana" w:hAnsi="Verdana" w:cs="Calibri" w:eastAsiaTheme="minorHAnsi"/>
                <w:b/>
                <w:bCs/>
                <w:color w:val="404040" w:themeColor="text1" w:themeTint="BF"/>
                <w:sz w:val="18"/>
                <w:szCs w:val="18"/>
                <w:lang w:eastAsia="en-US"/>
              </w:rPr>
            </w:pPr>
            <w:r>
              <w:rPr>
                <w:rFonts w:ascii="Verdana" w:hAnsi="Verdana"/>
                <w:b/>
                <w:bCs/>
                <w:color w:val="404040" w:themeColor="text1" w:themeTint="BF"/>
                <w:sz w:val="18"/>
                <w:szCs w:val="18"/>
              </w:rPr>
              <w:t>€ 195.950</w:t>
            </w:r>
            <w:r w:rsidRPr="00DD090F" w:rsidR="00D14B30">
              <w:rPr>
                <w:rFonts w:ascii="Verdana" w:hAnsi="Verdana"/>
                <w:b/>
                <w:bCs/>
                <w:color w:val="404040" w:themeColor="text1" w:themeTint="BF"/>
                <w:sz w:val="18"/>
                <w:szCs w:val="18"/>
              </w:rPr>
              <w:t>.</w:t>
            </w:r>
            <w:r>
              <w:rPr>
                <w:rFonts w:ascii="Verdana" w:hAnsi="Verdana"/>
                <w:b/>
                <w:bCs/>
                <w:color w:val="404040" w:themeColor="text1" w:themeTint="BF"/>
                <w:sz w:val="18"/>
                <w:szCs w:val="18"/>
              </w:rPr>
              <w:t>967</w:t>
            </w:r>
            <w:r w:rsidRPr="00DD090F" w:rsidR="00D14B30">
              <w:rPr>
                <w:rFonts w:ascii="Verdana" w:hAnsi="Verdana"/>
                <w:b/>
                <w:bCs/>
                <w:color w:val="404040" w:themeColor="text1" w:themeTint="BF"/>
                <w:sz w:val="18"/>
                <w:szCs w:val="18"/>
              </w:rPr>
              <w:t>.</w:t>
            </w:r>
            <w:r>
              <w:rPr>
                <w:rFonts w:ascii="Verdana" w:hAnsi="Verdana"/>
                <w:b/>
                <w:bCs/>
                <w:color w:val="404040" w:themeColor="text1" w:themeTint="BF"/>
                <w:sz w:val="18"/>
                <w:szCs w:val="18"/>
              </w:rPr>
              <w:t>357</w:t>
            </w:r>
          </w:p>
        </w:tc>
        <w:tc>
          <w:tcPr>
            <w:tcW w:w="1843" w:type="dxa"/>
            <w:tcBorders>
              <w:top w:val="nil"/>
              <w:left w:val="nil"/>
              <w:bottom w:val="single" w:color="auto" w:sz="8" w:space="0"/>
              <w:right w:val="single" w:color="auto" w:sz="8" w:space="0"/>
            </w:tcBorders>
            <w:shd w:val="clear" w:color="auto" w:fill="FBD4B4" w:themeFill="accent6" w:themeFillTint="66"/>
            <w:tcMar>
              <w:top w:w="57" w:type="dxa"/>
              <w:left w:w="57" w:type="dxa"/>
              <w:bottom w:w="57" w:type="dxa"/>
              <w:right w:w="57" w:type="dxa"/>
            </w:tcMar>
          </w:tcPr>
          <w:p w:rsidRPr="00DD090F" w:rsidR="00B57CD4" w:rsidP="003830B1" w:rsidRDefault="00B57CD4" w14:paraId="6B29EF20" w14:textId="77777777">
            <w:pPr>
              <w:snapToGrid w:val="0"/>
              <w:ind w:right="503"/>
              <w:jc w:val="right"/>
              <w:rPr>
                <w:rFonts w:ascii="Verdana" w:hAnsi="Verdana" w:cs="Calibri" w:eastAsiaTheme="minorHAnsi"/>
                <w:b/>
                <w:bCs/>
                <w:color w:val="404040" w:themeColor="text1" w:themeTint="BF"/>
                <w:sz w:val="18"/>
                <w:szCs w:val="18"/>
                <w:lang w:eastAsia="en-US"/>
              </w:rPr>
            </w:pPr>
            <w:r w:rsidRPr="00DD090F">
              <w:rPr>
                <w:rFonts w:ascii="Verdana" w:hAnsi="Verdana" w:cs="Calibri" w:eastAsiaTheme="minorHAnsi"/>
                <w:b/>
                <w:bCs/>
                <w:color w:val="404040" w:themeColor="text1" w:themeTint="BF"/>
                <w:sz w:val="18"/>
                <w:szCs w:val="18"/>
                <w:lang w:eastAsia="en-US"/>
              </w:rPr>
              <w:t>100,00 %</w:t>
            </w:r>
          </w:p>
        </w:tc>
      </w:tr>
    </w:tbl>
    <w:p w:rsidRPr="00B90F18" w:rsidR="00B57CD4" w:rsidP="00B57CD4" w:rsidRDefault="00B57CD4" w14:paraId="7CE8F66B" w14:textId="77777777">
      <w:pPr>
        <w:spacing w:line="300" w:lineRule="atLeast"/>
        <w:ind w:right="503"/>
        <w:jc w:val="both"/>
        <w:rPr>
          <w:rFonts w:ascii="Verdana" w:hAnsi="Verdana" w:cs="Calibri" w:eastAsiaTheme="minorHAnsi"/>
          <w:sz w:val="18"/>
          <w:szCs w:val="18"/>
        </w:rPr>
      </w:pPr>
    </w:p>
    <w:p w:rsidRPr="00AB6C59" w:rsidR="00F90FBB" w:rsidP="00AB6C59" w:rsidRDefault="00B57CD4" w14:paraId="6CD91449" w14:textId="554EFBA9">
      <w:pPr>
        <w:widowControl/>
        <w:spacing w:line="300" w:lineRule="atLeast"/>
        <w:rPr>
          <w:rFonts w:ascii="Verdana" w:hAnsi="Verdana" w:cs="Arial"/>
          <w:sz w:val="18"/>
          <w:szCs w:val="18"/>
        </w:rPr>
      </w:pPr>
      <w:r w:rsidRPr="00AB6C59">
        <w:rPr>
          <w:rFonts w:ascii="Verdana" w:hAnsi="Verdana" w:cs="Arial"/>
          <w:sz w:val="18"/>
          <w:szCs w:val="18"/>
        </w:rPr>
        <w:t xml:space="preserve">Uit het jaarrapport van de EU blijkt verder dat door EU-lidstaten in totaal </w:t>
      </w:r>
      <w:r w:rsidRPr="00AB6C59" w:rsidR="004A4A99">
        <w:rPr>
          <w:rFonts w:ascii="Verdana" w:hAnsi="Verdana" w:cs="Arial"/>
          <w:sz w:val="18"/>
          <w:szCs w:val="18"/>
        </w:rPr>
        <w:t>44.0</w:t>
      </w:r>
      <w:r w:rsidRPr="00AB6C59" w:rsidR="005C70FB">
        <w:rPr>
          <w:rFonts w:ascii="Verdana" w:hAnsi="Verdana" w:cs="Arial"/>
          <w:sz w:val="18"/>
          <w:szCs w:val="18"/>
        </w:rPr>
        <w:t>78</w:t>
      </w:r>
      <w:r w:rsidRPr="00AB6C59" w:rsidR="004A4A99">
        <w:rPr>
          <w:rFonts w:ascii="Verdana" w:hAnsi="Verdana" w:cs="Arial"/>
          <w:sz w:val="18"/>
          <w:szCs w:val="18"/>
        </w:rPr>
        <w:t xml:space="preserve"> </w:t>
      </w:r>
      <w:r w:rsidRPr="00AB6C59">
        <w:rPr>
          <w:rFonts w:ascii="Verdana" w:hAnsi="Verdana" w:cs="Arial"/>
          <w:sz w:val="18"/>
          <w:szCs w:val="18"/>
        </w:rPr>
        <w:t>vergunningen zij</w:t>
      </w:r>
      <w:r w:rsidRPr="00AB6C59" w:rsidR="004A4A99">
        <w:rPr>
          <w:rFonts w:ascii="Verdana" w:hAnsi="Verdana" w:cs="Arial"/>
          <w:sz w:val="18"/>
          <w:szCs w:val="18"/>
        </w:rPr>
        <w:t>n afgegeven en dat 433</w:t>
      </w:r>
      <w:r w:rsidRPr="00AB6C59">
        <w:rPr>
          <w:rFonts w:ascii="Verdana" w:hAnsi="Verdana" w:cs="Arial"/>
          <w:sz w:val="18"/>
          <w:szCs w:val="18"/>
        </w:rPr>
        <w:t xml:space="preserve"> vergunningsaanvragen zijn afgewezen en genotificeerd. Dit aantal afgewezen vergunningen is </w:t>
      </w:r>
      <w:r w:rsidRPr="00AB6C59" w:rsidR="00F93F41">
        <w:rPr>
          <w:rFonts w:ascii="Verdana" w:hAnsi="Verdana" w:cs="Arial"/>
          <w:sz w:val="18"/>
          <w:szCs w:val="18"/>
        </w:rPr>
        <w:t>hoger</w:t>
      </w:r>
      <w:r w:rsidRPr="00AB6C59">
        <w:rPr>
          <w:rFonts w:ascii="Verdana" w:hAnsi="Verdana" w:cs="Arial"/>
          <w:sz w:val="18"/>
          <w:szCs w:val="18"/>
        </w:rPr>
        <w:t xml:space="preserve"> dan het gemi</w:t>
      </w:r>
      <w:r w:rsidRPr="00AB6C59" w:rsidR="00F93F41">
        <w:rPr>
          <w:rFonts w:ascii="Verdana" w:hAnsi="Verdana" w:cs="Arial"/>
          <w:sz w:val="18"/>
          <w:szCs w:val="18"/>
        </w:rPr>
        <w:t xml:space="preserve">ddelde van de voorgaande jaren </w:t>
      </w:r>
      <w:r w:rsidRPr="00AB6C59">
        <w:rPr>
          <w:rFonts w:ascii="Verdana" w:hAnsi="Verdana" w:cs="Arial"/>
          <w:sz w:val="18"/>
          <w:szCs w:val="18"/>
        </w:rPr>
        <w:t>(</w:t>
      </w:r>
      <w:r w:rsidRPr="00AB6C59" w:rsidR="004A4A99">
        <w:rPr>
          <w:rFonts w:ascii="Verdana" w:hAnsi="Verdana" w:cs="Arial"/>
          <w:sz w:val="18"/>
          <w:szCs w:val="18"/>
        </w:rPr>
        <w:t xml:space="preserve">2014: </w:t>
      </w:r>
      <w:r w:rsidRPr="00AB6C59" w:rsidR="00F93F41">
        <w:rPr>
          <w:rFonts w:ascii="Verdana" w:hAnsi="Verdana" w:cs="Arial"/>
          <w:sz w:val="18"/>
          <w:szCs w:val="18"/>
        </w:rPr>
        <w:t>346</w:t>
      </w:r>
      <w:r w:rsidRPr="00AB6C59" w:rsidR="004A4A99">
        <w:rPr>
          <w:rFonts w:ascii="Verdana" w:hAnsi="Verdana" w:cs="Arial"/>
          <w:sz w:val="18"/>
          <w:szCs w:val="18"/>
        </w:rPr>
        <w:t xml:space="preserve">, </w:t>
      </w:r>
      <w:r w:rsidRPr="00AB6C59">
        <w:rPr>
          <w:rFonts w:ascii="Verdana" w:hAnsi="Verdana" w:cs="Arial"/>
          <w:sz w:val="18"/>
          <w:szCs w:val="18"/>
        </w:rPr>
        <w:t xml:space="preserve">2013: 300, 2012: 408, 2011: 402, 2010: 400, 2009: 406, 2008: 329, 2007: 425). Het aantal consultaties over afgewezen vergunningen tussen EU-lidstaten kwam uit op </w:t>
      </w:r>
      <w:r w:rsidRPr="00AB6C59" w:rsidR="00F93F41">
        <w:rPr>
          <w:rFonts w:ascii="Verdana" w:hAnsi="Verdana" w:cs="Arial"/>
          <w:sz w:val="18"/>
          <w:szCs w:val="18"/>
        </w:rPr>
        <w:t>140</w:t>
      </w:r>
      <w:r w:rsidRPr="00AB6C59">
        <w:rPr>
          <w:rFonts w:ascii="Verdana" w:hAnsi="Verdana" w:cs="Arial"/>
          <w:sz w:val="18"/>
          <w:szCs w:val="18"/>
        </w:rPr>
        <w:t xml:space="preserve">. </w:t>
      </w:r>
    </w:p>
    <w:p w:rsidR="00F90FBB" w:rsidP="00AB6C59" w:rsidRDefault="00F90FBB" w14:paraId="0DAE1140" w14:textId="77777777">
      <w:pPr>
        <w:spacing w:line="300" w:lineRule="atLeast"/>
        <w:ind w:right="503"/>
        <w:jc w:val="both"/>
        <w:rPr>
          <w:rFonts w:ascii="Verdana" w:hAnsi="Verdana"/>
          <w:sz w:val="18"/>
          <w:szCs w:val="18"/>
        </w:rPr>
      </w:pPr>
    </w:p>
    <w:p w:rsidRPr="00B90F18" w:rsidR="00B57CD4" w:rsidP="00B57CD4" w:rsidRDefault="00B57CD4" w14:paraId="73B29B16" w14:textId="7B412825">
      <w:pPr>
        <w:spacing w:line="300" w:lineRule="atLeast"/>
        <w:ind w:right="503"/>
        <w:jc w:val="both"/>
        <w:rPr>
          <w:rFonts w:ascii="Verdana" w:hAnsi="Verdana"/>
          <w:sz w:val="18"/>
          <w:szCs w:val="18"/>
          <w:lang w:eastAsia="en-US"/>
        </w:rPr>
      </w:pPr>
      <w:r w:rsidRPr="00B90F18">
        <w:rPr>
          <w:rFonts w:ascii="Verdana" w:hAnsi="Verdana"/>
          <w:sz w:val="18"/>
          <w:szCs w:val="18"/>
        </w:rPr>
        <w:t xml:space="preserve">In </w:t>
      </w:r>
      <w:r w:rsidR="005C338C">
        <w:rPr>
          <w:rFonts w:ascii="Verdana" w:hAnsi="Verdana"/>
          <w:sz w:val="18"/>
          <w:szCs w:val="18"/>
        </w:rPr>
        <w:t>201</w:t>
      </w:r>
      <w:r w:rsidR="00710D47">
        <w:rPr>
          <w:rFonts w:ascii="Verdana" w:hAnsi="Verdana"/>
          <w:sz w:val="18"/>
          <w:szCs w:val="18"/>
        </w:rPr>
        <w:t>5</w:t>
      </w:r>
      <w:r w:rsidRPr="00B90F18">
        <w:rPr>
          <w:rFonts w:ascii="Verdana" w:hAnsi="Verdana"/>
          <w:sz w:val="18"/>
          <w:szCs w:val="18"/>
        </w:rPr>
        <w:t xml:space="preserve"> is Nederland betr</w:t>
      </w:r>
      <w:r w:rsidR="00F93F41">
        <w:rPr>
          <w:rFonts w:ascii="Verdana" w:hAnsi="Verdana"/>
          <w:sz w:val="18"/>
          <w:szCs w:val="18"/>
        </w:rPr>
        <w:t>okken geweest bij in totaal 8</w:t>
      </w:r>
      <w:r w:rsidRPr="00B90F18">
        <w:rPr>
          <w:rFonts w:ascii="Verdana" w:hAnsi="Verdana"/>
          <w:sz w:val="18"/>
          <w:szCs w:val="18"/>
        </w:rPr>
        <w:t xml:space="preserve"> consultaties. </w:t>
      </w:r>
      <w:r w:rsidR="00F93F41">
        <w:rPr>
          <w:rFonts w:ascii="Verdana" w:hAnsi="Verdana"/>
          <w:sz w:val="18"/>
          <w:szCs w:val="18"/>
        </w:rPr>
        <w:t>Vijf</w:t>
      </w:r>
      <w:r w:rsidRPr="00B90F18">
        <w:rPr>
          <w:rFonts w:ascii="Verdana" w:hAnsi="Verdana"/>
          <w:sz w:val="18"/>
          <w:szCs w:val="18"/>
        </w:rPr>
        <w:t xml:space="preserve"> consultaties waren door Nederland geïnitieerd en driemaal is ons land door andere lidstaten geconsulteerd.</w:t>
      </w:r>
    </w:p>
    <w:p w:rsidR="00B57CD4" w:rsidP="00B57CD4" w:rsidRDefault="00B57CD4" w14:paraId="25F480AC" w14:textId="1459CFBC">
      <w:pPr>
        <w:ind w:right="503"/>
        <w:rPr>
          <w:rFonts w:ascii="Calibri" w:hAnsi="Calibri"/>
          <w:color w:val="1F497D"/>
          <w:sz w:val="22"/>
          <w:szCs w:val="22"/>
        </w:rPr>
      </w:pPr>
    </w:p>
    <w:p w:rsidRPr="00B90F18" w:rsidR="003071AC" w:rsidP="00B57CD4" w:rsidRDefault="003071AC" w14:paraId="54830BBA" w14:textId="77777777">
      <w:pPr>
        <w:ind w:right="503"/>
        <w:rPr>
          <w:rFonts w:ascii="Calibri" w:hAnsi="Calibri"/>
          <w:color w:val="1F497D"/>
          <w:sz w:val="22"/>
          <w:szCs w:val="22"/>
        </w:rPr>
      </w:pPr>
    </w:p>
    <w:p w:rsidRPr="000E3D9E" w:rsidR="00B57CD4" w:rsidP="000E3D9E" w:rsidRDefault="00DF5BF7" w14:paraId="0068C3B6" w14:textId="140B2B12">
      <w:pPr>
        <w:pStyle w:val="Heading1"/>
        <w:numPr>
          <w:ilvl w:val="0"/>
          <w:numId w:val="0"/>
        </w:numPr>
        <w:rPr>
          <w:rFonts w:ascii="Courier New" w:hAnsi="Courier New"/>
          <w:sz w:val="24"/>
        </w:rPr>
      </w:pPr>
      <w:bookmarkStart w:name="_9._Het_Wassenaar" w:id="15"/>
      <w:bookmarkStart w:name="_Toc481596934" w:id="16"/>
      <w:bookmarkEnd w:id="15"/>
      <w:r>
        <w:t>9</w:t>
      </w:r>
      <w:r w:rsidR="00111821">
        <w:t xml:space="preserve">. </w:t>
      </w:r>
      <w:r w:rsidRPr="00B90F18" w:rsidR="00B57CD4">
        <w:t>Het Wassenaar Arrangement</w:t>
      </w:r>
      <w:bookmarkEnd w:id="16"/>
      <w:r w:rsidRPr="00B90F18" w:rsidR="00B57CD4">
        <w:t xml:space="preserve"> </w:t>
      </w:r>
    </w:p>
    <w:p w:rsidRPr="00B90F18" w:rsidR="00B57CD4" w:rsidP="00B57CD4" w:rsidRDefault="00B57CD4" w14:paraId="4E28D5B0" w14:textId="77777777">
      <w:pPr>
        <w:tabs>
          <w:tab w:val="left" w:pos="-426"/>
        </w:tabs>
        <w:suppressAutoHyphens/>
        <w:spacing w:line="300" w:lineRule="atLeast"/>
        <w:ind w:right="503"/>
        <w:jc w:val="both"/>
        <w:rPr>
          <w:rFonts w:ascii="Verdana" w:hAnsi="Verdana" w:cs="Arial"/>
          <w:sz w:val="18"/>
          <w:szCs w:val="18"/>
        </w:rPr>
      </w:pPr>
      <w:r w:rsidRPr="00B90F18">
        <w:rPr>
          <w:rFonts w:ascii="Verdana" w:hAnsi="Verdana" w:cs="Arial"/>
          <w:sz w:val="18"/>
          <w:szCs w:val="18"/>
        </w:rPr>
        <w:t xml:space="preserve">Het thema wapenexport wordt in breder multilateraal verband besproken in het “Wassenaar Arrangement on Export Controls </w:t>
      </w:r>
      <w:proofErr w:type="spellStart"/>
      <w:r w:rsidRPr="00B90F18">
        <w:rPr>
          <w:rFonts w:ascii="Verdana" w:hAnsi="Verdana" w:cs="Arial"/>
          <w:sz w:val="18"/>
          <w:szCs w:val="18"/>
        </w:rPr>
        <w:t>for</w:t>
      </w:r>
      <w:proofErr w:type="spellEnd"/>
      <w:r w:rsidRPr="00B90F18">
        <w:rPr>
          <w:rFonts w:ascii="Verdana" w:hAnsi="Verdana" w:cs="Arial"/>
          <w:sz w:val="18"/>
          <w:szCs w:val="18"/>
        </w:rPr>
        <w:t xml:space="preserve"> </w:t>
      </w:r>
      <w:proofErr w:type="spellStart"/>
      <w:r w:rsidRPr="00B90F18">
        <w:rPr>
          <w:rFonts w:ascii="Verdana" w:hAnsi="Verdana" w:cs="Arial"/>
          <w:sz w:val="18"/>
          <w:szCs w:val="18"/>
        </w:rPr>
        <w:t>Conventional</w:t>
      </w:r>
      <w:proofErr w:type="spellEnd"/>
      <w:r w:rsidRPr="00B90F18">
        <w:rPr>
          <w:rFonts w:ascii="Verdana" w:hAnsi="Verdana" w:cs="Arial"/>
          <w:sz w:val="18"/>
          <w:szCs w:val="18"/>
        </w:rPr>
        <w:t xml:space="preserve"> Arms </w:t>
      </w:r>
      <w:proofErr w:type="spellStart"/>
      <w:r w:rsidRPr="00B90F18">
        <w:rPr>
          <w:rFonts w:ascii="Verdana" w:hAnsi="Verdana" w:cs="Arial"/>
          <w:sz w:val="18"/>
          <w:szCs w:val="18"/>
        </w:rPr>
        <w:t>and</w:t>
      </w:r>
      <w:proofErr w:type="spellEnd"/>
      <w:r w:rsidRPr="00B90F18">
        <w:rPr>
          <w:rFonts w:ascii="Verdana" w:hAnsi="Verdana" w:cs="Arial"/>
          <w:sz w:val="18"/>
          <w:szCs w:val="18"/>
        </w:rPr>
        <w:t xml:space="preserve"> Dual </w:t>
      </w:r>
      <w:proofErr w:type="spellStart"/>
      <w:r w:rsidRPr="00B90F18">
        <w:rPr>
          <w:rFonts w:ascii="Verdana" w:hAnsi="Verdana" w:cs="Arial"/>
          <w:sz w:val="18"/>
          <w:szCs w:val="18"/>
        </w:rPr>
        <w:t>Use</w:t>
      </w:r>
      <w:proofErr w:type="spellEnd"/>
      <w:r w:rsidRPr="00B90F18">
        <w:rPr>
          <w:rFonts w:ascii="Verdana" w:hAnsi="Verdana" w:cs="Arial"/>
          <w:sz w:val="18"/>
          <w:szCs w:val="18"/>
        </w:rPr>
        <w:t xml:space="preserve"> </w:t>
      </w:r>
      <w:proofErr w:type="spellStart"/>
      <w:r w:rsidRPr="00B90F18">
        <w:rPr>
          <w:rFonts w:ascii="Verdana" w:hAnsi="Verdana" w:cs="Arial"/>
          <w:sz w:val="18"/>
          <w:szCs w:val="18"/>
        </w:rPr>
        <w:t>Goods</w:t>
      </w:r>
      <w:proofErr w:type="spellEnd"/>
      <w:r w:rsidRPr="00B90F18">
        <w:rPr>
          <w:rFonts w:ascii="Verdana" w:hAnsi="Verdana" w:cs="Arial"/>
          <w:sz w:val="18"/>
          <w:szCs w:val="18"/>
        </w:rPr>
        <w:t xml:space="preserve"> </w:t>
      </w:r>
      <w:proofErr w:type="spellStart"/>
      <w:r w:rsidRPr="00B90F18">
        <w:rPr>
          <w:rFonts w:ascii="Verdana" w:hAnsi="Verdana" w:cs="Arial"/>
          <w:sz w:val="18"/>
          <w:szCs w:val="18"/>
        </w:rPr>
        <w:t>and</w:t>
      </w:r>
      <w:proofErr w:type="spellEnd"/>
      <w:r w:rsidRPr="00B90F18">
        <w:rPr>
          <w:rFonts w:ascii="Verdana" w:hAnsi="Verdana" w:cs="Arial"/>
          <w:sz w:val="18"/>
          <w:szCs w:val="18"/>
        </w:rPr>
        <w:t xml:space="preserve"> Technologies” (WA). Aan dit forum, dat zijn naam ontleent aan de plaats waar onder Nederlands voorzitterschap de onderhandelingen over de oprichting van het arrangement werden gevoerd, namen in het verslagjaar 41 landen deel, waaronder de VS, Rusland en op Cyprus na alle EU-lidstaten</w:t>
      </w:r>
      <w:r w:rsidRPr="00B90F18">
        <w:rPr>
          <w:rStyle w:val="FootnoteReference"/>
          <w:rFonts w:ascii="Verdana" w:hAnsi="Verdana" w:cs="Arial"/>
          <w:sz w:val="18"/>
          <w:szCs w:val="18"/>
        </w:rPr>
        <w:footnoteReference w:id="14"/>
      </w:r>
      <w:r w:rsidRPr="00B90F18">
        <w:rPr>
          <w:rFonts w:ascii="Verdana" w:hAnsi="Verdana" w:cs="Arial"/>
          <w:sz w:val="18"/>
          <w:szCs w:val="18"/>
        </w:rPr>
        <w:t xml:space="preserve">. Deze landen vertegenwoordigen volgens schattingen tezamen meer dan 90% van de werelduitvoer van militaire goederen. </w:t>
      </w:r>
    </w:p>
    <w:p w:rsidRPr="00B90F18" w:rsidR="00B57CD4" w:rsidP="00B57CD4" w:rsidRDefault="00B57CD4" w14:paraId="0F9AA01A" w14:textId="77777777">
      <w:pPr>
        <w:tabs>
          <w:tab w:val="left" w:pos="-426"/>
        </w:tabs>
        <w:suppressAutoHyphens/>
        <w:spacing w:line="300" w:lineRule="atLeast"/>
        <w:ind w:right="503"/>
        <w:jc w:val="both"/>
        <w:rPr>
          <w:rFonts w:ascii="Verdana" w:hAnsi="Verdana" w:cs="Arial"/>
          <w:sz w:val="18"/>
          <w:szCs w:val="18"/>
        </w:rPr>
      </w:pPr>
    </w:p>
    <w:p w:rsidRPr="00B90F18" w:rsidR="00B57CD4" w:rsidP="00B57CD4" w:rsidRDefault="00B57CD4" w14:paraId="39FCBB2B" w14:textId="77777777">
      <w:pPr>
        <w:tabs>
          <w:tab w:val="left" w:pos="-426"/>
        </w:tabs>
        <w:suppressAutoHyphens/>
        <w:spacing w:line="300" w:lineRule="atLeast"/>
        <w:ind w:right="503"/>
        <w:jc w:val="both"/>
        <w:rPr>
          <w:rFonts w:ascii="Verdana" w:hAnsi="Verdana" w:cs="Arial"/>
          <w:sz w:val="18"/>
          <w:szCs w:val="18"/>
        </w:rPr>
      </w:pPr>
      <w:r w:rsidRPr="00B90F18">
        <w:rPr>
          <w:rFonts w:ascii="Verdana" w:hAnsi="Verdana" w:cs="Arial"/>
          <w:sz w:val="18"/>
          <w:szCs w:val="18"/>
        </w:rPr>
        <w:t xml:space="preserve">Doel van het WA (zoals geformuleerd in de zgn. </w:t>
      </w:r>
      <w:proofErr w:type="spellStart"/>
      <w:r w:rsidRPr="00B90F18">
        <w:rPr>
          <w:rFonts w:ascii="Verdana" w:hAnsi="Verdana" w:cs="Arial"/>
          <w:sz w:val="18"/>
          <w:szCs w:val="18"/>
        </w:rPr>
        <w:t>Initial</w:t>
      </w:r>
      <w:proofErr w:type="spellEnd"/>
      <w:r w:rsidRPr="00B90F18">
        <w:rPr>
          <w:rFonts w:ascii="Verdana" w:hAnsi="Verdana" w:cs="Arial"/>
          <w:sz w:val="18"/>
          <w:szCs w:val="18"/>
        </w:rPr>
        <w:t xml:space="preserve"> </w:t>
      </w:r>
      <w:proofErr w:type="spellStart"/>
      <w:r w:rsidRPr="00B90F18">
        <w:rPr>
          <w:rFonts w:ascii="Verdana" w:hAnsi="Verdana" w:cs="Arial"/>
          <w:sz w:val="18"/>
          <w:szCs w:val="18"/>
        </w:rPr>
        <w:t>Elements</w:t>
      </w:r>
      <w:proofErr w:type="spellEnd"/>
      <w:r w:rsidRPr="00B90F18">
        <w:rPr>
          <w:rStyle w:val="FootnoteReference"/>
          <w:rFonts w:ascii="Verdana" w:hAnsi="Verdana" w:cs="Arial"/>
          <w:sz w:val="18"/>
          <w:szCs w:val="18"/>
        </w:rPr>
        <w:footnoteReference w:id="15"/>
      </w:r>
      <w:r w:rsidRPr="00B90F18">
        <w:rPr>
          <w:rFonts w:ascii="Verdana" w:hAnsi="Verdana" w:cs="Arial"/>
          <w:sz w:val="18"/>
          <w:szCs w:val="18"/>
        </w:rPr>
        <w:t xml:space="preserve">) is het leveren van een bijdrage aan de regionale en internationale veiligheid en stabiliteit. Het middel hiertoe is de regelmatige onderlinge rapportage inzake de uitvoer naar derde landen van wapens en van goederen die voor militaire doeleinden kunnen worden gebruikt. Dit moet leiden tot meer kennis en verantwoordelijkheidsbesef bij de nationale toetsing van aanvragen voor uitvoervergunningen van deze goederen. Immers, meer informatie betekent dat de deelnemende landen beter kunnen beoordelen of er sprake is van destabiliserende accumulatie van militaire middelen in bepaalde landen of regio’s. In dat geval zouden de deelnemende landen terughoudender moeten worden met het afgeven van vergunningen op dergelijke bestemmingen. </w:t>
      </w:r>
    </w:p>
    <w:p w:rsidRPr="00B90F18" w:rsidR="00B57CD4" w:rsidP="00B57CD4" w:rsidRDefault="00B57CD4" w14:paraId="2FA54387" w14:textId="77777777">
      <w:pPr>
        <w:tabs>
          <w:tab w:val="left" w:pos="-426"/>
        </w:tabs>
        <w:suppressAutoHyphens/>
        <w:spacing w:line="300" w:lineRule="atLeast"/>
        <w:ind w:right="503"/>
        <w:jc w:val="both"/>
        <w:rPr>
          <w:rFonts w:ascii="Verdana" w:hAnsi="Verdana" w:cs="Arial"/>
          <w:sz w:val="18"/>
          <w:szCs w:val="18"/>
        </w:rPr>
      </w:pPr>
    </w:p>
    <w:p w:rsidRPr="00B90F18" w:rsidR="00B57CD4" w:rsidP="00B57CD4" w:rsidRDefault="00B57CD4" w14:paraId="721C62E3" w14:textId="63AF3705">
      <w:pPr>
        <w:tabs>
          <w:tab w:val="left" w:pos="-426"/>
        </w:tabs>
        <w:suppressAutoHyphens/>
        <w:spacing w:line="300" w:lineRule="atLeast"/>
        <w:ind w:right="503"/>
        <w:jc w:val="both"/>
        <w:rPr>
          <w:rFonts w:ascii="Verdana" w:hAnsi="Verdana" w:cs="Arial"/>
          <w:sz w:val="18"/>
          <w:szCs w:val="18"/>
        </w:rPr>
      </w:pPr>
      <w:r w:rsidRPr="00B90F18">
        <w:rPr>
          <w:rFonts w:ascii="Verdana" w:hAnsi="Verdana" w:cs="Arial"/>
          <w:sz w:val="18"/>
          <w:szCs w:val="18"/>
        </w:rPr>
        <w:t xml:space="preserve">Het Wassenaar Arrangement kent een lijst van </w:t>
      </w:r>
      <w:proofErr w:type="spellStart"/>
      <w:r w:rsidR="00FA3155">
        <w:rPr>
          <w:rFonts w:ascii="Verdana" w:hAnsi="Verdana" w:cs="Arial"/>
          <w:sz w:val="18"/>
          <w:szCs w:val="18"/>
        </w:rPr>
        <w:t>dual-use</w:t>
      </w:r>
      <w:r w:rsidRPr="00B90F18">
        <w:rPr>
          <w:rFonts w:ascii="Verdana" w:hAnsi="Verdana" w:cs="Arial"/>
          <w:sz w:val="18"/>
          <w:szCs w:val="18"/>
        </w:rPr>
        <w:t>goederen</w:t>
      </w:r>
      <w:proofErr w:type="spellEnd"/>
      <w:r w:rsidRPr="00B90F18">
        <w:rPr>
          <w:rFonts w:ascii="Verdana" w:hAnsi="Verdana" w:cs="Arial"/>
          <w:sz w:val="18"/>
          <w:szCs w:val="18"/>
        </w:rPr>
        <w:t xml:space="preserve"> die voor Nederland via de Europese Dua</w:t>
      </w:r>
      <w:r w:rsidRPr="00B90F18" w:rsidR="00ED6DE5">
        <w:rPr>
          <w:rFonts w:ascii="Verdana" w:hAnsi="Verdana" w:cs="Arial"/>
          <w:sz w:val="18"/>
          <w:szCs w:val="18"/>
        </w:rPr>
        <w:t>l-</w:t>
      </w:r>
      <w:proofErr w:type="spellStart"/>
      <w:r w:rsidRPr="00B90F18">
        <w:rPr>
          <w:rFonts w:ascii="Verdana" w:hAnsi="Verdana" w:cs="Arial"/>
          <w:sz w:val="18"/>
          <w:szCs w:val="18"/>
        </w:rPr>
        <w:t>Use</w:t>
      </w:r>
      <w:proofErr w:type="spellEnd"/>
      <w:r w:rsidRPr="00B90F18">
        <w:rPr>
          <w:rFonts w:ascii="Verdana" w:hAnsi="Verdana" w:cs="Arial"/>
          <w:sz w:val="18"/>
          <w:szCs w:val="18"/>
        </w:rPr>
        <w:t xml:space="preserve"> Verordening van toepassing wordt, </w:t>
      </w:r>
      <w:r w:rsidR="004A780A">
        <w:rPr>
          <w:rFonts w:ascii="Verdana" w:hAnsi="Verdana" w:cs="Arial"/>
          <w:sz w:val="18"/>
          <w:szCs w:val="18"/>
        </w:rPr>
        <w:t>en</w:t>
      </w:r>
      <w:r w:rsidR="00FA3155">
        <w:rPr>
          <w:rFonts w:ascii="Verdana" w:hAnsi="Verdana" w:cs="Arial"/>
          <w:sz w:val="18"/>
          <w:szCs w:val="18"/>
        </w:rPr>
        <w:t xml:space="preserve"> </w:t>
      </w:r>
      <w:r w:rsidRPr="00B90F18">
        <w:rPr>
          <w:rFonts w:ascii="Verdana" w:hAnsi="Verdana" w:cs="Arial"/>
          <w:sz w:val="18"/>
          <w:szCs w:val="18"/>
        </w:rPr>
        <w:t>een lijst militaire goederen die geacht worden aan exportcontrole te zijn onderworpen. Elke herziening van de WA-lijst leidt tot een aanpassing van de EU</w:t>
      </w:r>
      <w:r w:rsidRPr="00B90F18" w:rsidR="00ED6DE5">
        <w:rPr>
          <w:rFonts w:ascii="Verdana" w:hAnsi="Verdana" w:cs="Arial"/>
          <w:sz w:val="18"/>
          <w:szCs w:val="18"/>
        </w:rPr>
        <w:t>-</w:t>
      </w:r>
      <w:r w:rsidRPr="00B90F18">
        <w:rPr>
          <w:rFonts w:ascii="Verdana" w:hAnsi="Verdana" w:cs="Arial"/>
          <w:sz w:val="18"/>
          <w:szCs w:val="18"/>
        </w:rPr>
        <w:t>lijst van militaire goederen en de controlelijst van de Dual</w:t>
      </w:r>
      <w:r w:rsidRPr="00B90F18" w:rsidR="00ED6DE5">
        <w:rPr>
          <w:rFonts w:ascii="Verdana" w:hAnsi="Verdana" w:cs="Arial"/>
          <w:sz w:val="18"/>
          <w:szCs w:val="18"/>
        </w:rPr>
        <w:t>-</w:t>
      </w:r>
      <w:proofErr w:type="spellStart"/>
      <w:r w:rsidRPr="00B90F18">
        <w:rPr>
          <w:rFonts w:ascii="Verdana" w:hAnsi="Verdana" w:cs="Arial"/>
          <w:sz w:val="18"/>
          <w:szCs w:val="18"/>
        </w:rPr>
        <w:t>Use</w:t>
      </w:r>
      <w:proofErr w:type="spellEnd"/>
      <w:r w:rsidRPr="00B90F18">
        <w:rPr>
          <w:rFonts w:ascii="Verdana" w:hAnsi="Verdana" w:cs="Arial"/>
          <w:sz w:val="18"/>
          <w:szCs w:val="18"/>
        </w:rPr>
        <w:t xml:space="preserve"> Verordening. Waar het de Nederlandse exportcontrole op militaire goederen betreft, wordt in de Uitvoeringsregeling strategische goederen direct verwezen naar de meest recente EU</w:t>
      </w:r>
      <w:r w:rsidRPr="00B90F18" w:rsidR="00ED6DE5">
        <w:rPr>
          <w:rFonts w:ascii="Verdana" w:hAnsi="Verdana" w:cs="Arial"/>
          <w:sz w:val="18"/>
          <w:szCs w:val="18"/>
        </w:rPr>
        <w:t>-</w:t>
      </w:r>
      <w:r w:rsidRPr="00B90F18">
        <w:rPr>
          <w:rFonts w:ascii="Verdana" w:hAnsi="Verdana" w:cs="Arial"/>
          <w:sz w:val="18"/>
          <w:szCs w:val="18"/>
        </w:rPr>
        <w:t xml:space="preserve">lijst van militaire goederen. Hetzelfde geldt voor de exportcontrole op </w:t>
      </w:r>
      <w:proofErr w:type="spellStart"/>
      <w:r w:rsidRPr="00B90F18">
        <w:rPr>
          <w:rFonts w:ascii="Verdana" w:hAnsi="Verdana" w:cs="Arial"/>
          <w:sz w:val="18"/>
          <w:szCs w:val="18"/>
        </w:rPr>
        <w:t>dual-use</w:t>
      </w:r>
      <w:proofErr w:type="spellEnd"/>
      <w:r w:rsidRPr="00B90F18">
        <w:rPr>
          <w:rFonts w:ascii="Verdana" w:hAnsi="Verdana" w:cs="Arial"/>
          <w:sz w:val="18"/>
          <w:szCs w:val="18"/>
        </w:rPr>
        <w:t xml:space="preserve"> goederen.</w:t>
      </w:r>
    </w:p>
    <w:p w:rsidRPr="00B90F18" w:rsidR="00B57CD4" w:rsidP="00B57CD4" w:rsidRDefault="00B57CD4" w14:paraId="460A9E4B" w14:textId="77777777">
      <w:pPr>
        <w:tabs>
          <w:tab w:val="left" w:pos="-426"/>
        </w:tabs>
        <w:suppressAutoHyphens/>
        <w:spacing w:line="300" w:lineRule="atLeast"/>
        <w:ind w:right="503"/>
        <w:jc w:val="both"/>
        <w:rPr>
          <w:rFonts w:ascii="Verdana" w:hAnsi="Verdana" w:cs="Arial"/>
          <w:sz w:val="18"/>
          <w:szCs w:val="18"/>
        </w:rPr>
      </w:pPr>
    </w:p>
    <w:p w:rsidRPr="00B90F18" w:rsidR="0034297A" w:rsidP="00B57CD4" w:rsidRDefault="00B57CD4" w14:paraId="20677897" w14:textId="77777777">
      <w:pPr>
        <w:tabs>
          <w:tab w:val="left" w:pos="-426"/>
        </w:tabs>
        <w:suppressAutoHyphens/>
        <w:spacing w:line="300" w:lineRule="atLeast"/>
        <w:ind w:right="503"/>
        <w:jc w:val="both"/>
        <w:rPr>
          <w:rFonts w:ascii="Verdana" w:hAnsi="Verdana"/>
          <w:sz w:val="18"/>
          <w:szCs w:val="18"/>
        </w:rPr>
      </w:pPr>
      <w:r w:rsidRPr="00B90F18">
        <w:rPr>
          <w:rFonts w:ascii="Verdana" w:hAnsi="Verdana"/>
          <w:sz w:val="18"/>
          <w:szCs w:val="18"/>
        </w:rPr>
        <w:t xml:space="preserve">Ook in </w:t>
      </w:r>
      <w:r w:rsidR="005C338C">
        <w:rPr>
          <w:rFonts w:ascii="Verdana" w:hAnsi="Verdana"/>
          <w:sz w:val="18"/>
          <w:szCs w:val="18"/>
        </w:rPr>
        <w:t>2016</w:t>
      </w:r>
      <w:r w:rsidRPr="00B90F18">
        <w:rPr>
          <w:rFonts w:ascii="Verdana" w:hAnsi="Verdana"/>
          <w:sz w:val="18"/>
          <w:szCs w:val="18"/>
        </w:rPr>
        <w:t xml:space="preserve"> is in de Expert Group van het Wassenaar Arrangement – in lijn met </w:t>
      </w:r>
      <w:r w:rsidRPr="00B90F18" w:rsidR="00ED6DE5">
        <w:rPr>
          <w:rFonts w:ascii="Verdana" w:hAnsi="Verdana"/>
          <w:sz w:val="18"/>
          <w:szCs w:val="18"/>
        </w:rPr>
        <w:t>zijn</w:t>
      </w:r>
      <w:r w:rsidRPr="00B90F18">
        <w:rPr>
          <w:rFonts w:ascii="Verdana" w:hAnsi="Verdana"/>
          <w:sz w:val="18"/>
          <w:szCs w:val="18"/>
        </w:rPr>
        <w:t xml:space="preserve"> mandaat en met het oog op effectiviteit en draagvlak – het reguliere overleg doorgezet over actualisering van de lijst van gecontroleerde goederen, zowel </w:t>
      </w:r>
      <w:proofErr w:type="spellStart"/>
      <w:r w:rsidRPr="00B90F18">
        <w:rPr>
          <w:rFonts w:ascii="Verdana" w:hAnsi="Verdana"/>
          <w:sz w:val="18"/>
          <w:szCs w:val="18"/>
        </w:rPr>
        <w:t>dual</w:t>
      </w:r>
      <w:r w:rsidRPr="00B90F18" w:rsidR="00ED6DE5">
        <w:rPr>
          <w:rFonts w:ascii="Verdana" w:hAnsi="Verdana"/>
          <w:sz w:val="18"/>
          <w:szCs w:val="18"/>
        </w:rPr>
        <w:t>-</w:t>
      </w:r>
      <w:r w:rsidRPr="00B90F18">
        <w:rPr>
          <w:rFonts w:ascii="Verdana" w:hAnsi="Verdana"/>
          <w:sz w:val="18"/>
          <w:szCs w:val="18"/>
        </w:rPr>
        <w:t>use</w:t>
      </w:r>
      <w:proofErr w:type="spellEnd"/>
      <w:r w:rsidRPr="00B90F18">
        <w:rPr>
          <w:rFonts w:ascii="Verdana" w:hAnsi="Verdana"/>
          <w:sz w:val="18"/>
          <w:szCs w:val="18"/>
        </w:rPr>
        <w:t xml:space="preserve"> als militair. In het kader van dit proces is gesproken over opname van diverse (opkomende) relevante technologieën met militaire potentie en over verwijdering van niet langer kritische dan wel breed verkrijgbare technologieën. Ook </w:t>
      </w:r>
      <w:r w:rsidRPr="00B90F18">
        <w:rPr>
          <w:rFonts w:ascii="Verdana" w:hAnsi="Verdana"/>
          <w:i/>
          <w:sz w:val="18"/>
          <w:szCs w:val="18"/>
        </w:rPr>
        <w:t>scope</w:t>
      </w:r>
      <w:r w:rsidRPr="00B90F18" w:rsidR="00ED6DE5">
        <w:rPr>
          <w:rFonts w:ascii="Verdana" w:hAnsi="Verdana"/>
          <w:sz w:val="18"/>
          <w:szCs w:val="18"/>
        </w:rPr>
        <w:t>-</w:t>
      </w:r>
      <w:r w:rsidRPr="00B90F18">
        <w:rPr>
          <w:rFonts w:ascii="Verdana" w:hAnsi="Verdana"/>
          <w:sz w:val="18"/>
          <w:szCs w:val="18"/>
        </w:rPr>
        <w:t xml:space="preserve">neutrale verduidelijkingen van controleteksten zijn aan bod geweest. </w:t>
      </w:r>
    </w:p>
    <w:p w:rsidRPr="00B90F18" w:rsidR="0034297A" w:rsidP="00B57CD4" w:rsidRDefault="0034297A" w14:paraId="3C8A0E6D" w14:textId="77777777">
      <w:pPr>
        <w:tabs>
          <w:tab w:val="left" w:pos="-426"/>
        </w:tabs>
        <w:suppressAutoHyphens/>
        <w:spacing w:line="300" w:lineRule="atLeast"/>
        <w:ind w:right="503"/>
        <w:jc w:val="both"/>
        <w:rPr>
          <w:rFonts w:ascii="Verdana" w:hAnsi="Verdana"/>
          <w:sz w:val="18"/>
          <w:szCs w:val="18"/>
        </w:rPr>
      </w:pPr>
    </w:p>
    <w:p w:rsidRPr="00B90F18" w:rsidR="00B57CD4" w:rsidP="00B57CD4" w:rsidRDefault="00B57CD4" w14:paraId="17582FB6" w14:textId="77777777">
      <w:pPr>
        <w:tabs>
          <w:tab w:val="left" w:pos="-426"/>
        </w:tabs>
        <w:suppressAutoHyphens/>
        <w:spacing w:line="300" w:lineRule="atLeast"/>
        <w:ind w:right="503"/>
        <w:jc w:val="both"/>
        <w:rPr>
          <w:rFonts w:ascii="Verdana" w:hAnsi="Verdana"/>
          <w:sz w:val="18"/>
          <w:szCs w:val="18"/>
        </w:rPr>
      </w:pPr>
      <w:r w:rsidRPr="00B90F18">
        <w:rPr>
          <w:rFonts w:ascii="Verdana" w:hAnsi="Verdana"/>
          <w:sz w:val="18"/>
          <w:szCs w:val="18"/>
        </w:rPr>
        <w:t xml:space="preserve">De resultaten - diverse wijzigingen over de breedte van de gecontroleerde categorieën - zijn in december van </w:t>
      </w:r>
      <w:r w:rsidR="005C338C">
        <w:rPr>
          <w:rFonts w:ascii="Verdana" w:hAnsi="Verdana"/>
          <w:sz w:val="18"/>
          <w:szCs w:val="18"/>
        </w:rPr>
        <w:t>2016</w:t>
      </w:r>
      <w:r w:rsidRPr="00B90F18">
        <w:rPr>
          <w:rFonts w:ascii="Verdana" w:hAnsi="Verdana"/>
          <w:sz w:val="18"/>
          <w:szCs w:val="18"/>
        </w:rPr>
        <w:t xml:space="preserve"> aan de Plenaire Vergadering voorgelegd, waar ze zijn aangenomen. Sommige besproken onderwerpen bleken relevant, maar in dit stadium nog niet te leiden tot consensus in de Expert Group.</w:t>
      </w:r>
    </w:p>
    <w:p w:rsidR="0059644B" w:rsidP="00B57CD4" w:rsidRDefault="0059644B" w14:paraId="2D2B10DE" w14:textId="77777777">
      <w:pPr>
        <w:tabs>
          <w:tab w:val="left" w:pos="-426"/>
        </w:tabs>
        <w:suppressAutoHyphens/>
        <w:spacing w:line="300" w:lineRule="atLeast"/>
        <w:ind w:right="503"/>
        <w:jc w:val="both"/>
        <w:rPr>
          <w:rFonts w:ascii="Verdana" w:hAnsi="Verdana"/>
          <w:sz w:val="18"/>
          <w:szCs w:val="18"/>
        </w:rPr>
      </w:pPr>
    </w:p>
    <w:p w:rsidRPr="00B90F18" w:rsidR="0059644B" w:rsidP="00B57CD4" w:rsidRDefault="0059644B" w14:paraId="6832CD84" w14:textId="77777777">
      <w:pPr>
        <w:tabs>
          <w:tab w:val="left" w:pos="-426"/>
        </w:tabs>
        <w:suppressAutoHyphens/>
        <w:spacing w:line="300" w:lineRule="atLeast"/>
        <w:ind w:right="503"/>
        <w:jc w:val="both"/>
        <w:rPr>
          <w:rFonts w:ascii="Verdana" w:hAnsi="Verdana"/>
          <w:sz w:val="18"/>
          <w:szCs w:val="18"/>
        </w:rPr>
      </w:pPr>
      <w:r>
        <w:rPr>
          <w:rFonts w:ascii="Verdana" w:hAnsi="Verdana"/>
          <w:sz w:val="18"/>
          <w:szCs w:val="18"/>
        </w:rPr>
        <w:t>Voorts heeft Nederland in 2016 binnen het Wassenaar Arrangement een voorstel ingebracht voor informatie</w:t>
      </w:r>
      <w:r w:rsidR="00CC01CB">
        <w:rPr>
          <w:rFonts w:ascii="Verdana" w:hAnsi="Verdana"/>
          <w:sz w:val="18"/>
          <w:szCs w:val="18"/>
        </w:rPr>
        <w:t>-</w:t>
      </w:r>
      <w:r>
        <w:rPr>
          <w:rFonts w:ascii="Verdana" w:hAnsi="Verdana"/>
          <w:sz w:val="18"/>
          <w:szCs w:val="18"/>
        </w:rPr>
        <w:t xml:space="preserve">uitwisseling tussen de deelnemende staten over gevallen van fraude met eindgebruikersverklaringen. Tijdens de </w:t>
      </w:r>
      <w:r w:rsidRPr="0059644B">
        <w:rPr>
          <w:rFonts w:ascii="Verdana" w:hAnsi="Verdana"/>
          <w:sz w:val="18"/>
          <w:szCs w:val="18"/>
        </w:rPr>
        <w:t xml:space="preserve">General </w:t>
      </w:r>
      <w:proofErr w:type="spellStart"/>
      <w:r w:rsidRPr="0059644B">
        <w:rPr>
          <w:rFonts w:ascii="Verdana" w:hAnsi="Verdana"/>
          <w:sz w:val="18"/>
          <w:szCs w:val="18"/>
        </w:rPr>
        <w:t>Working</w:t>
      </w:r>
      <w:proofErr w:type="spellEnd"/>
      <w:r w:rsidRPr="0059644B">
        <w:rPr>
          <w:rFonts w:ascii="Verdana" w:hAnsi="Verdana"/>
          <w:sz w:val="18"/>
          <w:szCs w:val="18"/>
        </w:rPr>
        <w:t xml:space="preserve"> Group in oktober 2016</w:t>
      </w:r>
      <w:r>
        <w:rPr>
          <w:rFonts w:ascii="Verdana" w:hAnsi="Verdana"/>
          <w:sz w:val="18"/>
          <w:szCs w:val="18"/>
        </w:rPr>
        <w:t xml:space="preserve"> reageerden veel landen positief op het Nederlandse voorstel, maar gaven enkele andere aan het nog nader te willen bestuderen</w:t>
      </w:r>
      <w:r w:rsidRPr="0059644B">
        <w:rPr>
          <w:rFonts w:ascii="Verdana" w:hAnsi="Verdana"/>
          <w:sz w:val="18"/>
          <w:szCs w:val="18"/>
        </w:rPr>
        <w:t xml:space="preserve">. </w:t>
      </w:r>
    </w:p>
    <w:p w:rsidRPr="00B90F18" w:rsidR="00B57CD4" w:rsidP="00B57CD4" w:rsidRDefault="00B57CD4" w14:paraId="00033BFD" w14:textId="77777777">
      <w:pPr>
        <w:tabs>
          <w:tab w:val="left" w:pos="-426"/>
        </w:tabs>
        <w:suppressAutoHyphens/>
        <w:spacing w:line="300" w:lineRule="atLeast"/>
        <w:ind w:right="503"/>
        <w:jc w:val="both"/>
        <w:rPr>
          <w:rFonts w:ascii="Verdana" w:hAnsi="Verdana" w:cs="Arial"/>
          <w:sz w:val="18"/>
          <w:szCs w:val="18"/>
        </w:rPr>
      </w:pPr>
    </w:p>
    <w:p w:rsidRPr="00B90F18" w:rsidR="00B57CD4" w:rsidP="00B57CD4" w:rsidRDefault="00B57CD4" w14:paraId="17211621" w14:textId="77777777">
      <w:pPr>
        <w:pStyle w:val="BodyText2"/>
        <w:tabs>
          <w:tab w:val="left" w:pos="-426"/>
        </w:tabs>
        <w:suppressAutoHyphens/>
        <w:spacing w:after="0" w:line="300" w:lineRule="atLeast"/>
        <w:ind w:right="503"/>
        <w:jc w:val="both"/>
        <w:rPr>
          <w:rFonts w:ascii="Verdana" w:hAnsi="Verdana" w:cs="Arial"/>
          <w:sz w:val="18"/>
          <w:szCs w:val="18"/>
        </w:rPr>
      </w:pPr>
      <w:r w:rsidRPr="00B90F18">
        <w:rPr>
          <w:rFonts w:ascii="Verdana" w:hAnsi="Verdana" w:cs="Arial"/>
          <w:sz w:val="18"/>
          <w:szCs w:val="18"/>
        </w:rPr>
        <w:t xml:space="preserve">Meer informatie over de “best </w:t>
      </w:r>
      <w:proofErr w:type="spellStart"/>
      <w:r w:rsidRPr="00B90F18">
        <w:rPr>
          <w:rFonts w:ascii="Verdana" w:hAnsi="Verdana" w:cs="Arial"/>
          <w:sz w:val="18"/>
          <w:szCs w:val="18"/>
        </w:rPr>
        <w:t>practises</w:t>
      </w:r>
      <w:proofErr w:type="spellEnd"/>
      <w:r w:rsidRPr="00B90F18">
        <w:rPr>
          <w:rFonts w:ascii="Verdana" w:hAnsi="Verdana" w:cs="Arial"/>
          <w:sz w:val="18"/>
          <w:szCs w:val="18"/>
        </w:rPr>
        <w:t xml:space="preserve"> </w:t>
      </w:r>
      <w:proofErr w:type="spellStart"/>
      <w:r w:rsidRPr="00B90F18">
        <w:rPr>
          <w:rFonts w:ascii="Verdana" w:hAnsi="Verdana" w:cs="Arial"/>
          <w:sz w:val="18"/>
          <w:szCs w:val="18"/>
        </w:rPr>
        <w:t>guidelines</w:t>
      </w:r>
      <w:proofErr w:type="spellEnd"/>
      <w:r w:rsidRPr="00B90F18">
        <w:rPr>
          <w:rFonts w:ascii="Verdana" w:hAnsi="Verdana" w:cs="Arial"/>
          <w:sz w:val="18"/>
          <w:szCs w:val="18"/>
        </w:rPr>
        <w:t xml:space="preserve">”, de uitgangspunten, doeleinden en actuele ontwikkelingen van het WA, alsook de teksten van de openbare documenten, is te vinden op de website </w:t>
      </w:r>
      <w:hyperlink w:history="1" r:id="rId15">
        <w:r w:rsidRPr="00B90F18">
          <w:rPr>
            <w:rStyle w:val="Hyperlink"/>
            <w:rFonts w:ascii="Verdana" w:hAnsi="Verdana" w:cs="Arial"/>
            <w:sz w:val="18"/>
            <w:szCs w:val="18"/>
          </w:rPr>
          <w:t>www.wassenaar.org</w:t>
        </w:r>
      </w:hyperlink>
      <w:r w:rsidRPr="00B90F18">
        <w:rPr>
          <w:rFonts w:ascii="Verdana" w:hAnsi="Verdana" w:cs="Arial"/>
          <w:sz w:val="18"/>
          <w:szCs w:val="18"/>
        </w:rPr>
        <w:t>.</w:t>
      </w:r>
    </w:p>
    <w:p w:rsidRPr="00B90F18" w:rsidR="00B57CD4" w:rsidP="00B57CD4" w:rsidRDefault="00B57CD4" w14:paraId="6B5AB2D3" w14:textId="77777777">
      <w:pPr>
        <w:ind w:right="503"/>
      </w:pPr>
    </w:p>
    <w:p w:rsidRPr="00B90F18" w:rsidR="00B57CD4" w:rsidP="00B57CD4" w:rsidRDefault="00B57CD4" w14:paraId="118B3138" w14:textId="77777777">
      <w:pPr>
        <w:widowControl/>
        <w:tabs>
          <w:tab w:val="left" w:pos="-426"/>
        </w:tabs>
        <w:suppressAutoHyphens/>
        <w:spacing w:line="300" w:lineRule="atLeast"/>
        <w:ind w:right="503"/>
        <w:outlineLvl w:val="0"/>
        <w:rPr>
          <w:rFonts w:ascii="Verdana" w:hAnsi="Verdana" w:cs="Arial"/>
          <w:b/>
          <w:sz w:val="18"/>
          <w:szCs w:val="18"/>
        </w:rPr>
      </w:pPr>
    </w:p>
    <w:p w:rsidRPr="000E3D9E" w:rsidR="00B57CD4" w:rsidP="000E3D9E" w:rsidRDefault="00DF5BF7" w14:paraId="2B995F41" w14:textId="1ADE9C62">
      <w:pPr>
        <w:pStyle w:val="Heading1"/>
        <w:numPr>
          <w:ilvl w:val="0"/>
          <w:numId w:val="0"/>
        </w:numPr>
        <w:rPr>
          <w:rFonts w:ascii="Courier New" w:hAnsi="Courier New"/>
          <w:sz w:val="24"/>
        </w:rPr>
      </w:pPr>
      <w:bookmarkStart w:name="_10._Exportcontrole_en" w:id="17"/>
      <w:bookmarkStart w:name="_Toc481596935" w:id="18"/>
      <w:bookmarkEnd w:id="17"/>
      <w:r>
        <w:t>10</w:t>
      </w:r>
      <w:r w:rsidRPr="00B90F18" w:rsidR="00B57CD4">
        <w:t>.</w:t>
      </w:r>
      <w:r w:rsidR="00111821">
        <w:t xml:space="preserve"> </w:t>
      </w:r>
      <w:r w:rsidRPr="00B90F18" w:rsidR="00B57CD4">
        <w:t xml:space="preserve">Exportcontrole en </w:t>
      </w:r>
      <w:proofErr w:type="spellStart"/>
      <w:r w:rsidRPr="00B90F18" w:rsidR="00B57CD4">
        <w:t>dual-use</w:t>
      </w:r>
      <w:proofErr w:type="spellEnd"/>
      <w:r w:rsidRPr="00B90F18" w:rsidR="00B57CD4">
        <w:t xml:space="preserve"> goederen</w:t>
      </w:r>
      <w:bookmarkEnd w:id="18"/>
    </w:p>
    <w:p w:rsidRPr="00B90F18" w:rsidR="00B57CD4" w:rsidP="00B57CD4" w:rsidRDefault="00B57CD4" w14:paraId="35E81CDA" w14:textId="77777777">
      <w:pPr>
        <w:autoSpaceDE w:val="0"/>
        <w:autoSpaceDN w:val="0"/>
        <w:adjustRightInd w:val="0"/>
        <w:spacing w:line="360" w:lineRule="auto"/>
        <w:ind w:right="503"/>
        <w:jc w:val="both"/>
        <w:rPr>
          <w:rFonts w:ascii="Verdana" w:hAnsi="Verdana" w:cs="Verdana"/>
          <w:sz w:val="18"/>
          <w:szCs w:val="18"/>
        </w:rPr>
      </w:pPr>
      <w:r w:rsidRPr="00B90F18">
        <w:rPr>
          <w:rFonts w:ascii="Verdana" w:hAnsi="Verdana" w:cs="Verdana"/>
          <w:sz w:val="18"/>
          <w:szCs w:val="18"/>
        </w:rPr>
        <w:t xml:space="preserve">In deze paragraaf wordt kort ingegaan op de belangrijkste ontwikkelingen in de relevante exportcontroleregimes en in de EU Raadswerkgroep voor </w:t>
      </w:r>
      <w:proofErr w:type="spellStart"/>
      <w:r w:rsidRPr="00B90F18">
        <w:rPr>
          <w:rFonts w:ascii="Verdana" w:hAnsi="Verdana" w:cs="Verdana"/>
          <w:sz w:val="18"/>
          <w:szCs w:val="18"/>
        </w:rPr>
        <w:t>dual-use</w:t>
      </w:r>
      <w:proofErr w:type="spellEnd"/>
      <w:r w:rsidRPr="00B90F18">
        <w:rPr>
          <w:rFonts w:ascii="Verdana" w:hAnsi="Verdana" w:cs="Verdana"/>
          <w:sz w:val="18"/>
          <w:szCs w:val="18"/>
        </w:rPr>
        <w:t xml:space="preserve"> goederen.</w:t>
      </w:r>
    </w:p>
    <w:p w:rsidRPr="00B90F18" w:rsidR="00B57CD4" w:rsidP="00B57CD4" w:rsidRDefault="00B57CD4" w14:paraId="24A7A1AD" w14:textId="77777777">
      <w:pPr>
        <w:autoSpaceDE w:val="0"/>
        <w:autoSpaceDN w:val="0"/>
        <w:adjustRightInd w:val="0"/>
        <w:spacing w:line="360" w:lineRule="auto"/>
        <w:ind w:right="503"/>
        <w:jc w:val="both"/>
        <w:rPr>
          <w:rFonts w:ascii="Verdana" w:hAnsi="Verdana" w:cs="Verdana"/>
          <w:b/>
          <w:bCs/>
          <w:sz w:val="18"/>
          <w:szCs w:val="18"/>
        </w:rPr>
      </w:pPr>
    </w:p>
    <w:p w:rsidRPr="00B90F18" w:rsidR="00B57CD4" w:rsidP="00B57CD4" w:rsidRDefault="00B57CD4" w14:paraId="4DF23274" w14:textId="77777777">
      <w:pPr>
        <w:autoSpaceDE w:val="0"/>
        <w:autoSpaceDN w:val="0"/>
        <w:adjustRightInd w:val="0"/>
        <w:spacing w:line="360" w:lineRule="auto"/>
        <w:ind w:right="503"/>
        <w:jc w:val="both"/>
        <w:rPr>
          <w:rFonts w:ascii="Verdana" w:hAnsi="Verdana" w:cs="Verdana"/>
          <w:b/>
          <w:bCs/>
          <w:sz w:val="18"/>
          <w:szCs w:val="18"/>
        </w:rPr>
      </w:pPr>
      <w:r w:rsidRPr="00B90F18">
        <w:rPr>
          <w:rFonts w:ascii="Verdana" w:hAnsi="Verdana" w:cs="Verdana"/>
          <w:b/>
          <w:bCs/>
          <w:sz w:val="18"/>
          <w:szCs w:val="18"/>
        </w:rPr>
        <w:t xml:space="preserve">Raadswerkgroep </w:t>
      </w:r>
      <w:proofErr w:type="spellStart"/>
      <w:r w:rsidRPr="00B90F18">
        <w:rPr>
          <w:rFonts w:ascii="Verdana" w:hAnsi="Verdana" w:cs="Verdana"/>
          <w:b/>
          <w:bCs/>
          <w:sz w:val="18"/>
          <w:szCs w:val="18"/>
        </w:rPr>
        <w:t>dual-use</w:t>
      </w:r>
      <w:proofErr w:type="spellEnd"/>
    </w:p>
    <w:p w:rsidRPr="00D54B45" w:rsidR="00D54B45" w:rsidP="00D54B45" w:rsidRDefault="00D54B45" w14:paraId="5F86665A" w14:textId="77777777">
      <w:pPr>
        <w:autoSpaceDE w:val="0"/>
        <w:autoSpaceDN w:val="0"/>
        <w:adjustRightInd w:val="0"/>
        <w:spacing w:line="360" w:lineRule="auto"/>
        <w:ind w:right="503"/>
        <w:jc w:val="both"/>
        <w:rPr>
          <w:rFonts w:ascii="Verdana" w:hAnsi="Verdana" w:cs="Verdana"/>
          <w:sz w:val="18"/>
          <w:szCs w:val="18"/>
        </w:rPr>
      </w:pPr>
      <w:r w:rsidRPr="00D54B45">
        <w:rPr>
          <w:rFonts w:ascii="Verdana" w:hAnsi="Verdana" w:cs="Verdana"/>
          <w:sz w:val="18"/>
          <w:szCs w:val="18"/>
        </w:rPr>
        <w:t xml:space="preserve">De Europese Commissie heeft op 28 september 2016 een voorstel gepubliceerd voor de aanpassing van de </w:t>
      </w:r>
      <w:proofErr w:type="spellStart"/>
      <w:r w:rsidRPr="00D54B45">
        <w:rPr>
          <w:rFonts w:ascii="Verdana" w:hAnsi="Verdana" w:cs="Verdana"/>
          <w:sz w:val="18"/>
          <w:szCs w:val="18"/>
        </w:rPr>
        <w:t>dual-useverordening</w:t>
      </w:r>
      <w:proofErr w:type="spellEnd"/>
      <w:r w:rsidRPr="00D54B45">
        <w:rPr>
          <w:rFonts w:ascii="Verdana" w:hAnsi="Verdana" w:cs="Verdana"/>
          <w:sz w:val="18"/>
          <w:szCs w:val="18"/>
        </w:rPr>
        <w:t>. De Dual-</w:t>
      </w:r>
      <w:proofErr w:type="spellStart"/>
      <w:r w:rsidRPr="00D54B45">
        <w:rPr>
          <w:rFonts w:ascii="Verdana" w:hAnsi="Verdana" w:cs="Verdana"/>
          <w:sz w:val="18"/>
          <w:szCs w:val="18"/>
        </w:rPr>
        <w:t>Use</w:t>
      </w:r>
      <w:proofErr w:type="spellEnd"/>
      <w:r w:rsidRPr="00D54B45">
        <w:rPr>
          <w:rFonts w:ascii="Verdana" w:hAnsi="Verdana" w:cs="Verdana"/>
          <w:sz w:val="18"/>
          <w:szCs w:val="18"/>
        </w:rPr>
        <w:t xml:space="preserve"> Raadswerkgroep is daarop begonnen met de discussies over het overstel. Ook vond er in december een exportcontroleforum plaats met stakeholders, voorgezeten door de Commissie en het Slowaakse voorzitterschap. De zorgen en problemen over de wijzigingen in het voorstel werden besproken. </w:t>
      </w:r>
    </w:p>
    <w:p w:rsidR="00D54B45" w:rsidP="00D54B45" w:rsidRDefault="00D54B45" w14:paraId="42117F36" w14:textId="77777777">
      <w:pPr>
        <w:autoSpaceDE w:val="0"/>
        <w:autoSpaceDN w:val="0"/>
        <w:adjustRightInd w:val="0"/>
        <w:spacing w:line="360" w:lineRule="auto"/>
        <w:ind w:right="503"/>
        <w:jc w:val="both"/>
        <w:rPr>
          <w:rFonts w:ascii="Verdana" w:hAnsi="Verdana" w:cs="Verdana"/>
          <w:sz w:val="18"/>
          <w:szCs w:val="18"/>
        </w:rPr>
      </w:pPr>
    </w:p>
    <w:p w:rsidRPr="00D54B45" w:rsidR="00D54B45" w:rsidP="00D54B45" w:rsidRDefault="00D54B45" w14:paraId="3449FF67" w14:textId="77777777">
      <w:pPr>
        <w:autoSpaceDE w:val="0"/>
        <w:autoSpaceDN w:val="0"/>
        <w:adjustRightInd w:val="0"/>
        <w:spacing w:line="360" w:lineRule="auto"/>
        <w:ind w:right="503"/>
        <w:jc w:val="both"/>
        <w:rPr>
          <w:rFonts w:ascii="Verdana" w:hAnsi="Verdana" w:cs="Verdana"/>
          <w:sz w:val="18"/>
          <w:szCs w:val="18"/>
        </w:rPr>
      </w:pPr>
      <w:r w:rsidRPr="00D54B45">
        <w:rPr>
          <w:rFonts w:ascii="Verdana" w:hAnsi="Verdana" w:cs="Verdana"/>
          <w:sz w:val="18"/>
          <w:szCs w:val="18"/>
        </w:rPr>
        <w:t xml:space="preserve">Op 11 november 2016 werd de nieuwe goederenbijlage van de </w:t>
      </w:r>
      <w:proofErr w:type="spellStart"/>
      <w:r w:rsidRPr="00D54B45">
        <w:rPr>
          <w:rFonts w:ascii="Verdana" w:hAnsi="Verdana" w:cs="Verdana"/>
          <w:sz w:val="18"/>
          <w:szCs w:val="18"/>
        </w:rPr>
        <w:t>dual-useverordening</w:t>
      </w:r>
      <w:proofErr w:type="spellEnd"/>
      <w:r w:rsidRPr="00D54B45">
        <w:rPr>
          <w:rFonts w:ascii="Verdana" w:hAnsi="Verdana" w:cs="Verdana"/>
          <w:sz w:val="18"/>
          <w:szCs w:val="18"/>
        </w:rPr>
        <w:t xml:space="preserve"> gepubliceerd in het publicatieblad van de Unie. De afzonderlijke exportcontroleregimes zijn verantwoordelijk voor het onderhouden van de eigen goederenlijsten, de Europese Commissie consolideert deze tot bijlage I bij de verordening.</w:t>
      </w:r>
    </w:p>
    <w:p w:rsidR="00D54B45" w:rsidP="00D54B45" w:rsidRDefault="00D54B45" w14:paraId="15D7E285" w14:textId="77777777">
      <w:pPr>
        <w:autoSpaceDE w:val="0"/>
        <w:autoSpaceDN w:val="0"/>
        <w:adjustRightInd w:val="0"/>
        <w:spacing w:line="360" w:lineRule="auto"/>
        <w:ind w:right="503"/>
        <w:jc w:val="both"/>
        <w:rPr>
          <w:rFonts w:ascii="Verdana" w:hAnsi="Verdana" w:cs="Verdana"/>
          <w:sz w:val="18"/>
          <w:szCs w:val="18"/>
        </w:rPr>
      </w:pPr>
    </w:p>
    <w:p w:rsidR="007643FC" w:rsidP="00A2364D" w:rsidRDefault="00D54B45" w14:paraId="0F8173DC" w14:textId="77F73101">
      <w:pPr>
        <w:autoSpaceDE w:val="0"/>
        <w:autoSpaceDN w:val="0"/>
        <w:adjustRightInd w:val="0"/>
        <w:spacing w:line="360" w:lineRule="auto"/>
        <w:ind w:right="503"/>
        <w:jc w:val="both"/>
        <w:rPr>
          <w:rFonts w:ascii="Verdana" w:hAnsi="Verdana" w:cs="Verdana"/>
          <w:sz w:val="18"/>
          <w:szCs w:val="18"/>
        </w:rPr>
      </w:pPr>
      <w:r w:rsidRPr="00D54B45">
        <w:rPr>
          <w:rFonts w:ascii="Verdana" w:hAnsi="Verdana" w:cs="Verdana"/>
          <w:sz w:val="18"/>
          <w:szCs w:val="18"/>
        </w:rPr>
        <w:t xml:space="preserve">Nederland steunt de gedachte achter het voorstel van de Commissie om de </w:t>
      </w:r>
      <w:proofErr w:type="spellStart"/>
      <w:r w:rsidRPr="00D54B45">
        <w:rPr>
          <w:rFonts w:ascii="Verdana" w:hAnsi="Verdana" w:cs="Verdana"/>
          <w:sz w:val="18"/>
          <w:szCs w:val="18"/>
        </w:rPr>
        <w:t>dual-useverordening</w:t>
      </w:r>
      <w:proofErr w:type="spellEnd"/>
      <w:r w:rsidRPr="00D54B45">
        <w:rPr>
          <w:rFonts w:ascii="Verdana" w:hAnsi="Verdana" w:cs="Verdana"/>
          <w:sz w:val="18"/>
          <w:szCs w:val="18"/>
        </w:rPr>
        <w:t xml:space="preserve"> te moderniseren. Nederland zal zich inzetten voor verdere harmonisatie ter bevordering van een gelijk speelveld, meer transparantie (via rapportage systematiek) en mensenrechten als onderdeel van het afwegingskader voor de exportcontrole, inclusief de inzet voor controle op cybersurveillance apparatuur. Er wordt kritisch gekeken naar de praktische toepasbaarheid en uitvoerbaarheid, verstoring van het wereldwijd gelijke speelveld en de administratieve lasten voor he</w:t>
      </w:r>
      <w:r w:rsidR="00A2364D">
        <w:rPr>
          <w:rFonts w:ascii="Verdana" w:hAnsi="Verdana" w:cs="Verdana"/>
          <w:sz w:val="18"/>
          <w:szCs w:val="18"/>
        </w:rPr>
        <w:t>t bedrijfsleven en de overheid.</w:t>
      </w:r>
    </w:p>
    <w:p w:rsidR="007643FC" w:rsidP="00A505D9" w:rsidRDefault="007643FC" w14:paraId="4E2F3E42" w14:textId="77777777">
      <w:pPr>
        <w:widowControl/>
        <w:rPr>
          <w:rFonts w:ascii="Verdana" w:hAnsi="Verdana" w:cs="Verdana"/>
          <w:sz w:val="18"/>
          <w:szCs w:val="18"/>
        </w:rPr>
      </w:pPr>
    </w:p>
    <w:p w:rsidRPr="007643FC" w:rsidR="001A2D48" w:rsidP="00A505D9" w:rsidRDefault="001A2D48" w14:paraId="199DAE88" w14:textId="74467624">
      <w:pPr>
        <w:widowControl/>
        <w:rPr>
          <w:rFonts w:ascii="Verdana" w:hAnsi="Verdana" w:cs="Verdana"/>
          <w:sz w:val="18"/>
          <w:szCs w:val="18"/>
        </w:rPr>
      </w:pPr>
      <w:proofErr w:type="spellStart"/>
      <w:r w:rsidRPr="00021A00">
        <w:rPr>
          <w:rFonts w:ascii="Verdana" w:hAnsi="Verdana"/>
          <w:b/>
          <w:bCs/>
          <w:sz w:val="18"/>
          <w:szCs w:val="18"/>
        </w:rPr>
        <w:t>Nuclear</w:t>
      </w:r>
      <w:proofErr w:type="spellEnd"/>
      <w:r w:rsidRPr="00021A00">
        <w:rPr>
          <w:rFonts w:ascii="Verdana" w:hAnsi="Verdana"/>
          <w:b/>
          <w:bCs/>
          <w:sz w:val="18"/>
          <w:szCs w:val="18"/>
        </w:rPr>
        <w:t xml:space="preserve"> Suppliers Group (NSG)</w:t>
      </w:r>
    </w:p>
    <w:p w:rsidR="00C07AB6" w:rsidP="00C07AB6" w:rsidRDefault="001A2D48" w14:paraId="513D60C3" w14:textId="77777777">
      <w:pPr>
        <w:autoSpaceDE w:val="0"/>
        <w:autoSpaceDN w:val="0"/>
        <w:spacing w:line="360" w:lineRule="auto"/>
        <w:ind w:right="505"/>
        <w:jc w:val="both"/>
        <w:rPr>
          <w:rFonts w:ascii="Verdana" w:hAnsi="Verdana"/>
          <w:sz w:val="18"/>
          <w:szCs w:val="18"/>
          <w:lang w:eastAsia="en-US"/>
        </w:rPr>
      </w:pPr>
      <w:r>
        <w:rPr>
          <w:rFonts w:ascii="Verdana" w:hAnsi="Verdana"/>
          <w:sz w:val="18"/>
          <w:szCs w:val="18"/>
        </w:rPr>
        <w:t xml:space="preserve">Tijdens de plenaire vergadering in </w:t>
      </w:r>
      <w:r w:rsidR="00021A00">
        <w:rPr>
          <w:rFonts w:ascii="Verdana" w:hAnsi="Verdana"/>
          <w:sz w:val="18"/>
          <w:szCs w:val="18"/>
        </w:rPr>
        <w:t>Seoul (Zuid-Korea) in juni 2016</w:t>
      </w:r>
      <w:r>
        <w:rPr>
          <w:rFonts w:ascii="Verdana" w:hAnsi="Verdana"/>
          <w:sz w:val="18"/>
          <w:szCs w:val="18"/>
        </w:rPr>
        <w:t xml:space="preserve"> heeft de NSG, het regime dat zich inzet tegen de verspreiding van kernwapens, onder andere gesproken over de lidmaatschapsaanvragen van India en Pakistan, alsook de nucleaire samenwerking tussen China en Pakistan. India heeft in mei 2016 een lidmaatschapsaanvraag ingediend voor de NSG en hoopte op een snelle toetreding. Een aantal leden wilde echter eerst een interne discussie voeren over de toetredingseisen voor </w:t>
      </w:r>
      <w:r w:rsidR="00021A00">
        <w:rPr>
          <w:rFonts w:ascii="Verdana" w:hAnsi="Verdana"/>
          <w:sz w:val="18"/>
          <w:szCs w:val="18"/>
        </w:rPr>
        <w:t>landen die niet aangesloten zijn bij het Non-Proliferatie Verdrag</w:t>
      </w:r>
      <w:r>
        <w:rPr>
          <w:rFonts w:ascii="Verdana" w:hAnsi="Verdana"/>
          <w:sz w:val="18"/>
          <w:szCs w:val="18"/>
        </w:rPr>
        <w:t xml:space="preserve">. Deze discussie zal in 2017 verder gevoerd worden. Nederland is - met een aantal andere landen - voorstander van Indiaas lidmaatschap van de NSG, maar heeft ook kenbaar gemaakt Indiaas </w:t>
      </w:r>
      <w:r>
        <w:rPr>
          <w:rFonts w:ascii="Verdana" w:hAnsi="Verdana"/>
          <w:i/>
          <w:iCs/>
          <w:sz w:val="18"/>
          <w:szCs w:val="18"/>
        </w:rPr>
        <w:t>commitment</w:t>
      </w:r>
      <w:r>
        <w:rPr>
          <w:rFonts w:ascii="Verdana" w:hAnsi="Verdana"/>
          <w:sz w:val="18"/>
          <w:szCs w:val="18"/>
        </w:rPr>
        <w:t xml:space="preserve"> aan de beginselen van non-proliferatie te willen zien. Veel leden, o.a. de EU, hadden tijdens de plenaire vergadering vragen over de samenwerking tussen China en Pakistan op nucleair gebied. </w:t>
      </w:r>
      <w:r w:rsidR="00C07AB6">
        <w:rPr>
          <w:rFonts w:ascii="Verdana" w:hAnsi="Verdana"/>
          <w:sz w:val="18"/>
          <w:szCs w:val="18"/>
        </w:rPr>
        <w:t xml:space="preserve">De Chinese delegatie gaf aan met de samenwerking binnen een bilateraal verdrag met Pakistan te blijven, dat ouder is dan de Chinese toetreding tot de NSG. Het Chinese argument is dat de (niet bindende) NSG Guide Lines geen ontbindend effect op dit verdrag kunnen hebben. </w:t>
      </w:r>
    </w:p>
    <w:p w:rsidR="001A2D48" w:rsidP="00777D19" w:rsidRDefault="001A2D48" w14:paraId="3AB5EC03" w14:textId="77777777">
      <w:pPr>
        <w:autoSpaceDE w:val="0"/>
        <w:autoSpaceDN w:val="0"/>
        <w:spacing w:line="360" w:lineRule="auto"/>
        <w:ind w:right="505"/>
        <w:jc w:val="both"/>
        <w:rPr>
          <w:rFonts w:ascii="Verdana" w:hAnsi="Verdana"/>
          <w:sz w:val="18"/>
          <w:szCs w:val="18"/>
        </w:rPr>
      </w:pPr>
    </w:p>
    <w:p w:rsidR="001A2D48" w:rsidP="007520C6" w:rsidRDefault="001A2D48" w14:paraId="702BFA64" w14:textId="77777777">
      <w:pPr>
        <w:spacing w:line="360" w:lineRule="auto"/>
        <w:ind w:right="505"/>
        <w:jc w:val="both"/>
        <w:rPr>
          <w:rFonts w:cs="Courier New"/>
        </w:rPr>
      </w:pPr>
      <w:r>
        <w:rPr>
          <w:rFonts w:ascii="Verdana" w:hAnsi="Verdana"/>
          <w:sz w:val="18"/>
          <w:szCs w:val="18"/>
        </w:rPr>
        <w:t xml:space="preserve">In navolging van de plenaire vergadering uit 2015 is verder gesproken over </w:t>
      </w:r>
      <w:proofErr w:type="spellStart"/>
      <w:r>
        <w:rPr>
          <w:rFonts w:ascii="Verdana" w:hAnsi="Verdana"/>
          <w:i/>
          <w:iCs/>
          <w:sz w:val="18"/>
          <w:szCs w:val="18"/>
        </w:rPr>
        <w:t>Adherence</w:t>
      </w:r>
      <w:proofErr w:type="spellEnd"/>
      <w:r>
        <w:rPr>
          <w:rFonts w:ascii="Verdana" w:hAnsi="Verdana"/>
          <w:sz w:val="18"/>
          <w:szCs w:val="18"/>
        </w:rPr>
        <w:t xml:space="preserve">. </w:t>
      </w:r>
      <w:proofErr w:type="spellStart"/>
      <w:r>
        <w:rPr>
          <w:rFonts w:ascii="Verdana" w:hAnsi="Verdana"/>
          <w:i/>
          <w:iCs/>
          <w:sz w:val="18"/>
          <w:szCs w:val="18"/>
        </w:rPr>
        <w:t>Adherence</w:t>
      </w:r>
      <w:proofErr w:type="spellEnd"/>
      <w:r>
        <w:rPr>
          <w:rFonts w:ascii="Verdana" w:hAnsi="Verdana"/>
          <w:sz w:val="18"/>
          <w:szCs w:val="18"/>
        </w:rPr>
        <w:t xml:space="preserve"> betekent dat een niet-lid de richtlijnen van de NSG eenzijdig toepast. Aan zo’n eenzijdige beslissing kan een land geen rechten ontlenen – daarvoor zijn afspraken met de NSG nodig – maar de NSG erkent wel dat “</w:t>
      </w:r>
      <w:r>
        <w:rPr>
          <w:rFonts w:ascii="Verdana" w:hAnsi="Verdana"/>
          <w:i/>
          <w:iCs/>
          <w:sz w:val="18"/>
          <w:szCs w:val="18"/>
        </w:rPr>
        <w:t>adherents</w:t>
      </w:r>
      <w:r>
        <w:rPr>
          <w:rFonts w:ascii="Verdana" w:hAnsi="Verdana"/>
          <w:sz w:val="18"/>
          <w:szCs w:val="18"/>
        </w:rPr>
        <w:t>” informatie nodig hebben om de NSG-richtlijnen goed te kunnen blijven toepassen, bijvoorbeeld over herziening van controlelijsten. Verschillende vormen van “</w:t>
      </w:r>
      <w:proofErr w:type="spellStart"/>
      <w:r>
        <w:rPr>
          <w:rFonts w:ascii="Verdana" w:hAnsi="Verdana"/>
          <w:i/>
          <w:iCs/>
          <w:sz w:val="18"/>
          <w:szCs w:val="18"/>
        </w:rPr>
        <w:t>outreach</w:t>
      </w:r>
      <w:proofErr w:type="spellEnd"/>
      <w:r>
        <w:rPr>
          <w:rFonts w:ascii="Verdana" w:hAnsi="Verdana"/>
          <w:sz w:val="18"/>
          <w:szCs w:val="18"/>
        </w:rPr>
        <w:t xml:space="preserve">” zijn hiertoe bruikbaar, zoals briefings van </w:t>
      </w:r>
      <w:r>
        <w:rPr>
          <w:rFonts w:ascii="Verdana" w:hAnsi="Verdana"/>
          <w:i/>
          <w:iCs/>
          <w:sz w:val="18"/>
          <w:szCs w:val="18"/>
        </w:rPr>
        <w:t>adherents</w:t>
      </w:r>
      <w:r>
        <w:rPr>
          <w:rFonts w:ascii="Verdana" w:hAnsi="Verdana"/>
          <w:sz w:val="18"/>
          <w:szCs w:val="18"/>
        </w:rPr>
        <w:t xml:space="preserve"> na belangrijke NSG-bijeenkomsten of individuele gesprekken met de voorzitter of de trojka (vorige, huidige en toekomstige voorzitter). Alle leden zien het als belangrijk om potentiële </w:t>
      </w:r>
      <w:proofErr w:type="spellStart"/>
      <w:r>
        <w:rPr>
          <w:rFonts w:ascii="Verdana" w:hAnsi="Verdana"/>
          <w:i/>
          <w:iCs/>
          <w:sz w:val="18"/>
          <w:szCs w:val="18"/>
        </w:rPr>
        <w:t>supplier</w:t>
      </w:r>
      <w:proofErr w:type="spellEnd"/>
      <w:r>
        <w:rPr>
          <w:rFonts w:ascii="Verdana" w:hAnsi="Verdana"/>
          <w:i/>
          <w:iCs/>
          <w:sz w:val="18"/>
          <w:szCs w:val="18"/>
        </w:rPr>
        <w:t xml:space="preserve"> </w:t>
      </w:r>
      <w:proofErr w:type="spellStart"/>
      <w:r>
        <w:rPr>
          <w:rFonts w:ascii="Verdana" w:hAnsi="Verdana"/>
          <w:i/>
          <w:iCs/>
          <w:sz w:val="18"/>
          <w:szCs w:val="18"/>
        </w:rPr>
        <w:t>states</w:t>
      </w:r>
      <w:proofErr w:type="spellEnd"/>
      <w:r>
        <w:rPr>
          <w:rFonts w:ascii="Verdana" w:hAnsi="Verdana"/>
          <w:sz w:val="18"/>
          <w:szCs w:val="18"/>
        </w:rPr>
        <w:t xml:space="preserve"> te stimuleren zich </w:t>
      </w:r>
      <w:r>
        <w:rPr>
          <w:rFonts w:ascii="Verdana" w:hAnsi="Verdana"/>
          <w:i/>
          <w:iCs/>
          <w:sz w:val="18"/>
          <w:szCs w:val="18"/>
        </w:rPr>
        <w:t>adherent</w:t>
      </w:r>
      <w:r>
        <w:rPr>
          <w:rFonts w:ascii="Verdana" w:hAnsi="Verdana"/>
          <w:sz w:val="18"/>
          <w:szCs w:val="18"/>
        </w:rPr>
        <w:t xml:space="preserve"> te verklaren. Veel leden zijn echter terughoudend met het stimuleren van </w:t>
      </w:r>
      <w:proofErr w:type="spellStart"/>
      <w:r>
        <w:rPr>
          <w:rFonts w:ascii="Verdana" w:hAnsi="Verdana"/>
          <w:i/>
          <w:iCs/>
          <w:sz w:val="18"/>
          <w:szCs w:val="18"/>
        </w:rPr>
        <w:t>adherence</w:t>
      </w:r>
      <w:proofErr w:type="spellEnd"/>
      <w:r>
        <w:rPr>
          <w:rFonts w:ascii="Verdana" w:hAnsi="Verdana"/>
          <w:sz w:val="18"/>
          <w:szCs w:val="18"/>
        </w:rPr>
        <w:t xml:space="preserve"> door middel van verlening van speciale rechten, omdat </w:t>
      </w:r>
      <w:proofErr w:type="spellStart"/>
      <w:r>
        <w:rPr>
          <w:rFonts w:ascii="Verdana" w:hAnsi="Verdana"/>
          <w:i/>
          <w:iCs/>
          <w:sz w:val="18"/>
          <w:szCs w:val="18"/>
        </w:rPr>
        <w:t>adherence</w:t>
      </w:r>
      <w:proofErr w:type="spellEnd"/>
      <w:r>
        <w:rPr>
          <w:rFonts w:ascii="Verdana" w:hAnsi="Verdana"/>
          <w:sz w:val="18"/>
          <w:szCs w:val="18"/>
        </w:rPr>
        <w:t xml:space="preserve"> geen onderscheid maakt tussen intentie en </w:t>
      </w:r>
      <w:r>
        <w:rPr>
          <w:rFonts w:ascii="Verdana" w:hAnsi="Verdana"/>
          <w:i/>
          <w:iCs/>
          <w:sz w:val="18"/>
          <w:szCs w:val="18"/>
        </w:rPr>
        <w:t>compliance</w:t>
      </w:r>
      <w:r>
        <w:rPr>
          <w:rFonts w:ascii="Verdana" w:hAnsi="Verdana"/>
          <w:sz w:val="18"/>
          <w:szCs w:val="18"/>
        </w:rPr>
        <w:t xml:space="preserve">. </w:t>
      </w:r>
    </w:p>
    <w:p w:rsidR="001A2D48" w:rsidP="007520C6" w:rsidRDefault="001A2D48" w14:paraId="6231BD38" w14:textId="77777777">
      <w:pPr>
        <w:spacing w:line="360" w:lineRule="auto"/>
        <w:ind w:right="505"/>
        <w:jc w:val="both"/>
        <w:rPr>
          <w:rFonts w:ascii="Verdana" w:hAnsi="Verdana"/>
          <w:sz w:val="18"/>
          <w:szCs w:val="18"/>
        </w:rPr>
      </w:pPr>
    </w:p>
    <w:p w:rsidR="001A2D48" w:rsidP="007520C6" w:rsidRDefault="001A2D48" w14:paraId="293506F4" w14:textId="77777777">
      <w:pPr>
        <w:spacing w:line="360" w:lineRule="auto"/>
        <w:ind w:right="505"/>
        <w:jc w:val="both"/>
        <w:rPr>
          <w:rFonts w:ascii="Verdana" w:hAnsi="Verdana"/>
          <w:sz w:val="18"/>
          <w:szCs w:val="18"/>
        </w:rPr>
      </w:pPr>
      <w:r>
        <w:rPr>
          <w:rFonts w:ascii="Verdana" w:hAnsi="Verdana"/>
          <w:sz w:val="18"/>
          <w:szCs w:val="18"/>
        </w:rPr>
        <w:t xml:space="preserve">Voorts heeft de NSG gediscussieerd over het concept </w:t>
      </w:r>
      <w:r>
        <w:rPr>
          <w:rFonts w:ascii="Verdana" w:hAnsi="Verdana"/>
          <w:i/>
          <w:iCs/>
          <w:sz w:val="18"/>
          <w:szCs w:val="18"/>
        </w:rPr>
        <w:t xml:space="preserve">de </w:t>
      </w:r>
      <w:proofErr w:type="spellStart"/>
      <w:r>
        <w:rPr>
          <w:rFonts w:ascii="Verdana" w:hAnsi="Verdana"/>
          <w:i/>
          <w:iCs/>
          <w:sz w:val="18"/>
          <w:szCs w:val="18"/>
        </w:rPr>
        <w:t>minimis</w:t>
      </w:r>
      <w:proofErr w:type="spellEnd"/>
      <w:r>
        <w:rPr>
          <w:rFonts w:ascii="Verdana" w:hAnsi="Verdana"/>
          <w:i/>
          <w:iCs/>
          <w:sz w:val="18"/>
          <w:szCs w:val="18"/>
        </w:rPr>
        <w:t xml:space="preserve"> </w:t>
      </w:r>
      <w:r>
        <w:rPr>
          <w:rFonts w:ascii="Verdana" w:hAnsi="Verdana"/>
          <w:sz w:val="18"/>
          <w:szCs w:val="18"/>
        </w:rPr>
        <w:t xml:space="preserve">(kleine hoeveelheden materialen waarover de NSG zich geen zorgen zou hoeven maken), en een tabel opgesteld van verschillende materialen die in kleine hoeveelheden niet gebruikt kunnen worden voor het vervaardigen van kernwapens. Op Nederlands aandringen is bevestigd dat deze tabel uitsluitend bedoeld is voor beslissingen over vergunningen en niet voor het aanpassen van de controlelijsten. </w:t>
      </w:r>
    </w:p>
    <w:p w:rsidRPr="00B90F18" w:rsidR="00B57CD4" w:rsidP="00ED6DE5" w:rsidRDefault="00B57CD4" w14:paraId="725890E9" w14:textId="77777777">
      <w:pPr>
        <w:widowControl/>
        <w:jc w:val="both"/>
        <w:rPr>
          <w:rFonts w:ascii="Verdana" w:hAnsi="Verdana" w:cs="Verdana"/>
          <w:b/>
          <w:bCs/>
          <w:sz w:val="18"/>
          <w:szCs w:val="18"/>
        </w:rPr>
      </w:pPr>
    </w:p>
    <w:p w:rsidRPr="00B90F18" w:rsidR="00B57CD4" w:rsidP="00ED6DE5" w:rsidRDefault="00B57CD4" w14:paraId="4ABC256B" w14:textId="77777777">
      <w:pPr>
        <w:autoSpaceDE w:val="0"/>
        <w:autoSpaceDN w:val="0"/>
        <w:adjustRightInd w:val="0"/>
        <w:spacing w:line="360" w:lineRule="auto"/>
        <w:ind w:right="503"/>
        <w:jc w:val="both"/>
        <w:rPr>
          <w:rFonts w:ascii="Verdana" w:hAnsi="Verdana" w:cs="Verdana"/>
          <w:b/>
          <w:bCs/>
          <w:sz w:val="18"/>
          <w:szCs w:val="18"/>
        </w:rPr>
      </w:pPr>
      <w:r w:rsidRPr="00B90F18">
        <w:rPr>
          <w:rFonts w:ascii="Verdana" w:hAnsi="Verdana" w:cs="Verdana"/>
          <w:b/>
          <w:bCs/>
          <w:sz w:val="18"/>
          <w:szCs w:val="18"/>
        </w:rPr>
        <w:t>Australia Group (AG)</w:t>
      </w:r>
    </w:p>
    <w:p w:rsidR="00443625" w:rsidP="00443625" w:rsidRDefault="00B57CD4" w14:paraId="2EF44D91" w14:textId="77777777">
      <w:pPr>
        <w:widowControl/>
        <w:autoSpaceDE w:val="0"/>
        <w:autoSpaceDN w:val="0"/>
        <w:adjustRightInd w:val="0"/>
        <w:spacing w:line="360" w:lineRule="auto"/>
        <w:ind w:right="503"/>
        <w:jc w:val="both"/>
        <w:rPr>
          <w:rFonts w:ascii="Verdana" w:hAnsi="Verdana" w:eastAsia="Verdana" w:cs="Verdana"/>
          <w:sz w:val="18"/>
          <w:szCs w:val="18"/>
        </w:rPr>
      </w:pPr>
      <w:r w:rsidRPr="00B90F18">
        <w:rPr>
          <w:rFonts w:ascii="Verdana" w:hAnsi="Verdana" w:eastAsia="Verdana" w:cs="Verdana"/>
          <w:sz w:val="18"/>
          <w:szCs w:val="18"/>
        </w:rPr>
        <w:t xml:space="preserve">De Australië Groep, het regime dat zich inzet tegen de verspreiding van chemische en biologische wapens, kwam in </w:t>
      </w:r>
      <w:r w:rsidRPr="6B56F3F9" w:rsidR="005C338C">
        <w:rPr>
          <w:rFonts w:ascii="Verdana" w:hAnsi="Verdana" w:eastAsia="Verdana" w:cs="Verdana"/>
          <w:sz w:val="18"/>
          <w:szCs w:val="18"/>
        </w:rPr>
        <w:t>201</w:t>
      </w:r>
      <w:r w:rsidRPr="6B56F3F9" w:rsidR="6B56F3F9">
        <w:rPr>
          <w:rFonts w:ascii="Verdana" w:hAnsi="Verdana" w:eastAsia="Verdana" w:cs="Verdana"/>
          <w:sz w:val="18"/>
          <w:szCs w:val="18"/>
        </w:rPr>
        <w:t>6</w:t>
      </w:r>
      <w:r w:rsidRPr="00B90F18">
        <w:rPr>
          <w:rFonts w:ascii="Verdana" w:hAnsi="Verdana" w:eastAsia="Verdana" w:cs="Verdana"/>
          <w:sz w:val="18"/>
          <w:szCs w:val="18"/>
        </w:rPr>
        <w:t xml:space="preserve"> </w:t>
      </w:r>
      <w:r w:rsidR="001E255D">
        <w:rPr>
          <w:rFonts w:ascii="Verdana" w:hAnsi="Verdana" w:eastAsia="Verdana" w:cs="Verdana"/>
          <w:sz w:val="18"/>
          <w:szCs w:val="18"/>
        </w:rPr>
        <w:t xml:space="preserve">tweemaal </w:t>
      </w:r>
      <w:r w:rsidRPr="00B90F18">
        <w:rPr>
          <w:rFonts w:ascii="Verdana" w:hAnsi="Verdana" w:eastAsia="Verdana" w:cs="Verdana"/>
          <w:sz w:val="18"/>
          <w:szCs w:val="18"/>
        </w:rPr>
        <w:t>bijeen</w:t>
      </w:r>
      <w:r w:rsidR="001E255D">
        <w:rPr>
          <w:rFonts w:ascii="Verdana" w:hAnsi="Verdana" w:eastAsia="Verdana" w:cs="Verdana"/>
          <w:sz w:val="18"/>
          <w:szCs w:val="18"/>
        </w:rPr>
        <w:t xml:space="preserve">, eenmaal in Brussel en eenmaal in Parijs. </w:t>
      </w:r>
      <w:r w:rsidRPr="00443625" w:rsidR="00443625">
        <w:rPr>
          <w:rFonts w:ascii="Verdana" w:hAnsi="Verdana" w:eastAsia="Verdana" w:cs="Verdana"/>
          <w:sz w:val="18"/>
          <w:szCs w:val="18"/>
        </w:rPr>
        <w:t xml:space="preserve">Tijdens de plenaire vergadering </w:t>
      </w:r>
      <w:r w:rsidR="00D5381B">
        <w:rPr>
          <w:rFonts w:ascii="Verdana" w:hAnsi="Verdana" w:eastAsia="Verdana" w:cs="Verdana"/>
          <w:sz w:val="18"/>
          <w:szCs w:val="18"/>
        </w:rPr>
        <w:t xml:space="preserve">in Parijs </w:t>
      </w:r>
      <w:r w:rsidRPr="00443625" w:rsidR="00443625">
        <w:rPr>
          <w:rFonts w:ascii="Verdana" w:hAnsi="Verdana" w:eastAsia="Verdana" w:cs="Verdana"/>
          <w:sz w:val="18"/>
          <w:szCs w:val="18"/>
        </w:rPr>
        <w:t xml:space="preserve">is besloten om nog meer dan voorheen te focussen op kennis en technologie die gebruikt </w:t>
      </w:r>
      <w:r w:rsidR="00054400">
        <w:rPr>
          <w:rFonts w:ascii="Verdana" w:hAnsi="Verdana" w:eastAsia="Verdana" w:cs="Verdana"/>
          <w:sz w:val="18"/>
          <w:szCs w:val="18"/>
        </w:rPr>
        <w:t>kunnen</w:t>
      </w:r>
      <w:r w:rsidRPr="00443625" w:rsidR="00054400">
        <w:rPr>
          <w:rFonts w:ascii="Verdana" w:hAnsi="Verdana" w:eastAsia="Verdana" w:cs="Verdana"/>
          <w:sz w:val="18"/>
          <w:szCs w:val="18"/>
        </w:rPr>
        <w:t xml:space="preserve"> </w:t>
      </w:r>
      <w:r w:rsidRPr="00443625" w:rsidR="00443625">
        <w:rPr>
          <w:rFonts w:ascii="Verdana" w:hAnsi="Verdana" w:eastAsia="Verdana" w:cs="Verdana"/>
          <w:sz w:val="18"/>
          <w:szCs w:val="18"/>
        </w:rPr>
        <w:t xml:space="preserve">worden voor de productie van chemische en biologische wapens. Leden zullen onderling hun aanpak </w:t>
      </w:r>
      <w:r w:rsidR="001969BB">
        <w:rPr>
          <w:rFonts w:ascii="Verdana" w:hAnsi="Verdana" w:eastAsia="Verdana" w:cs="Verdana"/>
          <w:sz w:val="18"/>
          <w:szCs w:val="18"/>
        </w:rPr>
        <w:t xml:space="preserve">delen over </w:t>
      </w:r>
      <w:r w:rsidRPr="00443625" w:rsidR="00443625">
        <w:rPr>
          <w:rFonts w:ascii="Verdana" w:hAnsi="Verdana" w:eastAsia="Verdana" w:cs="Verdana"/>
          <w:sz w:val="18"/>
          <w:szCs w:val="18"/>
        </w:rPr>
        <w:t xml:space="preserve">het tegengaan van ongewenste </w:t>
      </w:r>
      <w:proofErr w:type="spellStart"/>
      <w:r w:rsidRPr="00443625" w:rsidR="00443625">
        <w:rPr>
          <w:rFonts w:ascii="Verdana" w:hAnsi="Verdana" w:eastAsia="Verdana" w:cs="Verdana"/>
          <w:sz w:val="18"/>
          <w:szCs w:val="18"/>
        </w:rPr>
        <w:t>technologie-overdracht</w:t>
      </w:r>
      <w:proofErr w:type="spellEnd"/>
      <w:r w:rsidRPr="00443625" w:rsidR="00443625">
        <w:rPr>
          <w:rFonts w:ascii="Verdana" w:hAnsi="Verdana" w:eastAsia="Verdana" w:cs="Verdana"/>
          <w:sz w:val="18"/>
          <w:szCs w:val="18"/>
        </w:rPr>
        <w:t xml:space="preserve">, proliferatiefinanciering en verwerving van </w:t>
      </w:r>
      <w:proofErr w:type="spellStart"/>
      <w:r w:rsidRPr="00443625" w:rsidR="00443625">
        <w:rPr>
          <w:rFonts w:ascii="Verdana" w:hAnsi="Verdana" w:eastAsia="Verdana" w:cs="Verdana"/>
          <w:sz w:val="18"/>
          <w:szCs w:val="18"/>
        </w:rPr>
        <w:t>ongeliste</w:t>
      </w:r>
      <w:proofErr w:type="spellEnd"/>
      <w:r w:rsidRPr="00443625" w:rsidR="00443625">
        <w:rPr>
          <w:rFonts w:ascii="Verdana" w:hAnsi="Verdana" w:eastAsia="Verdana" w:cs="Verdana"/>
          <w:sz w:val="18"/>
          <w:szCs w:val="18"/>
        </w:rPr>
        <w:t xml:space="preserve"> goederen met het oog op proliferatie. Voorts zullen de leden hun </w:t>
      </w:r>
      <w:proofErr w:type="spellStart"/>
      <w:r w:rsidRPr="008D0BDB" w:rsidR="00443625">
        <w:rPr>
          <w:rFonts w:ascii="Verdana" w:hAnsi="Verdana" w:eastAsia="Verdana" w:cs="Verdana"/>
          <w:i/>
          <w:sz w:val="18"/>
          <w:szCs w:val="18"/>
        </w:rPr>
        <w:t>outreach</w:t>
      </w:r>
      <w:proofErr w:type="spellEnd"/>
      <w:r w:rsidR="008D0BDB">
        <w:rPr>
          <w:rFonts w:ascii="Verdana" w:hAnsi="Verdana" w:eastAsia="Verdana" w:cs="Verdana"/>
          <w:sz w:val="18"/>
          <w:szCs w:val="18"/>
        </w:rPr>
        <w:t>-</w:t>
      </w:r>
      <w:r w:rsidRPr="00443625" w:rsidR="00443625">
        <w:rPr>
          <w:rFonts w:ascii="Verdana" w:hAnsi="Verdana" w:eastAsia="Verdana" w:cs="Verdana"/>
          <w:sz w:val="18"/>
          <w:szCs w:val="18"/>
        </w:rPr>
        <w:t>activiteiten naar niet-leden en relevante internationale fora uitbreiden om de dreiging van statelijke en niet-statelijke actoren met betrekking tot chemische en biologische wapens onder de aandacht te brengen.</w:t>
      </w:r>
      <w:r w:rsidR="008D0BDB">
        <w:rPr>
          <w:rFonts w:ascii="Verdana" w:hAnsi="Verdana" w:eastAsia="Verdana" w:cs="Verdana"/>
          <w:sz w:val="18"/>
          <w:szCs w:val="18"/>
        </w:rPr>
        <w:t xml:space="preserve"> </w:t>
      </w:r>
      <w:r w:rsidR="005817EB">
        <w:rPr>
          <w:rFonts w:ascii="Verdana" w:hAnsi="Verdana" w:eastAsia="Verdana" w:cs="Verdana"/>
          <w:sz w:val="18"/>
          <w:szCs w:val="18"/>
        </w:rPr>
        <w:t>Daarnaast heeft de Australië G</w:t>
      </w:r>
      <w:r w:rsidRPr="00443625" w:rsidR="00443625">
        <w:rPr>
          <w:rFonts w:ascii="Verdana" w:hAnsi="Verdana" w:eastAsia="Verdana" w:cs="Verdana"/>
          <w:sz w:val="18"/>
          <w:szCs w:val="18"/>
        </w:rPr>
        <w:t>roep technische wijzigingen aange</w:t>
      </w:r>
      <w:r w:rsidR="00054400">
        <w:rPr>
          <w:rFonts w:ascii="Verdana" w:hAnsi="Verdana" w:eastAsia="Verdana" w:cs="Verdana"/>
          <w:sz w:val="18"/>
          <w:szCs w:val="18"/>
        </w:rPr>
        <w:t>bracht in</w:t>
      </w:r>
      <w:r w:rsidRPr="00443625" w:rsidR="00443625">
        <w:rPr>
          <w:rFonts w:ascii="Verdana" w:hAnsi="Verdana" w:eastAsia="Verdana" w:cs="Verdana"/>
          <w:sz w:val="18"/>
          <w:szCs w:val="18"/>
        </w:rPr>
        <w:t xml:space="preserve"> haar controlelijst. Deze wijzigingen zijn terug te lezen de website van de groep. </w:t>
      </w:r>
    </w:p>
    <w:p w:rsidRPr="00443625" w:rsidR="008D0BDB" w:rsidP="00443625" w:rsidRDefault="008D0BDB" w14:paraId="6D508964" w14:textId="77777777">
      <w:pPr>
        <w:widowControl/>
        <w:autoSpaceDE w:val="0"/>
        <w:autoSpaceDN w:val="0"/>
        <w:adjustRightInd w:val="0"/>
        <w:spacing w:line="360" w:lineRule="auto"/>
        <w:ind w:right="503"/>
        <w:jc w:val="both"/>
        <w:rPr>
          <w:rFonts w:ascii="Verdana" w:hAnsi="Verdana" w:eastAsia="Verdana" w:cs="Verdana"/>
          <w:sz w:val="18"/>
          <w:szCs w:val="18"/>
        </w:rPr>
      </w:pPr>
    </w:p>
    <w:p w:rsidRPr="00443625" w:rsidR="00443625" w:rsidP="00443625" w:rsidRDefault="00443625" w14:paraId="45B3B9BD" w14:textId="77777777">
      <w:pPr>
        <w:widowControl/>
        <w:autoSpaceDE w:val="0"/>
        <w:autoSpaceDN w:val="0"/>
        <w:adjustRightInd w:val="0"/>
        <w:spacing w:line="360" w:lineRule="auto"/>
        <w:ind w:right="503"/>
        <w:jc w:val="both"/>
        <w:rPr>
          <w:rFonts w:ascii="Verdana" w:hAnsi="Verdana" w:eastAsia="Verdana" w:cs="Verdana"/>
          <w:sz w:val="18"/>
          <w:szCs w:val="18"/>
        </w:rPr>
      </w:pPr>
      <w:r w:rsidRPr="00443625">
        <w:rPr>
          <w:rFonts w:ascii="Verdana" w:hAnsi="Verdana" w:eastAsia="Verdana" w:cs="Verdana"/>
          <w:sz w:val="18"/>
          <w:szCs w:val="18"/>
        </w:rPr>
        <w:t xml:space="preserve">Verder is besloten om in de </w:t>
      </w:r>
      <w:proofErr w:type="spellStart"/>
      <w:r w:rsidRPr="008D0BDB">
        <w:rPr>
          <w:rFonts w:ascii="Verdana" w:hAnsi="Verdana" w:eastAsia="Verdana" w:cs="Verdana"/>
          <w:i/>
          <w:sz w:val="18"/>
          <w:szCs w:val="18"/>
        </w:rPr>
        <w:t>outreach</w:t>
      </w:r>
      <w:proofErr w:type="spellEnd"/>
      <w:r w:rsidRPr="00443625">
        <w:rPr>
          <w:rFonts w:ascii="Verdana" w:hAnsi="Verdana" w:eastAsia="Verdana" w:cs="Verdana"/>
          <w:sz w:val="18"/>
          <w:szCs w:val="18"/>
        </w:rPr>
        <w:t xml:space="preserve"> naar niet-leden te benadrukken dat zij hun inspanningen </w:t>
      </w:r>
      <w:r w:rsidRPr="6B56F3F9" w:rsidR="6B56F3F9">
        <w:rPr>
          <w:rFonts w:ascii="Verdana" w:hAnsi="Verdana" w:eastAsia="Verdana" w:cs="Verdana"/>
          <w:sz w:val="18"/>
          <w:szCs w:val="18"/>
        </w:rPr>
        <w:t xml:space="preserve">uitbreiden </w:t>
      </w:r>
      <w:r w:rsidRPr="00443625">
        <w:rPr>
          <w:rFonts w:ascii="Verdana" w:hAnsi="Verdana" w:eastAsia="Verdana" w:cs="Verdana"/>
          <w:sz w:val="18"/>
          <w:szCs w:val="18"/>
        </w:rPr>
        <w:t xml:space="preserve">om op nationaal niveau de </w:t>
      </w:r>
      <w:r w:rsidRPr="008D0BDB">
        <w:rPr>
          <w:rFonts w:ascii="Verdana" w:hAnsi="Verdana" w:eastAsia="Verdana" w:cs="Verdana"/>
          <w:i/>
          <w:sz w:val="18"/>
          <w:szCs w:val="18"/>
        </w:rPr>
        <w:t>awareness</w:t>
      </w:r>
      <w:r w:rsidRPr="00443625">
        <w:rPr>
          <w:rFonts w:ascii="Verdana" w:hAnsi="Verdana" w:eastAsia="Verdana" w:cs="Verdana"/>
          <w:sz w:val="18"/>
          <w:szCs w:val="18"/>
        </w:rPr>
        <w:t xml:space="preserve"> onder industrie en </w:t>
      </w:r>
      <w:r w:rsidR="003F5ED7">
        <w:rPr>
          <w:rFonts w:ascii="Verdana" w:hAnsi="Verdana" w:eastAsia="Verdana" w:cs="Verdana"/>
          <w:sz w:val="18"/>
          <w:szCs w:val="18"/>
        </w:rPr>
        <w:t xml:space="preserve">de </w:t>
      </w:r>
      <w:r w:rsidRPr="00443625">
        <w:rPr>
          <w:rFonts w:ascii="Verdana" w:hAnsi="Verdana" w:eastAsia="Verdana" w:cs="Verdana"/>
          <w:sz w:val="18"/>
          <w:szCs w:val="18"/>
        </w:rPr>
        <w:t xml:space="preserve">academische wereld te vergroten. Onderdeel van het </w:t>
      </w:r>
      <w:proofErr w:type="spellStart"/>
      <w:r w:rsidRPr="008D0BDB">
        <w:rPr>
          <w:rFonts w:ascii="Verdana" w:hAnsi="Verdana" w:eastAsia="Verdana" w:cs="Verdana"/>
          <w:i/>
          <w:sz w:val="18"/>
          <w:szCs w:val="18"/>
        </w:rPr>
        <w:t>outreach</w:t>
      </w:r>
      <w:proofErr w:type="spellEnd"/>
      <w:r w:rsidR="008D0BDB">
        <w:rPr>
          <w:rFonts w:ascii="Verdana" w:hAnsi="Verdana" w:eastAsia="Verdana" w:cs="Verdana"/>
          <w:sz w:val="18"/>
          <w:szCs w:val="18"/>
        </w:rPr>
        <w:t>-</w:t>
      </w:r>
      <w:r w:rsidRPr="00443625">
        <w:rPr>
          <w:rFonts w:ascii="Verdana" w:hAnsi="Verdana" w:eastAsia="Verdana" w:cs="Verdana"/>
          <w:sz w:val="18"/>
          <w:szCs w:val="18"/>
        </w:rPr>
        <w:t>programma is een dialoog met Latijns-Amerikaanse landen in het voorjaar van 2017.</w:t>
      </w:r>
    </w:p>
    <w:p w:rsidRPr="00443625" w:rsidR="00443625" w:rsidP="00443625" w:rsidRDefault="00443625" w14:paraId="1AE95D9B" w14:textId="77777777">
      <w:pPr>
        <w:widowControl/>
        <w:autoSpaceDE w:val="0"/>
        <w:autoSpaceDN w:val="0"/>
        <w:adjustRightInd w:val="0"/>
        <w:spacing w:line="360" w:lineRule="auto"/>
        <w:ind w:right="503"/>
        <w:jc w:val="both"/>
        <w:rPr>
          <w:rFonts w:ascii="Verdana" w:hAnsi="Verdana" w:eastAsia="Verdana" w:cs="Verdana"/>
          <w:sz w:val="18"/>
          <w:szCs w:val="18"/>
        </w:rPr>
      </w:pPr>
    </w:p>
    <w:p w:rsidRPr="00443625" w:rsidR="00443625" w:rsidP="00443625" w:rsidRDefault="00443625" w14:paraId="05B8C3E7" w14:textId="77777777">
      <w:pPr>
        <w:widowControl/>
        <w:autoSpaceDE w:val="0"/>
        <w:autoSpaceDN w:val="0"/>
        <w:adjustRightInd w:val="0"/>
        <w:spacing w:line="360" w:lineRule="auto"/>
        <w:ind w:right="503"/>
        <w:jc w:val="both"/>
        <w:rPr>
          <w:rFonts w:ascii="Verdana" w:hAnsi="Verdana" w:eastAsia="Verdana" w:cs="Verdana"/>
          <w:sz w:val="18"/>
          <w:szCs w:val="18"/>
        </w:rPr>
      </w:pPr>
      <w:r w:rsidRPr="00443625">
        <w:rPr>
          <w:rFonts w:ascii="Verdana" w:hAnsi="Verdana" w:eastAsia="Verdana" w:cs="Verdana"/>
          <w:sz w:val="18"/>
          <w:szCs w:val="18"/>
        </w:rPr>
        <w:t xml:space="preserve">De </w:t>
      </w:r>
      <w:r w:rsidR="00383B1D">
        <w:rPr>
          <w:rFonts w:ascii="Verdana" w:hAnsi="Verdana" w:eastAsia="Verdana" w:cs="Verdana"/>
          <w:sz w:val="18"/>
          <w:szCs w:val="18"/>
        </w:rPr>
        <w:t xml:space="preserve">AG </w:t>
      </w:r>
      <w:r w:rsidRPr="00443625">
        <w:rPr>
          <w:rFonts w:ascii="Verdana" w:hAnsi="Verdana" w:eastAsia="Verdana" w:cs="Verdana"/>
          <w:sz w:val="18"/>
          <w:szCs w:val="18"/>
        </w:rPr>
        <w:t xml:space="preserve">heeft expliciet haar steun voor het </w:t>
      </w:r>
      <w:r w:rsidR="005817EB">
        <w:rPr>
          <w:rFonts w:ascii="Verdana" w:hAnsi="Verdana" w:eastAsia="Verdana" w:cs="Verdana"/>
          <w:sz w:val="18"/>
          <w:szCs w:val="18"/>
        </w:rPr>
        <w:t>C</w:t>
      </w:r>
      <w:r w:rsidRPr="00443625">
        <w:rPr>
          <w:rFonts w:ascii="Verdana" w:hAnsi="Verdana" w:eastAsia="Verdana" w:cs="Verdana"/>
          <w:sz w:val="18"/>
          <w:szCs w:val="18"/>
        </w:rPr>
        <w:t xml:space="preserve">hemisch </w:t>
      </w:r>
      <w:r w:rsidR="005817EB">
        <w:rPr>
          <w:rFonts w:ascii="Verdana" w:hAnsi="Verdana" w:eastAsia="Verdana" w:cs="Verdana"/>
          <w:sz w:val="18"/>
          <w:szCs w:val="18"/>
        </w:rPr>
        <w:t>W</w:t>
      </w:r>
      <w:r w:rsidRPr="00443625">
        <w:rPr>
          <w:rFonts w:ascii="Verdana" w:hAnsi="Verdana" w:eastAsia="Verdana" w:cs="Verdana"/>
          <w:sz w:val="18"/>
          <w:szCs w:val="18"/>
        </w:rPr>
        <w:t xml:space="preserve">apenverdrag maar ook voor het </w:t>
      </w:r>
      <w:r w:rsidR="005817EB">
        <w:rPr>
          <w:rFonts w:ascii="Verdana" w:hAnsi="Verdana" w:eastAsia="Verdana" w:cs="Verdana"/>
          <w:sz w:val="18"/>
          <w:szCs w:val="18"/>
        </w:rPr>
        <w:t>B</w:t>
      </w:r>
      <w:r w:rsidRPr="00443625">
        <w:rPr>
          <w:rFonts w:ascii="Verdana" w:hAnsi="Verdana" w:eastAsia="Verdana" w:cs="Verdana"/>
          <w:sz w:val="18"/>
          <w:szCs w:val="18"/>
        </w:rPr>
        <w:t xml:space="preserve">iologisch </w:t>
      </w:r>
      <w:r w:rsidR="005817EB">
        <w:rPr>
          <w:rFonts w:ascii="Verdana" w:hAnsi="Verdana" w:eastAsia="Verdana" w:cs="Verdana"/>
          <w:sz w:val="18"/>
          <w:szCs w:val="18"/>
        </w:rPr>
        <w:t>W</w:t>
      </w:r>
      <w:r w:rsidRPr="00443625">
        <w:rPr>
          <w:rFonts w:ascii="Verdana" w:hAnsi="Verdana" w:eastAsia="Verdana" w:cs="Verdana"/>
          <w:sz w:val="18"/>
          <w:szCs w:val="18"/>
        </w:rPr>
        <w:t xml:space="preserve">apenverdrag uitgesproken. De AG moedigt landen aan om het </w:t>
      </w:r>
      <w:r w:rsidR="003F5ED7">
        <w:rPr>
          <w:rFonts w:ascii="Verdana" w:hAnsi="Verdana" w:eastAsia="Verdana" w:cs="Verdana"/>
          <w:sz w:val="18"/>
          <w:szCs w:val="18"/>
        </w:rPr>
        <w:t>laatstgenoemde V</w:t>
      </w:r>
      <w:r w:rsidRPr="00443625">
        <w:rPr>
          <w:rFonts w:ascii="Verdana" w:hAnsi="Verdana" w:eastAsia="Verdana" w:cs="Verdana"/>
          <w:sz w:val="18"/>
          <w:szCs w:val="18"/>
        </w:rPr>
        <w:t xml:space="preserve">erdrag alsnog te ondertekenen en </w:t>
      </w:r>
      <w:r w:rsidRPr="6B56F3F9">
        <w:rPr>
          <w:rFonts w:ascii="Verdana" w:hAnsi="Verdana" w:eastAsia="Verdana" w:cs="Verdana"/>
          <w:sz w:val="18"/>
          <w:szCs w:val="18"/>
        </w:rPr>
        <w:t>r</w:t>
      </w:r>
      <w:r w:rsidRPr="6B56F3F9" w:rsidR="6B56F3F9">
        <w:rPr>
          <w:rFonts w:ascii="Verdana" w:hAnsi="Verdana" w:eastAsia="Verdana" w:cs="Verdana"/>
          <w:sz w:val="18"/>
          <w:szCs w:val="18"/>
        </w:rPr>
        <w:t>iep</w:t>
      </w:r>
      <w:r w:rsidRPr="00443625">
        <w:rPr>
          <w:rFonts w:ascii="Verdana" w:hAnsi="Verdana" w:eastAsia="Verdana" w:cs="Verdana"/>
          <w:sz w:val="18"/>
          <w:szCs w:val="18"/>
        </w:rPr>
        <w:t xml:space="preserve"> tijdens de </w:t>
      </w:r>
      <w:r w:rsidR="005817EB">
        <w:rPr>
          <w:rFonts w:ascii="Verdana" w:hAnsi="Verdana" w:eastAsia="Verdana" w:cs="Verdana"/>
          <w:sz w:val="18"/>
          <w:szCs w:val="18"/>
        </w:rPr>
        <w:t xml:space="preserve">achtste </w:t>
      </w:r>
      <w:r w:rsidR="00455EF2">
        <w:rPr>
          <w:rFonts w:ascii="Verdana" w:hAnsi="Verdana" w:eastAsia="Verdana" w:cs="Verdana"/>
          <w:sz w:val="18"/>
          <w:szCs w:val="18"/>
        </w:rPr>
        <w:t>T</w:t>
      </w:r>
      <w:r w:rsidR="005817EB">
        <w:rPr>
          <w:rFonts w:ascii="Verdana" w:hAnsi="Verdana" w:eastAsia="Verdana" w:cs="Verdana"/>
          <w:sz w:val="18"/>
          <w:szCs w:val="18"/>
        </w:rPr>
        <w:t xml:space="preserve">oetsingsconferentie </w:t>
      </w:r>
      <w:r w:rsidR="006875E5">
        <w:rPr>
          <w:rFonts w:ascii="Verdana" w:hAnsi="Verdana" w:eastAsia="Verdana" w:cs="Verdana"/>
          <w:sz w:val="18"/>
          <w:szCs w:val="18"/>
        </w:rPr>
        <w:t xml:space="preserve">ervan </w:t>
      </w:r>
      <w:r w:rsidR="00455EF2">
        <w:rPr>
          <w:rFonts w:ascii="Verdana" w:hAnsi="Verdana" w:eastAsia="Verdana" w:cs="Verdana"/>
          <w:sz w:val="18"/>
          <w:szCs w:val="18"/>
        </w:rPr>
        <w:t xml:space="preserve"> </w:t>
      </w:r>
      <w:r w:rsidRPr="00443625">
        <w:rPr>
          <w:rFonts w:ascii="Verdana" w:hAnsi="Verdana" w:eastAsia="Verdana" w:cs="Verdana"/>
          <w:sz w:val="18"/>
          <w:szCs w:val="18"/>
        </w:rPr>
        <w:t>(</w:t>
      </w:r>
      <w:r w:rsidR="00B2026E">
        <w:rPr>
          <w:rFonts w:ascii="Verdana" w:hAnsi="Verdana" w:eastAsia="Verdana" w:cs="Verdana"/>
          <w:sz w:val="18"/>
          <w:szCs w:val="18"/>
        </w:rPr>
        <w:t>n</w:t>
      </w:r>
      <w:r w:rsidRPr="00443625">
        <w:rPr>
          <w:rFonts w:ascii="Verdana" w:hAnsi="Verdana" w:eastAsia="Verdana" w:cs="Verdana"/>
          <w:sz w:val="18"/>
          <w:szCs w:val="18"/>
        </w:rPr>
        <w:t xml:space="preserve">ovember 2016) </w:t>
      </w:r>
      <w:r w:rsidR="00455EF2">
        <w:rPr>
          <w:rFonts w:ascii="Verdana" w:hAnsi="Verdana" w:eastAsia="Verdana" w:cs="Verdana"/>
          <w:sz w:val="18"/>
          <w:szCs w:val="18"/>
        </w:rPr>
        <w:t>o</w:t>
      </w:r>
      <w:r w:rsidR="00655B68">
        <w:rPr>
          <w:rFonts w:ascii="Verdana" w:hAnsi="Verdana" w:eastAsia="Verdana" w:cs="Verdana"/>
          <w:sz w:val="18"/>
          <w:szCs w:val="18"/>
        </w:rPr>
        <w:t>p</w:t>
      </w:r>
      <w:r w:rsidR="00455EF2">
        <w:rPr>
          <w:rFonts w:ascii="Verdana" w:hAnsi="Verdana" w:eastAsia="Verdana" w:cs="Verdana"/>
          <w:sz w:val="18"/>
          <w:szCs w:val="18"/>
        </w:rPr>
        <w:t xml:space="preserve"> o</w:t>
      </w:r>
      <w:r w:rsidR="00655B68">
        <w:rPr>
          <w:rFonts w:ascii="Verdana" w:hAnsi="Verdana" w:eastAsia="Verdana" w:cs="Verdana"/>
          <w:sz w:val="18"/>
          <w:szCs w:val="18"/>
        </w:rPr>
        <w:t>m</w:t>
      </w:r>
      <w:r w:rsidR="00455EF2">
        <w:rPr>
          <w:rFonts w:ascii="Verdana" w:hAnsi="Verdana" w:eastAsia="Verdana" w:cs="Verdana"/>
          <w:sz w:val="18"/>
          <w:szCs w:val="18"/>
        </w:rPr>
        <w:t xml:space="preserve"> </w:t>
      </w:r>
      <w:r w:rsidRPr="00443625">
        <w:rPr>
          <w:rFonts w:ascii="Verdana" w:hAnsi="Verdana" w:eastAsia="Verdana" w:cs="Verdana"/>
          <w:sz w:val="18"/>
          <w:szCs w:val="18"/>
        </w:rPr>
        <w:t xml:space="preserve">het </w:t>
      </w:r>
      <w:r w:rsidR="00455EF2">
        <w:rPr>
          <w:rFonts w:ascii="Verdana" w:hAnsi="Verdana" w:eastAsia="Verdana" w:cs="Verdana"/>
          <w:sz w:val="18"/>
          <w:szCs w:val="18"/>
        </w:rPr>
        <w:t xml:space="preserve">Verdrag </w:t>
      </w:r>
      <w:r w:rsidRPr="00443625">
        <w:rPr>
          <w:rFonts w:ascii="Verdana" w:hAnsi="Verdana" w:eastAsia="Verdana" w:cs="Verdana"/>
          <w:sz w:val="18"/>
          <w:szCs w:val="18"/>
        </w:rPr>
        <w:t>verder te versterken en de implementatie te verbeteren.</w:t>
      </w:r>
    </w:p>
    <w:p w:rsidRPr="00443625" w:rsidR="00443625" w:rsidP="00443625" w:rsidRDefault="00443625" w14:paraId="1C401810" w14:textId="77777777">
      <w:pPr>
        <w:widowControl/>
        <w:autoSpaceDE w:val="0"/>
        <w:autoSpaceDN w:val="0"/>
        <w:adjustRightInd w:val="0"/>
        <w:spacing w:line="360" w:lineRule="auto"/>
        <w:ind w:right="503"/>
        <w:jc w:val="both"/>
        <w:rPr>
          <w:rFonts w:ascii="Verdana" w:hAnsi="Verdana" w:eastAsia="Verdana" w:cs="Verdana"/>
          <w:sz w:val="18"/>
          <w:szCs w:val="18"/>
        </w:rPr>
      </w:pPr>
    </w:p>
    <w:p w:rsidRPr="00774730" w:rsidR="00B57CD4" w:rsidP="00ED6DE5" w:rsidRDefault="00443625" w14:paraId="3B3FA15F" w14:textId="354E4322">
      <w:pPr>
        <w:widowControl/>
        <w:autoSpaceDE w:val="0"/>
        <w:autoSpaceDN w:val="0"/>
        <w:adjustRightInd w:val="0"/>
        <w:spacing w:line="360" w:lineRule="auto"/>
        <w:ind w:right="503"/>
        <w:jc w:val="both"/>
      </w:pPr>
      <w:r w:rsidRPr="00443625">
        <w:rPr>
          <w:rFonts w:ascii="Verdana" w:hAnsi="Verdana" w:eastAsia="Verdana" w:cs="Verdana"/>
          <w:sz w:val="18"/>
          <w:szCs w:val="18"/>
        </w:rPr>
        <w:t>Ook heeft de AG wederom haar oprechte zorg uitgesproken over de inzet van chemische wapens in Syrië en Irak. De AG dringt er bij Syrië op aan om mee te werken aan de volledige vernietiging van de voorraden chemische wapens en alle onduidelijkheden in de declaratie aan de OPCW op te lossen.</w:t>
      </w:r>
      <w:r w:rsidR="005817EB">
        <w:rPr>
          <w:rFonts w:ascii="Verdana" w:hAnsi="Verdana" w:eastAsia="Verdana" w:cs="Verdana"/>
          <w:sz w:val="18"/>
          <w:szCs w:val="18"/>
        </w:rPr>
        <w:t xml:space="preserve"> </w:t>
      </w:r>
      <w:r w:rsidRPr="00443625">
        <w:rPr>
          <w:rFonts w:ascii="Verdana" w:hAnsi="Verdana" w:eastAsia="Verdana" w:cs="Verdana"/>
          <w:sz w:val="18"/>
          <w:szCs w:val="18"/>
        </w:rPr>
        <w:t>Ook de activiteiten van Noord-Korea op het gebied van chemische en biologische wapens blijven zorgelijk. De AG benadrukt het belang van volledige navolging van de beperkingen op export van goedere</w:t>
      </w:r>
      <w:r w:rsidR="00500D91">
        <w:rPr>
          <w:rFonts w:ascii="Verdana" w:hAnsi="Verdana" w:eastAsia="Verdana" w:cs="Verdana"/>
          <w:sz w:val="18"/>
          <w:szCs w:val="18"/>
        </w:rPr>
        <w:t>n zoals</w:t>
      </w:r>
      <w:r w:rsidR="00385239">
        <w:rPr>
          <w:rFonts w:ascii="Verdana" w:hAnsi="Verdana" w:eastAsia="Verdana" w:cs="Verdana"/>
          <w:sz w:val="18"/>
          <w:szCs w:val="18"/>
        </w:rPr>
        <w:t xml:space="preserve"> die</w:t>
      </w:r>
      <w:r w:rsidR="00500D91">
        <w:rPr>
          <w:rFonts w:ascii="Verdana" w:hAnsi="Verdana" w:eastAsia="Verdana" w:cs="Verdana"/>
          <w:sz w:val="18"/>
          <w:szCs w:val="18"/>
        </w:rPr>
        <w:t xml:space="preserve"> zijn opgenomen in de VN-</w:t>
      </w:r>
      <w:r w:rsidR="001969BB">
        <w:rPr>
          <w:rFonts w:ascii="Verdana" w:hAnsi="Verdana" w:eastAsia="Verdana" w:cs="Verdana"/>
          <w:sz w:val="18"/>
          <w:szCs w:val="18"/>
        </w:rPr>
        <w:t>V</w:t>
      </w:r>
      <w:r w:rsidRPr="00443625">
        <w:rPr>
          <w:rFonts w:ascii="Verdana" w:hAnsi="Verdana" w:eastAsia="Verdana" w:cs="Verdana"/>
          <w:sz w:val="18"/>
          <w:szCs w:val="18"/>
        </w:rPr>
        <w:t>eiligheidsraadresoluties.</w:t>
      </w:r>
      <w:r w:rsidR="00B27BC0">
        <w:rPr>
          <w:rFonts w:ascii="Verdana" w:hAnsi="Verdana" w:eastAsia="Verdana" w:cs="Verdana"/>
          <w:sz w:val="18"/>
          <w:szCs w:val="18"/>
        </w:rPr>
        <w:t xml:space="preserve"> </w:t>
      </w:r>
      <w:r w:rsidRPr="00443625">
        <w:rPr>
          <w:rFonts w:ascii="Verdana" w:hAnsi="Verdana" w:eastAsia="Verdana" w:cs="Verdana"/>
          <w:sz w:val="18"/>
          <w:szCs w:val="18"/>
        </w:rPr>
        <w:t>Tot slot blijft de AG werken aan verbetering van de eigen werkwijze waarbij aandacht zal worden besteed aan de aanbevelingen van de Wilton Park conferentie uit 2015.</w:t>
      </w:r>
    </w:p>
    <w:p w:rsidRPr="00774730" w:rsidR="00B57CD4" w:rsidP="00B57CD4" w:rsidRDefault="00B57CD4" w14:paraId="131E85B8" w14:textId="77777777">
      <w:pPr>
        <w:widowControl/>
        <w:spacing w:line="360" w:lineRule="auto"/>
        <w:ind w:right="503"/>
        <w:jc w:val="both"/>
        <w:rPr>
          <w:rFonts w:ascii="Verdana" w:hAnsi="Verdana" w:cs="Verdana"/>
          <w:b/>
          <w:sz w:val="18"/>
          <w:szCs w:val="18"/>
        </w:rPr>
      </w:pPr>
      <w:r w:rsidRPr="00774730">
        <w:rPr>
          <w:rFonts w:ascii="Verdana" w:hAnsi="Verdana" w:eastAsia="Verdana" w:cs="Verdana"/>
          <w:sz w:val="18"/>
          <w:szCs w:val="18"/>
        </w:rPr>
        <w:t xml:space="preserve"> </w:t>
      </w:r>
    </w:p>
    <w:p w:rsidRPr="00B90F18" w:rsidR="00B57CD4" w:rsidP="00B57CD4" w:rsidRDefault="00B57CD4" w14:paraId="14FC8CE8" w14:textId="77777777">
      <w:pPr>
        <w:autoSpaceDE w:val="0"/>
        <w:autoSpaceDN w:val="0"/>
        <w:adjustRightInd w:val="0"/>
        <w:spacing w:line="360" w:lineRule="auto"/>
        <w:ind w:right="503"/>
        <w:jc w:val="both"/>
        <w:rPr>
          <w:rFonts w:ascii="Verdana" w:hAnsi="Verdana" w:cs="Verdana"/>
          <w:b/>
          <w:bCs/>
          <w:sz w:val="18"/>
          <w:szCs w:val="18"/>
          <w:lang w:val="en-US"/>
        </w:rPr>
      </w:pPr>
      <w:r w:rsidRPr="00B90F18">
        <w:rPr>
          <w:rFonts w:ascii="Verdana" w:hAnsi="Verdana" w:cs="Verdana"/>
          <w:b/>
          <w:bCs/>
          <w:sz w:val="18"/>
          <w:szCs w:val="18"/>
          <w:lang w:val="en-US"/>
        </w:rPr>
        <w:t>Missile Technology Control Regime (MTCR)</w:t>
      </w:r>
    </w:p>
    <w:p w:rsidR="00B423EA" w:rsidP="00FE3812" w:rsidRDefault="00FE3812" w14:paraId="37B66870" w14:textId="5EB08AF3">
      <w:pPr>
        <w:autoSpaceDE w:val="0"/>
        <w:autoSpaceDN w:val="0"/>
        <w:adjustRightInd w:val="0"/>
        <w:spacing w:line="360" w:lineRule="auto"/>
        <w:ind w:right="505"/>
        <w:jc w:val="both"/>
        <w:rPr>
          <w:rFonts w:ascii="Verdana" w:hAnsi="Verdana" w:cs="Verdana"/>
          <w:sz w:val="18"/>
          <w:szCs w:val="18"/>
        </w:rPr>
      </w:pPr>
      <w:r w:rsidRPr="00B90F18">
        <w:rPr>
          <w:rFonts w:ascii="Verdana" w:hAnsi="Verdana" w:cs="Verdana"/>
          <w:sz w:val="18"/>
          <w:szCs w:val="18"/>
        </w:rPr>
        <w:t xml:space="preserve">Het MTCR bestrijdt de verspreiding van overbrengingsmiddelen voor </w:t>
      </w:r>
      <w:proofErr w:type="spellStart"/>
      <w:r w:rsidRPr="00B90F18">
        <w:rPr>
          <w:rFonts w:ascii="Verdana" w:hAnsi="Verdana" w:cs="Verdana"/>
          <w:sz w:val="18"/>
          <w:szCs w:val="18"/>
        </w:rPr>
        <w:t>massavernietiging</w:t>
      </w:r>
      <w:r w:rsidR="007643FC">
        <w:rPr>
          <w:rFonts w:ascii="Verdana" w:hAnsi="Verdana" w:cs="Verdana"/>
          <w:sz w:val="18"/>
          <w:szCs w:val="18"/>
        </w:rPr>
        <w:t>-</w:t>
      </w:r>
      <w:r w:rsidRPr="00B90F18">
        <w:rPr>
          <w:rFonts w:ascii="Verdana" w:hAnsi="Verdana" w:cs="Verdana"/>
          <w:sz w:val="18"/>
          <w:szCs w:val="18"/>
        </w:rPr>
        <w:t>swapens</w:t>
      </w:r>
      <w:proofErr w:type="spellEnd"/>
      <w:r w:rsidRPr="00B90F18">
        <w:rPr>
          <w:rFonts w:ascii="Verdana" w:hAnsi="Verdana" w:cs="Verdana"/>
          <w:sz w:val="18"/>
          <w:szCs w:val="18"/>
        </w:rPr>
        <w:t>, zoals ballistische raketten, onbemande vliegtuigen en kruisraketten. Aangesloten landen voeren een gezamenlijke beleidslijn en hanteren een gezamenlijk overeengekomen controlelijst met goederen die onder exportcontrole zijn gesteld. Deze lijst</w:t>
      </w:r>
      <w:r w:rsidR="00414B65">
        <w:rPr>
          <w:rFonts w:ascii="Verdana" w:hAnsi="Verdana" w:cs="Verdana"/>
          <w:sz w:val="18"/>
          <w:szCs w:val="18"/>
        </w:rPr>
        <w:t xml:space="preserve">, ook wel </w:t>
      </w:r>
      <w:r w:rsidR="004D0405">
        <w:rPr>
          <w:rFonts w:ascii="Verdana" w:hAnsi="Verdana" w:cs="Verdana"/>
          <w:sz w:val="18"/>
          <w:szCs w:val="18"/>
        </w:rPr>
        <w:t xml:space="preserve">de </w:t>
      </w:r>
      <w:r w:rsidR="00414B65">
        <w:rPr>
          <w:rFonts w:ascii="Verdana" w:hAnsi="Verdana" w:cs="Verdana"/>
          <w:sz w:val="18"/>
          <w:szCs w:val="18"/>
        </w:rPr>
        <w:t>Annex genoemd,</w:t>
      </w:r>
      <w:r w:rsidRPr="00B90F18">
        <w:rPr>
          <w:rFonts w:ascii="Verdana" w:hAnsi="Verdana" w:cs="Verdana"/>
          <w:sz w:val="18"/>
          <w:szCs w:val="18"/>
        </w:rPr>
        <w:t xml:space="preserve"> wordt regelmatig herzien, de laatste keer in </w:t>
      </w:r>
      <w:r>
        <w:rPr>
          <w:rFonts w:ascii="Verdana" w:hAnsi="Verdana" w:cs="Verdana"/>
          <w:sz w:val="18"/>
          <w:szCs w:val="18"/>
        </w:rPr>
        <w:t xml:space="preserve">oktober </w:t>
      </w:r>
      <w:r w:rsidRPr="00B90F18">
        <w:rPr>
          <w:rFonts w:ascii="Verdana" w:hAnsi="Verdana" w:cs="Verdana"/>
          <w:sz w:val="18"/>
          <w:szCs w:val="18"/>
        </w:rPr>
        <w:t xml:space="preserve">2016. </w:t>
      </w:r>
      <w:r w:rsidR="00414B65">
        <w:rPr>
          <w:rFonts w:ascii="Verdana" w:hAnsi="Verdana" w:cs="Verdana"/>
          <w:sz w:val="18"/>
          <w:szCs w:val="18"/>
        </w:rPr>
        <w:t>De</w:t>
      </w:r>
      <w:r w:rsidRPr="00F76791">
        <w:rPr>
          <w:rFonts w:ascii="Verdana" w:hAnsi="Verdana" w:cs="Verdana"/>
          <w:sz w:val="18"/>
          <w:szCs w:val="18"/>
        </w:rPr>
        <w:t xml:space="preserve"> Annex is de wereldwijde standaard op het gebied van exportcontrole van rakettechnologie, en is onlangs voor het eerst door een MTCR-voorzitter aan de VN</w:t>
      </w:r>
      <w:r w:rsidR="00054400">
        <w:rPr>
          <w:rFonts w:ascii="Verdana" w:hAnsi="Verdana" w:cs="Verdana"/>
          <w:sz w:val="18"/>
          <w:szCs w:val="18"/>
        </w:rPr>
        <w:t>-Veiligheidsraad</w:t>
      </w:r>
      <w:r w:rsidRPr="00F76791">
        <w:rPr>
          <w:rFonts w:ascii="Verdana" w:hAnsi="Verdana" w:cs="Verdana"/>
          <w:sz w:val="18"/>
          <w:szCs w:val="18"/>
        </w:rPr>
        <w:t xml:space="preserve"> aangeboden.</w:t>
      </w:r>
      <w:r>
        <w:rPr>
          <w:rFonts w:ascii="Verdana" w:hAnsi="Verdana" w:cs="Verdana"/>
          <w:sz w:val="18"/>
          <w:szCs w:val="18"/>
        </w:rPr>
        <w:t xml:space="preserve"> </w:t>
      </w:r>
      <w:r w:rsidRPr="00F76791">
        <w:rPr>
          <w:rFonts w:ascii="Verdana" w:hAnsi="Verdana" w:cs="Verdana"/>
          <w:sz w:val="18"/>
          <w:szCs w:val="18"/>
        </w:rPr>
        <w:t xml:space="preserve">Het is van groot belang </w:t>
      </w:r>
      <w:r>
        <w:rPr>
          <w:rFonts w:ascii="Verdana" w:hAnsi="Verdana" w:cs="Verdana"/>
          <w:sz w:val="18"/>
          <w:szCs w:val="18"/>
        </w:rPr>
        <w:t>om</w:t>
      </w:r>
      <w:r w:rsidRPr="00F76791">
        <w:rPr>
          <w:rFonts w:ascii="Verdana" w:hAnsi="Verdana" w:cs="Verdana"/>
          <w:sz w:val="18"/>
          <w:szCs w:val="18"/>
        </w:rPr>
        <w:t xml:space="preserve"> internationaal zoveel mogelijk één lijn trekken in de export van</w:t>
      </w:r>
      <w:r w:rsidR="001E51F6">
        <w:rPr>
          <w:rFonts w:ascii="Verdana" w:hAnsi="Verdana" w:cs="Verdana"/>
          <w:sz w:val="18"/>
          <w:szCs w:val="18"/>
        </w:rPr>
        <w:t xml:space="preserve"> deze</w:t>
      </w:r>
      <w:r w:rsidRPr="00F76791">
        <w:rPr>
          <w:rFonts w:ascii="Verdana" w:hAnsi="Verdana" w:cs="Verdana"/>
          <w:sz w:val="18"/>
          <w:szCs w:val="18"/>
        </w:rPr>
        <w:t xml:space="preserve"> gevoelige goederen. Waar het </w:t>
      </w:r>
      <w:r>
        <w:rPr>
          <w:rFonts w:ascii="Verdana" w:hAnsi="Verdana" w:cs="Verdana"/>
          <w:sz w:val="18"/>
          <w:szCs w:val="18"/>
        </w:rPr>
        <w:t xml:space="preserve">MTCR zich in het </w:t>
      </w:r>
      <w:r w:rsidRPr="00F76791">
        <w:rPr>
          <w:rFonts w:ascii="Verdana" w:hAnsi="Verdana" w:cs="Verdana"/>
          <w:sz w:val="18"/>
          <w:szCs w:val="18"/>
        </w:rPr>
        <w:t xml:space="preserve">verleden </w:t>
      </w:r>
      <w:r>
        <w:rPr>
          <w:rFonts w:ascii="Verdana" w:hAnsi="Verdana" w:cs="Verdana"/>
          <w:sz w:val="18"/>
          <w:szCs w:val="18"/>
        </w:rPr>
        <w:t>bijna uitsluitend richtte</w:t>
      </w:r>
      <w:r w:rsidRPr="00F76791">
        <w:rPr>
          <w:rFonts w:ascii="Verdana" w:hAnsi="Verdana" w:cs="Verdana"/>
          <w:sz w:val="18"/>
          <w:szCs w:val="18"/>
        </w:rPr>
        <w:t xml:space="preserve"> op raketprogramma’s van landen, heeft </w:t>
      </w:r>
      <w:r>
        <w:rPr>
          <w:rFonts w:ascii="Verdana" w:hAnsi="Verdana" w:cs="Verdana"/>
          <w:sz w:val="18"/>
          <w:szCs w:val="18"/>
        </w:rPr>
        <w:t xml:space="preserve">dit regime </w:t>
      </w:r>
      <w:r w:rsidRPr="00F76791">
        <w:rPr>
          <w:rFonts w:ascii="Verdana" w:hAnsi="Verdana" w:cs="Verdana"/>
          <w:sz w:val="18"/>
          <w:szCs w:val="18"/>
        </w:rPr>
        <w:t>er een dimensie bijgekregen met de groeiende dreiging van terror</w:t>
      </w:r>
      <w:r>
        <w:rPr>
          <w:rFonts w:ascii="Verdana" w:hAnsi="Verdana" w:cs="Verdana"/>
          <w:sz w:val="18"/>
          <w:szCs w:val="18"/>
        </w:rPr>
        <w:t>istische organisaties zoals IS.</w:t>
      </w:r>
    </w:p>
    <w:p w:rsidR="00B423EA" w:rsidRDefault="00B423EA" w14:paraId="35CF7FBE" w14:textId="77777777">
      <w:pPr>
        <w:widowControl/>
        <w:rPr>
          <w:rFonts w:ascii="Verdana" w:hAnsi="Verdana" w:cs="Verdana"/>
          <w:sz w:val="18"/>
          <w:szCs w:val="18"/>
        </w:rPr>
      </w:pPr>
      <w:r>
        <w:rPr>
          <w:rFonts w:ascii="Verdana" w:hAnsi="Verdana" w:cs="Verdana"/>
          <w:sz w:val="18"/>
          <w:szCs w:val="18"/>
        </w:rPr>
        <w:br w:type="page"/>
      </w:r>
    </w:p>
    <w:p w:rsidRPr="000C3113" w:rsidR="00FE3812" w:rsidP="00FE3812" w:rsidRDefault="00FE3812" w14:paraId="5B7AB404" w14:textId="77777777">
      <w:pPr>
        <w:autoSpaceDE w:val="0"/>
        <w:autoSpaceDN w:val="0"/>
        <w:adjustRightInd w:val="0"/>
        <w:spacing w:line="360" w:lineRule="auto"/>
        <w:ind w:right="505"/>
        <w:jc w:val="both"/>
        <w:rPr>
          <w:rFonts w:ascii="Verdana" w:hAnsi="Verdana" w:cs="Verdana"/>
          <w:sz w:val="18"/>
          <w:szCs w:val="18"/>
        </w:rPr>
      </w:pPr>
      <w:r w:rsidRPr="00F76791">
        <w:rPr>
          <w:rFonts w:ascii="Verdana" w:hAnsi="Verdana" w:cs="Verdana"/>
          <w:sz w:val="18"/>
          <w:szCs w:val="18"/>
        </w:rPr>
        <w:t xml:space="preserve">Het gezamenlijke Nederlands-Luxemburgse voorzitterschap van het MTCR werd in oktober 2016 in Busan overgedragen aan Zuid-Korea. </w:t>
      </w:r>
      <w:r>
        <w:rPr>
          <w:rFonts w:ascii="Verdana" w:hAnsi="Verdana" w:cs="Verdana"/>
          <w:sz w:val="18"/>
          <w:szCs w:val="18"/>
        </w:rPr>
        <w:t xml:space="preserve">In de afgelopen periode </w:t>
      </w:r>
      <w:r w:rsidRPr="00F76791">
        <w:rPr>
          <w:rFonts w:ascii="Verdana" w:hAnsi="Verdana" w:cs="Verdana"/>
          <w:sz w:val="18"/>
          <w:szCs w:val="18"/>
        </w:rPr>
        <w:t xml:space="preserve">hebben Nederland en Luxemburg meerdere successen behaald. </w:t>
      </w:r>
      <w:r>
        <w:rPr>
          <w:rFonts w:ascii="Verdana" w:hAnsi="Verdana" w:cs="Verdana"/>
          <w:sz w:val="18"/>
          <w:szCs w:val="18"/>
        </w:rPr>
        <w:t xml:space="preserve">Zo werd </w:t>
      </w:r>
      <w:r w:rsidR="00021A00">
        <w:rPr>
          <w:rFonts w:ascii="Verdana" w:hAnsi="Verdana" w:cs="Verdana"/>
          <w:sz w:val="18"/>
          <w:szCs w:val="18"/>
        </w:rPr>
        <w:t xml:space="preserve">de groep met </w:t>
      </w:r>
      <w:r w:rsidRPr="00F76791">
        <w:rPr>
          <w:rFonts w:ascii="Verdana" w:hAnsi="Verdana" w:cs="Verdana"/>
          <w:sz w:val="18"/>
          <w:szCs w:val="18"/>
        </w:rPr>
        <w:t>aangesloten landen uitgebreid met India, de eerste keer sinds 2004 dat een nieuw lid kon worden verwelkomd. Onder het voorzitterschap is ook een aanzienlijk verbeterde en beter toegankelijkere publieke website gerealiseerd (</w:t>
      </w:r>
      <w:hyperlink w:history="1" r:id="rId16">
        <w:r w:rsidRPr="00F76791">
          <w:rPr>
            <w:rFonts w:ascii="Verdana" w:hAnsi="Verdana" w:cs="Verdana"/>
            <w:sz w:val="18"/>
            <w:szCs w:val="18"/>
          </w:rPr>
          <w:t>www.mtcr.info</w:t>
        </w:r>
      </w:hyperlink>
      <w:r w:rsidRPr="00F76791">
        <w:rPr>
          <w:rFonts w:ascii="Verdana" w:hAnsi="Verdana" w:cs="Verdana"/>
          <w:sz w:val="18"/>
          <w:szCs w:val="18"/>
        </w:rPr>
        <w:t>). Geïnteresseerden vinden hier informatie over</w:t>
      </w:r>
      <w:r w:rsidR="001E51F6">
        <w:rPr>
          <w:rFonts w:ascii="Verdana" w:hAnsi="Verdana" w:cs="Verdana"/>
          <w:sz w:val="18"/>
          <w:szCs w:val="18"/>
        </w:rPr>
        <w:t xml:space="preserve"> onder andere</w:t>
      </w:r>
      <w:r w:rsidRPr="00F76791">
        <w:rPr>
          <w:rFonts w:ascii="Verdana" w:hAnsi="Verdana" w:cs="Verdana"/>
          <w:sz w:val="18"/>
          <w:szCs w:val="18"/>
        </w:rPr>
        <w:t xml:space="preserve"> het actieve </w:t>
      </w:r>
      <w:proofErr w:type="spellStart"/>
      <w:r w:rsidRPr="00021A00">
        <w:rPr>
          <w:rFonts w:ascii="Verdana" w:hAnsi="Verdana" w:cs="Verdana"/>
          <w:i/>
          <w:sz w:val="18"/>
          <w:szCs w:val="18"/>
        </w:rPr>
        <w:t>outreach</w:t>
      </w:r>
      <w:proofErr w:type="spellEnd"/>
      <w:r w:rsidR="00021A00">
        <w:rPr>
          <w:rFonts w:ascii="Verdana" w:hAnsi="Verdana" w:cs="Verdana"/>
          <w:sz w:val="18"/>
          <w:szCs w:val="18"/>
        </w:rPr>
        <w:t>-</w:t>
      </w:r>
      <w:r w:rsidRPr="00F76791">
        <w:rPr>
          <w:rFonts w:ascii="Verdana" w:hAnsi="Verdana" w:cs="Verdana"/>
          <w:sz w:val="18"/>
          <w:szCs w:val="18"/>
        </w:rPr>
        <w:t xml:space="preserve">programma dat </w:t>
      </w:r>
      <w:r w:rsidR="001E51F6">
        <w:rPr>
          <w:rFonts w:ascii="Verdana" w:hAnsi="Verdana" w:cs="Verdana"/>
          <w:sz w:val="18"/>
          <w:szCs w:val="18"/>
        </w:rPr>
        <w:t xml:space="preserve">onder het Nederlands-Luxemburgse voorzitterschap </w:t>
      </w:r>
      <w:r w:rsidRPr="00F76791">
        <w:rPr>
          <w:rFonts w:ascii="Verdana" w:hAnsi="Verdana" w:cs="Verdana"/>
          <w:sz w:val="18"/>
          <w:szCs w:val="18"/>
        </w:rPr>
        <w:t>is uitgevoerd</w:t>
      </w:r>
      <w:r w:rsidR="000E18B3">
        <w:rPr>
          <w:rFonts w:ascii="Verdana" w:hAnsi="Verdana" w:cs="Verdana"/>
          <w:sz w:val="18"/>
          <w:szCs w:val="18"/>
        </w:rPr>
        <w:t>. Hier</w:t>
      </w:r>
      <w:r w:rsidRPr="00F76791">
        <w:rPr>
          <w:rFonts w:ascii="Verdana" w:hAnsi="Verdana" w:cs="Verdana"/>
          <w:sz w:val="18"/>
          <w:szCs w:val="18"/>
        </w:rPr>
        <w:t xml:space="preserve">bij </w:t>
      </w:r>
      <w:r w:rsidR="000E18B3">
        <w:rPr>
          <w:rFonts w:ascii="Verdana" w:hAnsi="Verdana" w:cs="Verdana"/>
          <w:sz w:val="18"/>
          <w:szCs w:val="18"/>
        </w:rPr>
        <w:t xml:space="preserve">zijn </w:t>
      </w:r>
      <w:r w:rsidRPr="00F76791">
        <w:rPr>
          <w:rFonts w:ascii="Verdana" w:hAnsi="Verdana" w:cs="Verdana"/>
          <w:sz w:val="18"/>
          <w:szCs w:val="18"/>
        </w:rPr>
        <w:t>in totaal zeven niet-aangesloten landen bezocht waarmee uitgebreid is gesproken over het nut en de noodzaak van het MTCR. Ook is onder het voorzitterschap hard gewerkt aan een verbeterde interne werking</w:t>
      </w:r>
      <w:r w:rsidR="000C3113">
        <w:rPr>
          <w:rFonts w:ascii="Verdana" w:hAnsi="Verdana" w:cs="Verdana"/>
          <w:sz w:val="18"/>
          <w:szCs w:val="18"/>
        </w:rPr>
        <w:t xml:space="preserve"> van het MTCR</w:t>
      </w:r>
      <w:r w:rsidRPr="00F76791">
        <w:rPr>
          <w:rFonts w:ascii="Verdana" w:hAnsi="Verdana" w:cs="Verdana"/>
          <w:sz w:val="18"/>
          <w:szCs w:val="18"/>
        </w:rPr>
        <w:t xml:space="preserve"> en is actief gezocht naar nieuwe vrijwilligers om</w:t>
      </w:r>
      <w:r w:rsidR="000C3113">
        <w:rPr>
          <w:rFonts w:ascii="Verdana" w:hAnsi="Verdana" w:cs="Verdana"/>
          <w:sz w:val="18"/>
          <w:szCs w:val="18"/>
        </w:rPr>
        <w:t xml:space="preserve"> dit regime</w:t>
      </w:r>
      <w:r w:rsidRPr="00F76791">
        <w:rPr>
          <w:rFonts w:ascii="Verdana" w:hAnsi="Verdana" w:cs="Verdana"/>
          <w:sz w:val="18"/>
          <w:szCs w:val="18"/>
        </w:rPr>
        <w:t xml:space="preserve"> in de toekomst voor te zitten. </w:t>
      </w:r>
      <w:r w:rsidRPr="000C3113" w:rsidR="000C3113">
        <w:rPr>
          <w:rFonts w:ascii="Verdana" w:hAnsi="Verdana" w:cs="Verdana"/>
          <w:sz w:val="18"/>
          <w:szCs w:val="18"/>
        </w:rPr>
        <w:t xml:space="preserve">Er </w:t>
      </w:r>
      <w:r w:rsidR="00B60435">
        <w:rPr>
          <w:rFonts w:ascii="Verdana" w:hAnsi="Verdana" w:cs="Verdana"/>
          <w:sz w:val="18"/>
          <w:szCs w:val="18"/>
        </w:rPr>
        <w:t>wa</w:t>
      </w:r>
      <w:r w:rsidRPr="000C3113" w:rsidR="000C3113">
        <w:rPr>
          <w:rFonts w:ascii="Verdana" w:hAnsi="Verdana" w:cs="Verdana"/>
          <w:sz w:val="18"/>
          <w:szCs w:val="18"/>
        </w:rPr>
        <w:t xml:space="preserve">s internationaal veel lof voor de Nederlands-Luxemburgse inspanning. De VS-delegatie bestempelde het overzicht van activiteiten dat het voorzitterschap </w:t>
      </w:r>
      <w:r w:rsidR="000C3113">
        <w:rPr>
          <w:rFonts w:ascii="Verdana" w:hAnsi="Verdana" w:cs="Verdana"/>
          <w:sz w:val="18"/>
          <w:szCs w:val="18"/>
        </w:rPr>
        <w:t>in Busan presenteerde</w:t>
      </w:r>
      <w:r w:rsidRPr="000C3113" w:rsidR="000C3113">
        <w:rPr>
          <w:rFonts w:ascii="Verdana" w:hAnsi="Verdana" w:cs="Verdana"/>
          <w:sz w:val="18"/>
          <w:szCs w:val="18"/>
        </w:rPr>
        <w:t xml:space="preserve"> de ‘</w:t>
      </w:r>
      <w:r w:rsidRPr="00021A00" w:rsidR="000C3113">
        <w:rPr>
          <w:rFonts w:ascii="Verdana" w:hAnsi="Verdana" w:cs="Verdana"/>
          <w:i/>
          <w:sz w:val="18"/>
          <w:szCs w:val="18"/>
        </w:rPr>
        <w:t>gold standard</w:t>
      </w:r>
      <w:r w:rsidRPr="000C3113" w:rsidR="000C3113">
        <w:rPr>
          <w:rFonts w:ascii="Verdana" w:hAnsi="Verdana" w:cs="Verdana"/>
          <w:sz w:val="18"/>
          <w:szCs w:val="18"/>
        </w:rPr>
        <w:t>’ op dit vlak.</w:t>
      </w:r>
    </w:p>
    <w:p w:rsidRPr="00B90F18" w:rsidR="00FE3812" w:rsidP="00FE3812" w:rsidRDefault="00FE3812" w14:paraId="0D58E66E" w14:textId="77777777">
      <w:pPr>
        <w:widowControl/>
        <w:autoSpaceDE w:val="0"/>
        <w:autoSpaceDN w:val="0"/>
        <w:adjustRightInd w:val="0"/>
        <w:rPr>
          <w:rFonts w:ascii="Verdana" w:hAnsi="Verdana" w:cs="Verdana"/>
          <w:sz w:val="18"/>
          <w:szCs w:val="18"/>
        </w:rPr>
      </w:pPr>
    </w:p>
    <w:p w:rsidRPr="00B90F18" w:rsidR="00B57CD4" w:rsidP="00FE3812" w:rsidRDefault="00FE3812" w14:paraId="268CCFCC" w14:textId="77777777">
      <w:pPr>
        <w:autoSpaceDE w:val="0"/>
        <w:autoSpaceDN w:val="0"/>
        <w:adjustRightInd w:val="0"/>
        <w:spacing w:line="360" w:lineRule="auto"/>
        <w:ind w:right="503"/>
        <w:jc w:val="both"/>
        <w:rPr>
          <w:rFonts w:ascii="Verdana" w:hAnsi="Verdana" w:cs="Verdana"/>
          <w:sz w:val="18"/>
          <w:szCs w:val="18"/>
        </w:rPr>
      </w:pPr>
      <w:r w:rsidRPr="00F76791">
        <w:rPr>
          <w:rFonts w:ascii="Verdana" w:hAnsi="Verdana" w:cs="Verdana"/>
          <w:sz w:val="18"/>
          <w:szCs w:val="18"/>
        </w:rPr>
        <w:t xml:space="preserve">Nederland neemt in totaal deel aan </w:t>
      </w:r>
      <w:r w:rsidR="00EE081E">
        <w:rPr>
          <w:rFonts w:ascii="Verdana" w:hAnsi="Verdana" w:cs="Verdana"/>
          <w:sz w:val="18"/>
          <w:szCs w:val="18"/>
        </w:rPr>
        <w:t>vier</w:t>
      </w:r>
      <w:r w:rsidRPr="00F76791">
        <w:rPr>
          <w:rFonts w:ascii="Verdana" w:hAnsi="Verdana" w:cs="Verdana"/>
          <w:sz w:val="18"/>
          <w:szCs w:val="18"/>
        </w:rPr>
        <w:t xml:space="preserve"> internationale exportcontroleregimes voor strategische goederen </w:t>
      </w:r>
      <w:r w:rsidRPr="00B90F18">
        <w:rPr>
          <w:rFonts w:ascii="Verdana" w:hAnsi="Verdana" w:cs="Verdana"/>
          <w:sz w:val="18"/>
          <w:szCs w:val="18"/>
        </w:rPr>
        <w:t>(de AG</w:t>
      </w:r>
      <w:r>
        <w:rPr>
          <w:rFonts w:ascii="Verdana" w:hAnsi="Verdana" w:cs="Verdana"/>
          <w:sz w:val="18"/>
          <w:szCs w:val="18"/>
        </w:rPr>
        <w:t xml:space="preserve">, het </w:t>
      </w:r>
      <w:r w:rsidRPr="00B90F18">
        <w:rPr>
          <w:rFonts w:ascii="Verdana" w:hAnsi="Verdana" w:cs="Verdana"/>
          <w:sz w:val="18"/>
          <w:szCs w:val="18"/>
        </w:rPr>
        <w:t>MTCR</w:t>
      </w:r>
      <w:r>
        <w:rPr>
          <w:rFonts w:ascii="Verdana" w:hAnsi="Verdana" w:cs="Verdana"/>
          <w:sz w:val="18"/>
          <w:szCs w:val="18"/>
        </w:rPr>
        <w:t xml:space="preserve">, de </w:t>
      </w:r>
      <w:r w:rsidRPr="00B90F18">
        <w:rPr>
          <w:rFonts w:ascii="Verdana" w:hAnsi="Verdana" w:cs="Verdana"/>
          <w:sz w:val="18"/>
          <w:szCs w:val="18"/>
        </w:rPr>
        <w:t>NSG</w:t>
      </w:r>
      <w:r>
        <w:rPr>
          <w:rFonts w:ascii="Verdana" w:hAnsi="Verdana" w:cs="Verdana"/>
          <w:sz w:val="18"/>
          <w:szCs w:val="18"/>
        </w:rPr>
        <w:t xml:space="preserve"> en het WA</w:t>
      </w:r>
      <w:r w:rsidRPr="00B90F18">
        <w:rPr>
          <w:rFonts w:ascii="Verdana" w:hAnsi="Verdana" w:cs="Verdana"/>
          <w:sz w:val="18"/>
          <w:szCs w:val="18"/>
        </w:rPr>
        <w:t>)</w:t>
      </w:r>
      <w:r w:rsidR="00021A00">
        <w:rPr>
          <w:rFonts w:ascii="Verdana" w:hAnsi="Verdana" w:cs="Verdana"/>
          <w:sz w:val="18"/>
          <w:szCs w:val="18"/>
        </w:rPr>
        <w:t xml:space="preserve"> </w:t>
      </w:r>
      <w:r w:rsidRPr="00F76791">
        <w:rPr>
          <w:rFonts w:ascii="Verdana" w:hAnsi="Verdana" w:cs="Verdana"/>
          <w:sz w:val="18"/>
          <w:szCs w:val="18"/>
        </w:rPr>
        <w:t>en speelt daarin al jarenlang een actieve rol.</w:t>
      </w:r>
      <w:r w:rsidR="00EE081E">
        <w:rPr>
          <w:rFonts w:ascii="Verdana" w:hAnsi="Verdana" w:cs="Verdana"/>
          <w:sz w:val="18"/>
          <w:szCs w:val="18"/>
        </w:rPr>
        <w:t xml:space="preserve"> </w:t>
      </w:r>
      <w:r w:rsidRPr="00B90F18" w:rsidR="00B57CD4">
        <w:rPr>
          <w:rFonts w:ascii="Verdana" w:hAnsi="Verdana" w:cs="Verdana"/>
          <w:sz w:val="18"/>
          <w:szCs w:val="18"/>
        </w:rPr>
        <w:t>Onderwerpen die in ieder exportcontroleregime aan de orde zijn geweest</w:t>
      </w:r>
      <w:r w:rsidR="00EE081E">
        <w:rPr>
          <w:rFonts w:ascii="Verdana" w:hAnsi="Verdana" w:cs="Verdana"/>
          <w:sz w:val="18"/>
          <w:szCs w:val="18"/>
        </w:rPr>
        <w:t>,</w:t>
      </w:r>
      <w:r w:rsidRPr="00B90F18" w:rsidR="00B57CD4">
        <w:rPr>
          <w:rFonts w:ascii="Verdana" w:hAnsi="Verdana" w:cs="Verdana"/>
          <w:sz w:val="18"/>
          <w:szCs w:val="18"/>
        </w:rPr>
        <w:t xml:space="preserve"> zijn </w:t>
      </w:r>
      <w:proofErr w:type="spellStart"/>
      <w:r w:rsidRPr="00B90F18" w:rsidR="00B57CD4">
        <w:rPr>
          <w:rFonts w:ascii="Verdana" w:hAnsi="Verdana" w:cs="Verdana"/>
          <w:i/>
          <w:iCs/>
          <w:sz w:val="18"/>
          <w:szCs w:val="18"/>
        </w:rPr>
        <w:t>brokering</w:t>
      </w:r>
      <w:proofErr w:type="spellEnd"/>
      <w:r w:rsidRPr="00B90F18" w:rsidR="00B57CD4">
        <w:rPr>
          <w:rFonts w:ascii="Verdana" w:hAnsi="Verdana" w:cs="Verdana"/>
          <w:i/>
          <w:iCs/>
          <w:sz w:val="18"/>
          <w:szCs w:val="18"/>
        </w:rPr>
        <w:t xml:space="preserve"> </w:t>
      </w:r>
      <w:r w:rsidRPr="00B90F18" w:rsidR="00B57CD4">
        <w:rPr>
          <w:rFonts w:ascii="Verdana" w:hAnsi="Verdana" w:cs="Verdana"/>
          <w:sz w:val="18"/>
          <w:szCs w:val="18"/>
        </w:rPr>
        <w:t xml:space="preserve">(tussenhandel) en </w:t>
      </w:r>
      <w:r w:rsidRPr="00B90F18" w:rsidR="00B57CD4">
        <w:rPr>
          <w:rFonts w:ascii="Verdana" w:hAnsi="Verdana" w:cs="Verdana"/>
          <w:i/>
          <w:iCs/>
          <w:sz w:val="18"/>
          <w:szCs w:val="18"/>
        </w:rPr>
        <w:t xml:space="preserve">transit </w:t>
      </w:r>
      <w:r w:rsidRPr="00B90F18" w:rsidR="00B57CD4">
        <w:rPr>
          <w:rFonts w:ascii="Verdana" w:hAnsi="Verdana" w:cs="Verdana"/>
          <w:sz w:val="18"/>
          <w:szCs w:val="18"/>
        </w:rPr>
        <w:t>(doorvoer). Mede op basis van resolutie 1540 van de VN-V</w:t>
      </w:r>
      <w:r w:rsidRPr="00B90F18" w:rsidR="004C77ED">
        <w:rPr>
          <w:rFonts w:ascii="Verdana" w:hAnsi="Verdana" w:cs="Verdana"/>
          <w:sz w:val="18"/>
          <w:szCs w:val="18"/>
        </w:rPr>
        <w:t>eiligheidsraad</w:t>
      </w:r>
      <w:r w:rsidRPr="00B90F18" w:rsidR="00B57CD4">
        <w:rPr>
          <w:rFonts w:ascii="Verdana" w:hAnsi="Verdana" w:cs="Verdana"/>
          <w:sz w:val="18"/>
          <w:szCs w:val="18"/>
        </w:rPr>
        <w:t xml:space="preserve"> moeten landen over effectieve exportcontrole beschikken, waaronder controle op doorvoer en tussenhandel. Via de aanpassing van de </w:t>
      </w:r>
      <w:proofErr w:type="spellStart"/>
      <w:r w:rsidR="00471EA3">
        <w:rPr>
          <w:rFonts w:ascii="Verdana" w:hAnsi="Verdana" w:cs="Verdana"/>
          <w:sz w:val="18"/>
          <w:szCs w:val="18"/>
        </w:rPr>
        <w:t>d</w:t>
      </w:r>
      <w:r w:rsidRPr="00B90F18" w:rsidR="00B57CD4">
        <w:rPr>
          <w:rFonts w:ascii="Verdana" w:hAnsi="Verdana" w:cs="Verdana"/>
          <w:sz w:val="18"/>
          <w:szCs w:val="18"/>
        </w:rPr>
        <w:t>ual</w:t>
      </w:r>
      <w:r w:rsidR="00471EA3">
        <w:rPr>
          <w:rFonts w:ascii="Verdana" w:hAnsi="Verdana" w:cs="Verdana"/>
          <w:sz w:val="18"/>
          <w:szCs w:val="18"/>
        </w:rPr>
        <w:t>-u</w:t>
      </w:r>
      <w:r w:rsidRPr="00B90F18" w:rsidR="00B57CD4">
        <w:rPr>
          <w:rFonts w:ascii="Verdana" w:hAnsi="Verdana" w:cs="Verdana"/>
          <w:sz w:val="18"/>
          <w:szCs w:val="18"/>
        </w:rPr>
        <w:t>se</w:t>
      </w:r>
      <w:proofErr w:type="spellEnd"/>
      <w:r w:rsidRPr="00B90F18" w:rsidR="00B57CD4">
        <w:rPr>
          <w:rFonts w:ascii="Verdana" w:hAnsi="Verdana" w:cs="Verdana"/>
          <w:sz w:val="18"/>
          <w:szCs w:val="18"/>
        </w:rPr>
        <w:t xml:space="preserve"> </w:t>
      </w:r>
      <w:r w:rsidR="00471EA3">
        <w:rPr>
          <w:rFonts w:ascii="Verdana" w:hAnsi="Verdana" w:cs="Verdana"/>
          <w:sz w:val="18"/>
          <w:szCs w:val="18"/>
        </w:rPr>
        <w:t>v</w:t>
      </w:r>
      <w:r w:rsidRPr="00B90F18" w:rsidR="004C77ED">
        <w:rPr>
          <w:rFonts w:ascii="Verdana" w:hAnsi="Verdana" w:cs="Verdana"/>
          <w:sz w:val="18"/>
          <w:szCs w:val="18"/>
        </w:rPr>
        <w:t>erordening in 2009</w:t>
      </w:r>
      <w:r w:rsidRPr="00B90F18" w:rsidR="00B57CD4">
        <w:rPr>
          <w:rFonts w:ascii="Verdana" w:hAnsi="Verdana" w:cs="Verdana"/>
          <w:sz w:val="18"/>
          <w:szCs w:val="18"/>
        </w:rPr>
        <w:t xml:space="preserve"> hebben de Europese lidstaten deze verplichtingen al geïmplementeerd. Daarnaast wordt in de verschillende regimes ook gesproken over de mogelijke toetreding van nieuwe leden en over unilaterale naleving van richtsnoeren en goederenlijsten door niet-partnerlanden.</w:t>
      </w:r>
    </w:p>
    <w:p w:rsidR="00B57CD4" w:rsidP="00B57CD4" w:rsidRDefault="00B57CD4" w14:paraId="030C83AE" w14:textId="1C2A0EFB">
      <w:pPr>
        <w:widowControl/>
        <w:spacing w:line="360" w:lineRule="auto"/>
        <w:ind w:right="503"/>
        <w:jc w:val="both"/>
        <w:rPr>
          <w:rFonts w:ascii="Verdana" w:hAnsi="Verdana"/>
          <w:snapToGrid/>
          <w:sz w:val="18"/>
          <w:szCs w:val="18"/>
          <w:lang w:eastAsia="en-US"/>
        </w:rPr>
      </w:pPr>
    </w:p>
    <w:p w:rsidRPr="00B90F18" w:rsidR="003071AC" w:rsidP="00B57CD4" w:rsidRDefault="003071AC" w14:paraId="148D82C3" w14:textId="77777777">
      <w:pPr>
        <w:widowControl/>
        <w:spacing w:line="360" w:lineRule="auto"/>
        <w:ind w:right="503"/>
        <w:jc w:val="both"/>
        <w:rPr>
          <w:rFonts w:ascii="Verdana" w:hAnsi="Verdana"/>
          <w:snapToGrid/>
          <w:sz w:val="18"/>
          <w:szCs w:val="18"/>
          <w:lang w:eastAsia="en-US"/>
        </w:rPr>
      </w:pPr>
    </w:p>
    <w:p w:rsidRPr="000E3D9E" w:rsidR="00B57CD4" w:rsidP="000E3D9E" w:rsidRDefault="00B57CD4" w14:paraId="16453078" w14:textId="04452926">
      <w:pPr>
        <w:pStyle w:val="Heading1"/>
        <w:numPr>
          <w:ilvl w:val="0"/>
          <w:numId w:val="0"/>
        </w:numPr>
        <w:rPr>
          <w:rFonts w:ascii="Courier New" w:hAnsi="Courier New"/>
          <w:snapToGrid/>
          <w:sz w:val="24"/>
          <w:lang w:eastAsia="en-US"/>
        </w:rPr>
      </w:pPr>
      <w:bookmarkStart w:name="_11._Wapenbeheersing" w:id="19"/>
      <w:bookmarkStart w:name="_Toc481596936" w:id="20"/>
      <w:bookmarkEnd w:id="19"/>
      <w:r w:rsidRPr="00B90F18">
        <w:rPr>
          <w:snapToGrid/>
          <w:lang w:eastAsia="en-US"/>
        </w:rPr>
        <w:t>1</w:t>
      </w:r>
      <w:r w:rsidR="00DF5BF7">
        <w:rPr>
          <w:snapToGrid/>
          <w:lang w:eastAsia="en-US"/>
        </w:rPr>
        <w:t>1</w:t>
      </w:r>
      <w:r w:rsidR="006A35CE">
        <w:rPr>
          <w:snapToGrid/>
          <w:lang w:eastAsia="en-US"/>
        </w:rPr>
        <w:t xml:space="preserve">. </w:t>
      </w:r>
      <w:r w:rsidRPr="00B90F18">
        <w:rPr>
          <w:snapToGrid/>
          <w:lang w:eastAsia="en-US"/>
        </w:rPr>
        <w:t>Wapenbeheersing</w:t>
      </w:r>
      <w:bookmarkEnd w:id="20"/>
    </w:p>
    <w:p w:rsidRPr="00B90F18" w:rsidR="00B57CD4" w:rsidP="007520C6" w:rsidRDefault="00B57CD4" w14:paraId="77613B8A" w14:textId="77777777">
      <w:pPr>
        <w:widowControl/>
        <w:spacing w:line="360" w:lineRule="auto"/>
        <w:ind w:right="505"/>
        <w:jc w:val="both"/>
        <w:rPr>
          <w:rFonts w:ascii="Verdana" w:hAnsi="Verdana"/>
          <w:snapToGrid/>
          <w:sz w:val="18"/>
          <w:szCs w:val="18"/>
          <w:lang w:eastAsia="en-US"/>
        </w:rPr>
      </w:pPr>
      <w:r w:rsidRPr="00B90F18">
        <w:rPr>
          <w:rFonts w:ascii="Verdana" w:hAnsi="Verdana"/>
          <w:snapToGrid/>
          <w:sz w:val="18"/>
          <w:szCs w:val="18"/>
          <w:lang w:eastAsia="en-US"/>
        </w:rPr>
        <w:t xml:space="preserve">Op het gebied van wapenbeheersing spelen diverse onderwerpen die relevant zijn voor het wapenexportbeleid. </w:t>
      </w:r>
    </w:p>
    <w:p w:rsidRPr="00B90F18" w:rsidR="00B57CD4" w:rsidP="007520C6" w:rsidRDefault="00B57CD4" w14:paraId="68361611" w14:textId="77777777">
      <w:pPr>
        <w:widowControl/>
        <w:spacing w:line="360" w:lineRule="auto"/>
        <w:ind w:right="505"/>
        <w:jc w:val="both"/>
        <w:rPr>
          <w:rFonts w:ascii="Verdana" w:hAnsi="Verdana"/>
          <w:snapToGrid/>
          <w:sz w:val="18"/>
          <w:szCs w:val="18"/>
          <w:lang w:eastAsia="en-US"/>
        </w:rPr>
      </w:pPr>
    </w:p>
    <w:p w:rsidRPr="00B90F18" w:rsidR="00B57CD4" w:rsidP="007520C6" w:rsidRDefault="00B57CD4" w14:paraId="7DF96A9B" w14:textId="77777777">
      <w:pPr>
        <w:widowControl/>
        <w:spacing w:line="360" w:lineRule="auto"/>
        <w:ind w:right="505"/>
        <w:jc w:val="both"/>
        <w:rPr>
          <w:rFonts w:ascii="Verdana" w:hAnsi="Verdana"/>
          <w:b/>
          <w:i/>
          <w:snapToGrid/>
          <w:sz w:val="18"/>
          <w:szCs w:val="18"/>
          <w:lang w:eastAsia="en-US"/>
        </w:rPr>
      </w:pPr>
      <w:r w:rsidRPr="00B90F18">
        <w:rPr>
          <w:rFonts w:ascii="Verdana" w:hAnsi="Verdana"/>
          <w:b/>
          <w:i/>
          <w:snapToGrid/>
          <w:sz w:val="18"/>
          <w:szCs w:val="18"/>
          <w:lang w:eastAsia="en-US"/>
        </w:rPr>
        <w:t>Clustermunitie</w:t>
      </w:r>
    </w:p>
    <w:p w:rsidRPr="00B90F18" w:rsidR="00B57CD4" w:rsidP="007520C6" w:rsidRDefault="00B57CD4" w14:paraId="647BB3BE" w14:textId="77777777">
      <w:pPr>
        <w:widowControl/>
        <w:spacing w:line="360" w:lineRule="auto"/>
        <w:ind w:right="505"/>
        <w:jc w:val="both"/>
        <w:rPr>
          <w:rFonts w:ascii="Verdana" w:hAnsi="Verdana"/>
          <w:snapToGrid/>
          <w:sz w:val="18"/>
          <w:szCs w:val="18"/>
          <w:lang w:eastAsia="en-US"/>
        </w:rPr>
      </w:pPr>
      <w:r w:rsidRPr="00B90F18">
        <w:rPr>
          <w:rFonts w:ascii="Verdana" w:hAnsi="Verdana"/>
          <w:snapToGrid/>
          <w:sz w:val="18"/>
          <w:szCs w:val="18"/>
          <w:lang w:eastAsia="en-US"/>
        </w:rPr>
        <w:t>Nederland heeft op 23 februari 2011 het Verdrag inzake Clustermunitie</w:t>
      </w:r>
      <w:r w:rsidR="00C53FB1">
        <w:rPr>
          <w:rFonts w:ascii="Verdana" w:hAnsi="Verdana"/>
          <w:snapToGrid/>
          <w:sz w:val="18"/>
          <w:szCs w:val="18"/>
          <w:lang w:eastAsia="en-US"/>
        </w:rPr>
        <w:t xml:space="preserve"> (CCM)</w:t>
      </w:r>
      <w:r w:rsidRPr="00B90F18">
        <w:rPr>
          <w:rFonts w:ascii="Verdana" w:hAnsi="Verdana"/>
          <w:snapToGrid/>
          <w:sz w:val="18"/>
          <w:szCs w:val="18"/>
          <w:lang w:eastAsia="en-US"/>
        </w:rPr>
        <w:t xml:space="preserve"> geratificeerd, waarmee het op 1 augustus 2011 voor ons land in werking is getreden</w:t>
      </w:r>
      <w:r w:rsidRPr="007842F4">
        <w:rPr>
          <w:rFonts w:ascii="Verdana" w:hAnsi="Verdana"/>
          <w:snapToGrid/>
          <w:sz w:val="18"/>
          <w:szCs w:val="18"/>
          <w:lang w:eastAsia="en-US"/>
        </w:rPr>
        <w:t xml:space="preserve">. Per </w:t>
      </w:r>
      <w:r w:rsidRPr="00126E2C" w:rsidR="00D779CC">
        <w:rPr>
          <w:rFonts w:ascii="Verdana" w:hAnsi="Verdana"/>
          <w:snapToGrid/>
          <w:sz w:val="18"/>
          <w:szCs w:val="18"/>
          <w:lang w:eastAsia="en-US"/>
        </w:rPr>
        <w:t>maart 2017</w:t>
      </w:r>
      <w:r w:rsidRPr="007842F4">
        <w:rPr>
          <w:rFonts w:ascii="Verdana" w:hAnsi="Verdana"/>
          <w:snapToGrid/>
          <w:sz w:val="18"/>
          <w:szCs w:val="18"/>
          <w:lang w:eastAsia="en-US"/>
        </w:rPr>
        <w:t xml:space="preserve"> zijn</w:t>
      </w:r>
      <w:r w:rsidRPr="00B90F18">
        <w:rPr>
          <w:rFonts w:ascii="Verdana" w:hAnsi="Verdana"/>
          <w:snapToGrid/>
          <w:sz w:val="18"/>
          <w:szCs w:val="18"/>
          <w:lang w:eastAsia="en-US"/>
        </w:rPr>
        <w:t xml:space="preserve"> 100 staten partij bij het </w:t>
      </w:r>
      <w:r w:rsidRPr="00B90F18" w:rsidR="004C77ED">
        <w:rPr>
          <w:rFonts w:ascii="Verdana" w:hAnsi="Verdana"/>
          <w:snapToGrid/>
          <w:sz w:val="18"/>
          <w:szCs w:val="18"/>
          <w:lang w:eastAsia="en-US"/>
        </w:rPr>
        <w:t>V</w:t>
      </w:r>
      <w:r w:rsidRPr="00B90F18">
        <w:rPr>
          <w:rFonts w:ascii="Verdana" w:hAnsi="Verdana"/>
          <w:snapToGrid/>
          <w:sz w:val="18"/>
          <w:szCs w:val="18"/>
          <w:lang w:eastAsia="en-US"/>
        </w:rPr>
        <w:t xml:space="preserve">erdrag en hebben 19 andere landen het </w:t>
      </w:r>
      <w:r w:rsidRPr="00B90F18" w:rsidR="004C77ED">
        <w:rPr>
          <w:rFonts w:ascii="Verdana" w:hAnsi="Verdana"/>
          <w:snapToGrid/>
          <w:sz w:val="18"/>
          <w:szCs w:val="18"/>
          <w:lang w:eastAsia="en-US"/>
        </w:rPr>
        <w:t>V</w:t>
      </w:r>
      <w:r w:rsidRPr="00B90F18">
        <w:rPr>
          <w:rFonts w:ascii="Verdana" w:hAnsi="Verdana"/>
          <w:snapToGrid/>
          <w:sz w:val="18"/>
          <w:szCs w:val="18"/>
          <w:lang w:eastAsia="en-US"/>
        </w:rPr>
        <w:t>erdrag getekend maar nog niet geratificeerd.</w:t>
      </w:r>
      <w:r w:rsidRPr="00B90F18">
        <w:rPr>
          <w:rFonts w:ascii="Verdana" w:hAnsi="Verdana"/>
          <w:snapToGrid/>
          <w:color w:val="FF0000"/>
          <w:sz w:val="18"/>
          <w:szCs w:val="18"/>
          <w:lang w:eastAsia="en-US"/>
        </w:rPr>
        <w:t xml:space="preserve"> </w:t>
      </w:r>
      <w:r w:rsidRPr="00B90F18">
        <w:rPr>
          <w:rFonts w:ascii="Verdana" w:hAnsi="Verdana"/>
          <w:snapToGrid/>
          <w:sz w:val="18"/>
          <w:szCs w:val="18"/>
          <w:lang w:eastAsia="en-US"/>
        </w:rPr>
        <w:t>Sinds 1 januari 2013 geldt in Nederland bovendien een verbod op directe investeringen door financiële instellingen in clustermunitie.</w:t>
      </w:r>
      <w:r w:rsidRPr="00B90F18">
        <w:rPr>
          <w:rStyle w:val="FootnoteReference"/>
          <w:rFonts w:ascii="Verdana" w:hAnsi="Verdana"/>
          <w:snapToGrid/>
          <w:sz w:val="18"/>
          <w:szCs w:val="18"/>
          <w:lang w:eastAsia="en-US"/>
        </w:rPr>
        <w:footnoteReference w:id="16"/>
      </w:r>
    </w:p>
    <w:p w:rsidRPr="00B90F18" w:rsidR="00B57CD4" w:rsidP="007520C6" w:rsidRDefault="00B57CD4" w14:paraId="78AB6E8A" w14:textId="77777777">
      <w:pPr>
        <w:widowControl/>
        <w:spacing w:line="360" w:lineRule="auto"/>
        <w:ind w:right="505"/>
        <w:jc w:val="both"/>
        <w:rPr>
          <w:rFonts w:ascii="Verdana" w:hAnsi="Verdana"/>
          <w:snapToGrid/>
          <w:sz w:val="18"/>
          <w:szCs w:val="18"/>
          <w:lang w:eastAsia="en-US"/>
        </w:rPr>
      </w:pPr>
    </w:p>
    <w:p w:rsidRPr="00B90F18" w:rsidR="00A41239" w:rsidP="007520C6" w:rsidRDefault="00B57CD4" w14:paraId="63BCA143" w14:textId="77777777">
      <w:pPr>
        <w:widowControl/>
        <w:spacing w:line="360" w:lineRule="auto"/>
        <w:ind w:right="505"/>
        <w:jc w:val="both"/>
        <w:rPr>
          <w:rFonts w:ascii="Verdana" w:hAnsi="Verdana"/>
          <w:snapToGrid/>
          <w:sz w:val="18"/>
          <w:szCs w:val="18"/>
          <w:lang w:eastAsia="en-US"/>
        </w:rPr>
      </w:pPr>
      <w:r w:rsidRPr="00B90F18">
        <w:rPr>
          <w:rFonts w:ascii="Verdana" w:hAnsi="Verdana"/>
          <w:snapToGrid/>
          <w:sz w:val="18"/>
          <w:szCs w:val="18"/>
          <w:lang w:eastAsia="en-US"/>
        </w:rPr>
        <w:t xml:space="preserve">De Secretaris-Generaal van de Verenigde Naties (SGVN) en de president van het Internationale Rode Kruis hebben het verdrag omschreven als een nieuwe standaard in het humanitair oorlogsrecht. Het Nederlandse kabinet sluit zich hierbij aan en zet zich actief in voor het Verdrag. Zo </w:t>
      </w:r>
      <w:r w:rsidR="00D779CC">
        <w:rPr>
          <w:rFonts w:ascii="Verdana" w:hAnsi="Verdana"/>
          <w:snapToGrid/>
          <w:sz w:val="18"/>
          <w:szCs w:val="18"/>
          <w:lang w:eastAsia="en-US"/>
        </w:rPr>
        <w:t>was</w:t>
      </w:r>
      <w:r w:rsidRPr="00B90F18">
        <w:rPr>
          <w:rFonts w:ascii="Verdana" w:hAnsi="Verdana"/>
          <w:snapToGrid/>
          <w:sz w:val="18"/>
          <w:szCs w:val="18"/>
          <w:lang w:eastAsia="en-US"/>
        </w:rPr>
        <w:t xml:space="preserve"> Nederland in 2016 voorzitter van de </w:t>
      </w:r>
      <w:r w:rsidRPr="00B90F18">
        <w:rPr>
          <w:rFonts w:ascii="Verdana" w:hAnsi="Verdana"/>
          <w:i/>
          <w:snapToGrid/>
          <w:sz w:val="18"/>
          <w:szCs w:val="18"/>
          <w:lang w:eastAsia="en-US"/>
        </w:rPr>
        <w:t xml:space="preserve">Meeting of </w:t>
      </w:r>
      <w:proofErr w:type="spellStart"/>
      <w:r w:rsidRPr="00B90F18">
        <w:rPr>
          <w:rFonts w:ascii="Verdana" w:hAnsi="Verdana"/>
          <w:i/>
          <w:snapToGrid/>
          <w:sz w:val="18"/>
          <w:szCs w:val="18"/>
          <w:lang w:eastAsia="en-US"/>
        </w:rPr>
        <w:t>States</w:t>
      </w:r>
      <w:proofErr w:type="spellEnd"/>
      <w:r w:rsidRPr="00B90F18">
        <w:rPr>
          <w:rFonts w:ascii="Verdana" w:hAnsi="Verdana"/>
          <w:i/>
          <w:snapToGrid/>
          <w:sz w:val="18"/>
          <w:szCs w:val="18"/>
          <w:lang w:eastAsia="en-US"/>
        </w:rPr>
        <w:t xml:space="preserve"> </w:t>
      </w:r>
      <w:proofErr w:type="spellStart"/>
      <w:r w:rsidRPr="00B90F18">
        <w:rPr>
          <w:rFonts w:ascii="Verdana" w:hAnsi="Verdana"/>
          <w:i/>
          <w:snapToGrid/>
          <w:sz w:val="18"/>
          <w:szCs w:val="18"/>
          <w:lang w:eastAsia="en-US"/>
        </w:rPr>
        <w:t>Parties</w:t>
      </w:r>
      <w:proofErr w:type="spellEnd"/>
      <w:r w:rsidR="00C53FB1">
        <w:rPr>
          <w:rFonts w:ascii="Verdana" w:hAnsi="Verdana"/>
          <w:i/>
          <w:snapToGrid/>
          <w:sz w:val="18"/>
          <w:szCs w:val="18"/>
          <w:lang w:eastAsia="en-US"/>
        </w:rPr>
        <w:t xml:space="preserve"> </w:t>
      </w:r>
      <w:r w:rsidR="00C53FB1">
        <w:rPr>
          <w:rFonts w:ascii="Verdana" w:hAnsi="Verdana"/>
          <w:snapToGrid/>
          <w:sz w:val="18"/>
          <w:szCs w:val="18"/>
          <w:lang w:eastAsia="en-US"/>
        </w:rPr>
        <w:t>van de CCM</w:t>
      </w:r>
      <w:r w:rsidRPr="00B90F18">
        <w:rPr>
          <w:rFonts w:ascii="Verdana" w:hAnsi="Verdana"/>
          <w:snapToGrid/>
          <w:sz w:val="18"/>
          <w:szCs w:val="18"/>
          <w:lang w:eastAsia="en-US"/>
        </w:rPr>
        <w:t xml:space="preserve">, die van 5 tot en met 7 september 2016 in Genève </w:t>
      </w:r>
      <w:r w:rsidR="00D779CC">
        <w:rPr>
          <w:rFonts w:ascii="Verdana" w:hAnsi="Verdana"/>
          <w:snapToGrid/>
          <w:sz w:val="18"/>
          <w:szCs w:val="18"/>
          <w:lang w:eastAsia="en-US"/>
        </w:rPr>
        <w:t>plaatsvond</w:t>
      </w:r>
      <w:r w:rsidRPr="00B90F18">
        <w:rPr>
          <w:rFonts w:ascii="Verdana" w:hAnsi="Verdana"/>
          <w:snapToGrid/>
          <w:sz w:val="18"/>
          <w:szCs w:val="18"/>
          <w:lang w:eastAsia="en-US"/>
        </w:rPr>
        <w:t xml:space="preserve">. </w:t>
      </w:r>
      <w:r w:rsidR="00D779CC">
        <w:rPr>
          <w:rFonts w:ascii="Verdana" w:hAnsi="Verdana"/>
          <w:snapToGrid/>
          <w:sz w:val="18"/>
          <w:szCs w:val="18"/>
          <w:lang w:eastAsia="en-US"/>
        </w:rPr>
        <w:t>Onder dat voorzitterschap is met consensus een Politieke Verklaring aangenomen, waarin 2030 als ‘eindjaar’ is vastgesteld</w:t>
      </w:r>
      <w:r w:rsidR="00B63605">
        <w:rPr>
          <w:rFonts w:ascii="Verdana" w:hAnsi="Verdana"/>
          <w:snapToGrid/>
          <w:sz w:val="18"/>
          <w:szCs w:val="18"/>
          <w:lang w:eastAsia="en-US"/>
        </w:rPr>
        <w:t xml:space="preserve">. De betrokken landen hebben afgesproken dat zij in dat jaar </w:t>
      </w:r>
      <w:r w:rsidR="00D779CC">
        <w:rPr>
          <w:rFonts w:ascii="Verdana" w:hAnsi="Verdana"/>
          <w:snapToGrid/>
          <w:sz w:val="18"/>
          <w:szCs w:val="18"/>
          <w:lang w:eastAsia="en-US"/>
        </w:rPr>
        <w:t xml:space="preserve">clustermunitievrij zullen zijn. Ook is ieder gebruik van clustermunitie door iedere actor veroordeeld in die Verklaring. </w:t>
      </w:r>
      <w:r w:rsidR="00A41239">
        <w:rPr>
          <w:rFonts w:ascii="Verdana" w:hAnsi="Verdana"/>
          <w:snapToGrid/>
          <w:sz w:val="18"/>
          <w:szCs w:val="18"/>
          <w:lang w:eastAsia="en-US"/>
        </w:rPr>
        <w:t xml:space="preserve">Na afloop van het voorzitterschap </w:t>
      </w:r>
      <w:r w:rsidR="00054400">
        <w:rPr>
          <w:rFonts w:ascii="Verdana" w:hAnsi="Verdana"/>
          <w:snapToGrid/>
          <w:sz w:val="18"/>
          <w:szCs w:val="18"/>
          <w:lang w:eastAsia="en-US"/>
        </w:rPr>
        <w:t xml:space="preserve">heeft </w:t>
      </w:r>
      <w:r w:rsidR="00A41239">
        <w:rPr>
          <w:rFonts w:ascii="Verdana" w:hAnsi="Verdana"/>
          <w:snapToGrid/>
          <w:sz w:val="18"/>
          <w:szCs w:val="18"/>
          <w:lang w:eastAsia="en-US"/>
        </w:rPr>
        <w:t xml:space="preserve">Nederland samen met Noorwegen het co-coördinatorschap voor de ruiming van clustermunitie op zich genomen. Nederland bekleedt deze functie van september 2016 tot en met september 2018. </w:t>
      </w:r>
    </w:p>
    <w:p w:rsidR="00D779CC" w:rsidP="007520C6" w:rsidRDefault="00D779CC" w14:paraId="56836E5D" w14:textId="77777777">
      <w:pPr>
        <w:widowControl/>
        <w:spacing w:line="360" w:lineRule="auto"/>
        <w:ind w:right="505"/>
        <w:jc w:val="both"/>
        <w:rPr>
          <w:rFonts w:ascii="Verdana" w:hAnsi="Verdana"/>
          <w:snapToGrid/>
          <w:sz w:val="18"/>
          <w:szCs w:val="18"/>
          <w:lang w:eastAsia="en-US"/>
        </w:rPr>
      </w:pPr>
    </w:p>
    <w:p w:rsidR="00B57CD4" w:rsidP="007520C6" w:rsidRDefault="005652DC" w14:paraId="0B2DDCA0" w14:textId="77777777">
      <w:pPr>
        <w:widowControl/>
        <w:spacing w:line="360" w:lineRule="auto"/>
        <w:ind w:right="505"/>
        <w:jc w:val="both"/>
        <w:rPr>
          <w:rFonts w:ascii="Verdana" w:hAnsi="Verdana"/>
          <w:snapToGrid/>
          <w:sz w:val="18"/>
          <w:szCs w:val="18"/>
          <w:lang w:eastAsia="en-US"/>
        </w:rPr>
      </w:pPr>
      <w:r>
        <w:rPr>
          <w:rFonts w:ascii="Verdana" w:hAnsi="Verdana"/>
          <w:snapToGrid/>
          <w:sz w:val="18"/>
          <w:szCs w:val="18"/>
          <w:lang w:eastAsia="en-US"/>
        </w:rPr>
        <w:t>Verder probeert Nederland</w:t>
      </w:r>
      <w:r w:rsidRPr="00B90F18" w:rsidR="00B57CD4">
        <w:rPr>
          <w:rFonts w:ascii="Verdana" w:hAnsi="Verdana"/>
          <w:snapToGrid/>
          <w:sz w:val="18"/>
          <w:szCs w:val="18"/>
          <w:lang w:eastAsia="en-US"/>
        </w:rPr>
        <w:t xml:space="preserve"> andere landen te betrekken bij het Verdrag en draagt het bij aan het versterken van de norm van niet-gebruik van clustermunitie. Dit doet Nederland onder meer in </w:t>
      </w:r>
      <w:r w:rsidR="00D779CC">
        <w:rPr>
          <w:rFonts w:ascii="Verdana" w:hAnsi="Verdana"/>
          <w:snapToGrid/>
          <w:sz w:val="18"/>
          <w:szCs w:val="18"/>
          <w:lang w:eastAsia="en-US"/>
        </w:rPr>
        <w:t>de geëigende multilaterale fora</w:t>
      </w:r>
      <w:r w:rsidRPr="00B90F18" w:rsidR="00B57CD4">
        <w:rPr>
          <w:rFonts w:ascii="Verdana" w:hAnsi="Verdana"/>
          <w:snapToGrid/>
          <w:sz w:val="18"/>
          <w:szCs w:val="18"/>
          <w:lang w:eastAsia="en-US"/>
        </w:rPr>
        <w:t xml:space="preserve">, zoals tijdens de Algemene Vergadering van de VN. Tevens heeft Nederland tijdens bijeenkomsten van het Clustermunitieverdrag gebruik van clustermunitie in Syrië veroordeeld, en aandacht gevraagd voor berichten over (mogelijk) gebruik van clustermunitie in Libië, Oekraïne, Sudan en Jemen. </w:t>
      </w:r>
    </w:p>
    <w:p w:rsidRPr="00B90F18" w:rsidR="00B57CD4" w:rsidP="007520C6" w:rsidRDefault="00B57CD4" w14:paraId="79759CBF" w14:textId="77777777">
      <w:pPr>
        <w:widowControl/>
        <w:spacing w:line="360" w:lineRule="auto"/>
        <w:ind w:right="505"/>
        <w:jc w:val="both"/>
        <w:rPr>
          <w:rFonts w:ascii="Verdana" w:hAnsi="Verdana"/>
          <w:b/>
          <w:i/>
          <w:snapToGrid/>
          <w:color w:val="000000"/>
          <w:sz w:val="18"/>
          <w:szCs w:val="18"/>
          <w:lang w:eastAsia="en-US"/>
        </w:rPr>
      </w:pPr>
    </w:p>
    <w:p w:rsidRPr="00B90F18" w:rsidR="00B57CD4" w:rsidP="007520C6" w:rsidRDefault="00B57CD4" w14:paraId="300B3530" w14:textId="77777777">
      <w:pPr>
        <w:widowControl/>
        <w:spacing w:line="360" w:lineRule="auto"/>
        <w:ind w:right="505"/>
        <w:jc w:val="both"/>
        <w:rPr>
          <w:rFonts w:ascii="Verdana" w:hAnsi="Verdana"/>
          <w:b/>
          <w:i/>
          <w:snapToGrid/>
          <w:color w:val="000000"/>
          <w:sz w:val="18"/>
          <w:szCs w:val="18"/>
          <w:lang w:eastAsia="en-US"/>
        </w:rPr>
      </w:pPr>
      <w:r w:rsidRPr="00B90F18">
        <w:rPr>
          <w:rFonts w:ascii="Verdana" w:hAnsi="Verdana"/>
          <w:b/>
          <w:i/>
          <w:snapToGrid/>
          <w:color w:val="000000"/>
          <w:sz w:val="18"/>
          <w:szCs w:val="18"/>
          <w:lang w:eastAsia="en-US"/>
        </w:rPr>
        <w:t>Landmijnen</w:t>
      </w:r>
    </w:p>
    <w:p w:rsidR="00F136D2" w:rsidP="007520C6" w:rsidRDefault="00F136D2" w14:paraId="39043832" w14:textId="77777777">
      <w:pPr>
        <w:widowControl/>
        <w:spacing w:line="360" w:lineRule="auto"/>
        <w:ind w:right="505"/>
        <w:jc w:val="both"/>
        <w:rPr>
          <w:rFonts w:ascii="Verdana" w:hAnsi="Verdana"/>
          <w:snapToGrid/>
          <w:color w:val="000000"/>
          <w:sz w:val="18"/>
          <w:szCs w:val="18"/>
          <w:lang w:eastAsia="en-US"/>
        </w:rPr>
      </w:pPr>
      <w:r>
        <w:rPr>
          <w:rFonts w:ascii="Verdana" w:hAnsi="Verdana"/>
          <w:snapToGrid/>
          <w:color w:val="000000"/>
          <w:sz w:val="18"/>
          <w:szCs w:val="18"/>
          <w:lang w:eastAsia="en-US"/>
        </w:rPr>
        <w:t xml:space="preserve">Het Nederlands </w:t>
      </w:r>
      <w:proofErr w:type="spellStart"/>
      <w:r w:rsidRPr="00F136D2">
        <w:rPr>
          <w:rFonts w:ascii="Verdana" w:hAnsi="Verdana"/>
          <w:i/>
          <w:snapToGrid/>
          <w:color w:val="000000"/>
          <w:sz w:val="18"/>
          <w:szCs w:val="18"/>
          <w:lang w:eastAsia="en-US"/>
        </w:rPr>
        <w:t>Humanitarian</w:t>
      </w:r>
      <w:proofErr w:type="spellEnd"/>
      <w:r w:rsidRPr="00F136D2">
        <w:rPr>
          <w:rFonts w:ascii="Verdana" w:hAnsi="Verdana"/>
          <w:i/>
          <w:snapToGrid/>
          <w:color w:val="000000"/>
          <w:sz w:val="18"/>
          <w:szCs w:val="18"/>
          <w:lang w:eastAsia="en-US"/>
        </w:rPr>
        <w:t xml:space="preserve"> Mine Action </w:t>
      </w:r>
      <w:proofErr w:type="spellStart"/>
      <w:r w:rsidRPr="00F136D2">
        <w:rPr>
          <w:rFonts w:ascii="Verdana" w:hAnsi="Verdana"/>
          <w:i/>
          <w:snapToGrid/>
          <w:color w:val="000000"/>
          <w:sz w:val="18"/>
          <w:szCs w:val="18"/>
          <w:lang w:eastAsia="en-US"/>
        </w:rPr>
        <w:t>and</w:t>
      </w:r>
      <w:proofErr w:type="spellEnd"/>
      <w:r w:rsidRPr="00F136D2">
        <w:rPr>
          <w:rFonts w:ascii="Verdana" w:hAnsi="Verdana"/>
          <w:i/>
          <w:snapToGrid/>
          <w:color w:val="000000"/>
          <w:sz w:val="18"/>
          <w:szCs w:val="18"/>
          <w:lang w:eastAsia="en-US"/>
        </w:rPr>
        <w:t xml:space="preserve"> Cluster </w:t>
      </w:r>
      <w:proofErr w:type="spellStart"/>
      <w:r w:rsidRPr="00F136D2">
        <w:rPr>
          <w:rFonts w:ascii="Verdana" w:hAnsi="Verdana"/>
          <w:i/>
          <w:snapToGrid/>
          <w:color w:val="000000"/>
          <w:sz w:val="18"/>
          <w:szCs w:val="18"/>
          <w:lang w:eastAsia="en-US"/>
        </w:rPr>
        <w:t>Munitions</w:t>
      </w:r>
      <w:proofErr w:type="spellEnd"/>
      <w:r w:rsidRPr="00F136D2">
        <w:rPr>
          <w:rFonts w:ascii="Verdana" w:hAnsi="Verdana"/>
          <w:i/>
          <w:snapToGrid/>
          <w:color w:val="000000"/>
          <w:sz w:val="18"/>
          <w:szCs w:val="18"/>
          <w:lang w:eastAsia="en-US"/>
        </w:rPr>
        <w:t xml:space="preserve"> </w:t>
      </w:r>
      <w:proofErr w:type="spellStart"/>
      <w:r w:rsidRPr="00F136D2">
        <w:rPr>
          <w:rFonts w:ascii="Verdana" w:hAnsi="Verdana"/>
          <w:i/>
          <w:snapToGrid/>
          <w:color w:val="000000"/>
          <w:sz w:val="18"/>
          <w:szCs w:val="18"/>
          <w:lang w:eastAsia="en-US"/>
        </w:rPr>
        <w:t>Programme</w:t>
      </w:r>
      <w:proofErr w:type="spellEnd"/>
      <w:r w:rsidRPr="00F136D2">
        <w:rPr>
          <w:rFonts w:ascii="Verdana" w:hAnsi="Verdana"/>
          <w:i/>
          <w:snapToGrid/>
          <w:color w:val="000000"/>
          <w:sz w:val="18"/>
          <w:szCs w:val="18"/>
          <w:lang w:eastAsia="en-US"/>
        </w:rPr>
        <w:t xml:space="preserve"> 2012-2016</w:t>
      </w:r>
      <w:r>
        <w:rPr>
          <w:rFonts w:ascii="Verdana" w:hAnsi="Verdana"/>
          <w:snapToGrid/>
          <w:color w:val="000000"/>
          <w:sz w:val="18"/>
          <w:szCs w:val="18"/>
          <w:lang w:eastAsia="en-US"/>
        </w:rPr>
        <w:t xml:space="preserve"> liep eind juni 2016 ten einde. Middels een competitieve tenderprocedure heeft Nederland drie partners geselecteerd, Mines </w:t>
      </w:r>
      <w:proofErr w:type="spellStart"/>
      <w:r>
        <w:rPr>
          <w:rFonts w:ascii="Verdana" w:hAnsi="Verdana"/>
          <w:snapToGrid/>
          <w:color w:val="000000"/>
          <w:sz w:val="18"/>
          <w:szCs w:val="18"/>
          <w:lang w:eastAsia="en-US"/>
        </w:rPr>
        <w:t>Advisory</w:t>
      </w:r>
      <w:proofErr w:type="spellEnd"/>
      <w:r>
        <w:rPr>
          <w:rFonts w:ascii="Verdana" w:hAnsi="Verdana"/>
          <w:snapToGrid/>
          <w:color w:val="000000"/>
          <w:sz w:val="18"/>
          <w:szCs w:val="18"/>
          <w:lang w:eastAsia="en-US"/>
        </w:rPr>
        <w:t xml:space="preserve"> Group, </w:t>
      </w:r>
      <w:proofErr w:type="spellStart"/>
      <w:r>
        <w:rPr>
          <w:rFonts w:ascii="Verdana" w:hAnsi="Verdana"/>
          <w:snapToGrid/>
          <w:color w:val="000000"/>
          <w:sz w:val="18"/>
          <w:szCs w:val="18"/>
          <w:lang w:eastAsia="en-US"/>
        </w:rPr>
        <w:t>the</w:t>
      </w:r>
      <w:proofErr w:type="spellEnd"/>
      <w:r>
        <w:rPr>
          <w:rFonts w:ascii="Verdana" w:hAnsi="Verdana"/>
          <w:snapToGrid/>
          <w:color w:val="000000"/>
          <w:sz w:val="18"/>
          <w:szCs w:val="18"/>
          <w:lang w:eastAsia="en-US"/>
        </w:rPr>
        <w:t xml:space="preserve"> Halo Trust en </w:t>
      </w:r>
      <w:proofErr w:type="spellStart"/>
      <w:r>
        <w:rPr>
          <w:rFonts w:ascii="Verdana" w:hAnsi="Verdana"/>
          <w:snapToGrid/>
          <w:color w:val="000000"/>
          <w:sz w:val="18"/>
          <w:szCs w:val="18"/>
          <w:lang w:eastAsia="en-US"/>
        </w:rPr>
        <w:t>Danish</w:t>
      </w:r>
      <w:proofErr w:type="spellEnd"/>
      <w:r>
        <w:rPr>
          <w:rFonts w:ascii="Verdana" w:hAnsi="Verdana"/>
          <w:snapToGrid/>
          <w:color w:val="000000"/>
          <w:sz w:val="18"/>
          <w:szCs w:val="18"/>
          <w:lang w:eastAsia="en-US"/>
        </w:rPr>
        <w:t xml:space="preserve"> </w:t>
      </w:r>
      <w:proofErr w:type="spellStart"/>
      <w:r>
        <w:rPr>
          <w:rFonts w:ascii="Verdana" w:hAnsi="Verdana"/>
          <w:snapToGrid/>
          <w:color w:val="000000"/>
          <w:sz w:val="18"/>
          <w:szCs w:val="18"/>
          <w:lang w:eastAsia="en-US"/>
        </w:rPr>
        <w:t>Church</w:t>
      </w:r>
      <w:proofErr w:type="spellEnd"/>
      <w:r>
        <w:rPr>
          <w:rFonts w:ascii="Verdana" w:hAnsi="Verdana"/>
          <w:snapToGrid/>
          <w:color w:val="000000"/>
          <w:sz w:val="18"/>
          <w:szCs w:val="18"/>
          <w:lang w:eastAsia="en-US"/>
        </w:rPr>
        <w:t xml:space="preserve"> </w:t>
      </w:r>
      <w:proofErr w:type="spellStart"/>
      <w:r>
        <w:rPr>
          <w:rFonts w:ascii="Verdana" w:hAnsi="Verdana"/>
          <w:snapToGrid/>
          <w:color w:val="000000"/>
          <w:sz w:val="18"/>
          <w:szCs w:val="18"/>
          <w:lang w:eastAsia="en-US"/>
        </w:rPr>
        <w:t>Aid</w:t>
      </w:r>
      <w:proofErr w:type="spellEnd"/>
      <w:r>
        <w:rPr>
          <w:rFonts w:ascii="Verdana" w:hAnsi="Verdana"/>
          <w:snapToGrid/>
          <w:color w:val="000000"/>
          <w:sz w:val="18"/>
          <w:szCs w:val="18"/>
          <w:lang w:eastAsia="en-US"/>
        </w:rPr>
        <w:t>, die de komende vier jaar (2016-2020) in 13 verschillende landen hun mine action activiteiten ontplooien. Dit zijn Afghanistan, Colombia, Democratische Republiek Congo, Irak, Kosovo, Libanon, Libië, Palestijnse Gebieden, Mali, Somalië, Zuid Soedan, Syrië en Oekraïne. In 2016 werd</w:t>
      </w:r>
      <w:r w:rsidRPr="00B90F18">
        <w:rPr>
          <w:rFonts w:ascii="Verdana" w:hAnsi="Verdana"/>
          <w:snapToGrid/>
          <w:color w:val="000000"/>
          <w:sz w:val="18"/>
          <w:szCs w:val="18"/>
          <w:lang w:eastAsia="en-US"/>
        </w:rPr>
        <w:t xml:space="preserve"> ongeveer €</w:t>
      </w:r>
      <w:r>
        <w:rPr>
          <w:rFonts w:ascii="Verdana" w:hAnsi="Verdana"/>
          <w:snapToGrid/>
          <w:color w:val="000000"/>
          <w:sz w:val="18"/>
          <w:szCs w:val="18"/>
          <w:lang w:eastAsia="en-US"/>
        </w:rPr>
        <w:t xml:space="preserve"> 20</w:t>
      </w:r>
      <w:r w:rsidRPr="00B90F18">
        <w:rPr>
          <w:rFonts w:ascii="Verdana" w:hAnsi="Verdana"/>
          <w:snapToGrid/>
          <w:color w:val="000000"/>
          <w:sz w:val="18"/>
          <w:szCs w:val="18"/>
          <w:lang w:eastAsia="en-US"/>
        </w:rPr>
        <w:t xml:space="preserve"> miljoen </w:t>
      </w:r>
      <w:r>
        <w:rPr>
          <w:rFonts w:ascii="Verdana" w:hAnsi="Verdana"/>
          <w:snapToGrid/>
          <w:color w:val="000000"/>
          <w:sz w:val="18"/>
          <w:szCs w:val="18"/>
          <w:lang w:eastAsia="en-US"/>
        </w:rPr>
        <w:t xml:space="preserve">besteed </w:t>
      </w:r>
      <w:r w:rsidRPr="00B90F18">
        <w:rPr>
          <w:rFonts w:ascii="Verdana" w:hAnsi="Verdana"/>
          <w:snapToGrid/>
          <w:color w:val="000000"/>
          <w:sz w:val="18"/>
          <w:szCs w:val="18"/>
          <w:lang w:eastAsia="en-US"/>
        </w:rPr>
        <w:t>aan ontmijningsprojecten wereldwijd via financiering van humanitaire ontmijnings</w:t>
      </w:r>
      <w:r>
        <w:rPr>
          <w:rFonts w:ascii="Verdana" w:hAnsi="Verdana"/>
          <w:snapToGrid/>
          <w:color w:val="000000"/>
          <w:sz w:val="18"/>
          <w:szCs w:val="18"/>
          <w:lang w:eastAsia="en-US"/>
        </w:rPr>
        <w:t>-</w:t>
      </w:r>
      <w:proofErr w:type="spellStart"/>
      <w:r w:rsidRPr="00B90F18">
        <w:rPr>
          <w:rFonts w:ascii="Verdana" w:hAnsi="Verdana"/>
          <w:snapToGrid/>
          <w:color w:val="000000"/>
          <w:sz w:val="18"/>
          <w:szCs w:val="18"/>
          <w:lang w:eastAsia="en-US"/>
        </w:rPr>
        <w:t>NGO’s</w:t>
      </w:r>
      <w:proofErr w:type="spellEnd"/>
      <w:r w:rsidRPr="00B90F18">
        <w:rPr>
          <w:rFonts w:ascii="Verdana" w:hAnsi="Verdana"/>
          <w:snapToGrid/>
          <w:color w:val="000000"/>
          <w:sz w:val="18"/>
          <w:szCs w:val="18"/>
          <w:lang w:eastAsia="en-US"/>
        </w:rPr>
        <w:t xml:space="preserve"> en UNMAS</w:t>
      </w:r>
      <w:r>
        <w:rPr>
          <w:rFonts w:ascii="Verdana" w:hAnsi="Verdana"/>
          <w:snapToGrid/>
          <w:color w:val="000000"/>
          <w:sz w:val="18"/>
          <w:szCs w:val="18"/>
          <w:lang w:eastAsia="en-US"/>
        </w:rPr>
        <w:t>. Nederland</w:t>
      </w:r>
      <w:r w:rsidRPr="00B90F18">
        <w:rPr>
          <w:rFonts w:ascii="Verdana" w:hAnsi="Verdana"/>
          <w:snapToGrid/>
          <w:color w:val="000000"/>
          <w:sz w:val="18"/>
          <w:szCs w:val="18"/>
          <w:lang w:eastAsia="en-US"/>
        </w:rPr>
        <w:t xml:space="preserve"> was daarmee een van de grootste donoren op dit gebied. </w:t>
      </w:r>
    </w:p>
    <w:p w:rsidRPr="00B90F18" w:rsidR="00F136D2" w:rsidP="007520C6" w:rsidRDefault="00F136D2" w14:paraId="71ECB41F" w14:textId="77777777">
      <w:pPr>
        <w:widowControl/>
        <w:spacing w:line="360" w:lineRule="auto"/>
        <w:ind w:right="505"/>
        <w:jc w:val="both"/>
        <w:rPr>
          <w:rFonts w:ascii="Verdana" w:hAnsi="Verdana"/>
          <w:snapToGrid/>
          <w:color w:val="000000"/>
          <w:sz w:val="18"/>
          <w:szCs w:val="18"/>
          <w:lang w:eastAsia="en-US"/>
        </w:rPr>
      </w:pPr>
    </w:p>
    <w:p w:rsidRPr="00B90F18" w:rsidR="00B57CD4" w:rsidP="007520C6" w:rsidRDefault="00F136D2" w14:paraId="20C700ED" w14:textId="77777777">
      <w:pPr>
        <w:widowControl/>
        <w:spacing w:line="360" w:lineRule="auto"/>
        <w:ind w:right="505"/>
        <w:jc w:val="both"/>
        <w:rPr>
          <w:rFonts w:ascii="Verdana" w:hAnsi="Verdana"/>
          <w:snapToGrid/>
          <w:color w:val="000000"/>
          <w:sz w:val="18"/>
          <w:szCs w:val="18"/>
          <w:lang w:eastAsia="ja-JP"/>
        </w:rPr>
      </w:pPr>
      <w:r>
        <w:rPr>
          <w:rFonts w:ascii="Verdana" w:hAnsi="Verdana"/>
          <w:snapToGrid/>
          <w:color w:val="000000"/>
          <w:sz w:val="18"/>
          <w:szCs w:val="18"/>
          <w:lang w:eastAsia="ja-JP"/>
        </w:rPr>
        <w:t xml:space="preserve">Ook in het multilaterale proces zet Nederland zich actief in. Zo was Nederland nauw betrokken (als </w:t>
      </w:r>
      <w:proofErr w:type="spellStart"/>
      <w:r>
        <w:rPr>
          <w:rFonts w:ascii="Verdana" w:hAnsi="Verdana"/>
          <w:i/>
          <w:snapToGrid/>
          <w:color w:val="000000"/>
          <w:sz w:val="18"/>
          <w:szCs w:val="18"/>
          <w:lang w:eastAsia="ja-JP"/>
        </w:rPr>
        <w:t>Friend</w:t>
      </w:r>
      <w:proofErr w:type="spellEnd"/>
      <w:r>
        <w:rPr>
          <w:rFonts w:ascii="Verdana" w:hAnsi="Verdana"/>
          <w:i/>
          <w:snapToGrid/>
          <w:color w:val="000000"/>
          <w:sz w:val="18"/>
          <w:szCs w:val="18"/>
          <w:lang w:eastAsia="ja-JP"/>
        </w:rPr>
        <w:t xml:space="preserve"> of </w:t>
      </w:r>
      <w:proofErr w:type="spellStart"/>
      <w:r>
        <w:rPr>
          <w:rFonts w:ascii="Verdana" w:hAnsi="Verdana"/>
          <w:i/>
          <w:snapToGrid/>
          <w:color w:val="000000"/>
          <w:sz w:val="18"/>
          <w:szCs w:val="18"/>
          <w:lang w:eastAsia="ja-JP"/>
        </w:rPr>
        <w:t>the</w:t>
      </w:r>
      <w:proofErr w:type="spellEnd"/>
      <w:r>
        <w:rPr>
          <w:rFonts w:ascii="Verdana" w:hAnsi="Verdana"/>
          <w:i/>
          <w:snapToGrid/>
          <w:color w:val="000000"/>
          <w:sz w:val="18"/>
          <w:szCs w:val="18"/>
          <w:lang w:eastAsia="ja-JP"/>
        </w:rPr>
        <w:t xml:space="preserve"> Chair) </w:t>
      </w:r>
      <w:r>
        <w:rPr>
          <w:rFonts w:ascii="Verdana" w:hAnsi="Verdana"/>
          <w:snapToGrid/>
          <w:color w:val="000000"/>
          <w:sz w:val="18"/>
          <w:szCs w:val="18"/>
          <w:lang w:eastAsia="ja-JP"/>
        </w:rPr>
        <w:t>bij de</w:t>
      </w:r>
      <w:r w:rsidRPr="00B90F18" w:rsidR="00B57CD4">
        <w:rPr>
          <w:rFonts w:hint="eastAsia" w:ascii="Verdana" w:hAnsi="Verdana"/>
          <w:snapToGrid/>
          <w:color w:val="000000"/>
          <w:sz w:val="18"/>
          <w:szCs w:val="18"/>
          <w:lang w:eastAsia="ja-JP"/>
        </w:rPr>
        <w:t xml:space="preserve"> derde </w:t>
      </w:r>
      <w:r w:rsidR="00B64899">
        <w:rPr>
          <w:rFonts w:ascii="Verdana" w:hAnsi="Verdana"/>
          <w:snapToGrid/>
          <w:color w:val="000000"/>
          <w:sz w:val="18"/>
          <w:szCs w:val="18"/>
          <w:lang w:eastAsia="ja-JP"/>
        </w:rPr>
        <w:t>T</w:t>
      </w:r>
      <w:r w:rsidRPr="00B90F18" w:rsidR="00B57CD4">
        <w:rPr>
          <w:rFonts w:ascii="Verdana" w:hAnsi="Verdana"/>
          <w:snapToGrid/>
          <w:color w:val="000000"/>
          <w:sz w:val="18"/>
          <w:szCs w:val="18"/>
          <w:lang w:eastAsia="ja-JP"/>
        </w:rPr>
        <w:t>oetsingsconferentie</w:t>
      </w:r>
      <w:r w:rsidRPr="00B90F18" w:rsidR="00B57CD4">
        <w:rPr>
          <w:rFonts w:hint="eastAsia" w:ascii="Verdana" w:hAnsi="Verdana"/>
          <w:snapToGrid/>
          <w:color w:val="000000"/>
          <w:sz w:val="18"/>
          <w:szCs w:val="18"/>
          <w:lang w:eastAsia="ja-JP"/>
        </w:rPr>
        <w:t xml:space="preserve"> van </w:t>
      </w:r>
      <w:r w:rsidRPr="00B90F18" w:rsidR="00B57CD4">
        <w:rPr>
          <w:rFonts w:ascii="Verdana" w:hAnsi="Verdana"/>
          <w:snapToGrid/>
          <w:color w:val="000000"/>
          <w:sz w:val="18"/>
          <w:szCs w:val="18"/>
          <w:lang w:eastAsia="ja-JP"/>
        </w:rPr>
        <w:t xml:space="preserve">het </w:t>
      </w:r>
      <w:r w:rsidRPr="00B90F18" w:rsidR="00B57CD4">
        <w:rPr>
          <w:rFonts w:hint="eastAsia" w:ascii="Verdana" w:hAnsi="Verdana"/>
          <w:snapToGrid/>
          <w:color w:val="000000"/>
          <w:sz w:val="18"/>
          <w:szCs w:val="18"/>
          <w:lang w:eastAsia="ja-JP"/>
        </w:rPr>
        <w:t>anti-personeelsmijnenverdrag (Ott</w:t>
      </w:r>
      <w:r w:rsidRPr="00B90F18" w:rsidR="00B57CD4">
        <w:rPr>
          <w:rFonts w:ascii="Verdana" w:hAnsi="Verdana"/>
          <w:snapToGrid/>
          <w:color w:val="000000"/>
          <w:sz w:val="18"/>
          <w:szCs w:val="18"/>
          <w:lang w:eastAsia="ja-JP"/>
        </w:rPr>
        <w:t>a</w:t>
      </w:r>
      <w:r w:rsidRPr="00B90F18" w:rsidR="00B57CD4">
        <w:rPr>
          <w:rFonts w:hint="eastAsia" w:ascii="Verdana" w:hAnsi="Verdana"/>
          <w:snapToGrid/>
          <w:color w:val="000000"/>
          <w:sz w:val="18"/>
          <w:szCs w:val="18"/>
          <w:lang w:eastAsia="ja-JP"/>
        </w:rPr>
        <w:t xml:space="preserve">waverdrag) </w:t>
      </w:r>
      <w:r>
        <w:rPr>
          <w:rFonts w:ascii="Verdana" w:hAnsi="Verdana"/>
          <w:snapToGrid/>
          <w:color w:val="000000"/>
          <w:sz w:val="18"/>
          <w:szCs w:val="18"/>
          <w:lang w:eastAsia="ja-JP"/>
        </w:rPr>
        <w:t xml:space="preserve">in juni 2014 in </w:t>
      </w:r>
      <w:r w:rsidRPr="00B90F18">
        <w:rPr>
          <w:rFonts w:hint="eastAsia" w:ascii="Verdana" w:hAnsi="Verdana"/>
          <w:snapToGrid/>
          <w:color w:val="000000"/>
          <w:sz w:val="18"/>
          <w:szCs w:val="18"/>
          <w:lang w:eastAsia="ja-JP"/>
        </w:rPr>
        <w:t>Maputo, Mozambique</w:t>
      </w:r>
      <w:r w:rsidRPr="00B90F18" w:rsidR="00B57CD4">
        <w:rPr>
          <w:rFonts w:hint="eastAsia" w:ascii="Verdana" w:hAnsi="Verdana"/>
          <w:snapToGrid/>
          <w:color w:val="000000"/>
          <w:sz w:val="18"/>
          <w:szCs w:val="18"/>
          <w:lang w:eastAsia="ja-JP"/>
        </w:rPr>
        <w:t xml:space="preserve">. </w:t>
      </w:r>
      <w:r>
        <w:rPr>
          <w:rFonts w:ascii="Verdana" w:hAnsi="Verdana"/>
          <w:snapToGrid/>
          <w:color w:val="000000"/>
          <w:sz w:val="18"/>
          <w:szCs w:val="18"/>
          <w:lang w:eastAsia="ja-JP"/>
        </w:rPr>
        <w:t xml:space="preserve">Ook is </w:t>
      </w:r>
      <w:r w:rsidRPr="00B90F18" w:rsidR="00B57CD4">
        <w:rPr>
          <w:rFonts w:hint="eastAsia" w:ascii="Verdana" w:hAnsi="Verdana"/>
          <w:snapToGrid/>
          <w:color w:val="000000"/>
          <w:sz w:val="18"/>
          <w:szCs w:val="18"/>
          <w:lang w:eastAsia="ja-JP"/>
        </w:rPr>
        <w:t xml:space="preserve">Nederland tijdens de conferentie een belangrijke onderhandelaar geweest in de afspraak </w:t>
      </w:r>
      <w:r w:rsidRPr="00B90F18" w:rsidR="0034297A">
        <w:rPr>
          <w:rFonts w:ascii="Verdana" w:hAnsi="Verdana"/>
          <w:snapToGrid/>
          <w:color w:val="000000"/>
          <w:sz w:val="18"/>
          <w:szCs w:val="18"/>
          <w:lang w:eastAsia="ja-JP"/>
        </w:rPr>
        <w:t xml:space="preserve">dat alle Verdragspartijen </w:t>
      </w:r>
      <w:r w:rsidRPr="00B90F18" w:rsidR="00B57CD4">
        <w:rPr>
          <w:rFonts w:hint="eastAsia" w:ascii="Verdana" w:hAnsi="Verdana"/>
          <w:snapToGrid/>
          <w:color w:val="000000"/>
          <w:sz w:val="18"/>
          <w:szCs w:val="18"/>
          <w:lang w:eastAsia="ja-JP"/>
        </w:rPr>
        <w:t xml:space="preserve">in 2025 </w:t>
      </w:r>
      <w:r w:rsidRPr="00B90F18" w:rsidR="0034297A">
        <w:rPr>
          <w:rFonts w:ascii="Verdana" w:hAnsi="Verdana"/>
          <w:snapToGrid/>
          <w:color w:val="000000"/>
          <w:sz w:val="18"/>
          <w:szCs w:val="18"/>
          <w:lang w:eastAsia="ja-JP"/>
        </w:rPr>
        <w:t xml:space="preserve">aan hun </w:t>
      </w:r>
      <w:r w:rsidRPr="00B90F18" w:rsidR="00B57CD4">
        <w:rPr>
          <w:rFonts w:hint="eastAsia" w:ascii="Verdana" w:hAnsi="Verdana"/>
          <w:snapToGrid/>
          <w:color w:val="000000"/>
          <w:sz w:val="18"/>
          <w:szCs w:val="18"/>
          <w:lang w:eastAsia="ja-JP"/>
        </w:rPr>
        <w:t xml:space="preserve">verplichtingen onder het verdrag voldoen. </w:t>
      </w:r>
    </w:p>
    <w:p w:rsidRPr="00B90F18" w:rsidR="00B57CD4" w:rsidP="007520C6" w:rsidRDefault="00B57CD4" w14:paraId="0D7B3AB9" w14:textId="77777777">
      <w:pPr>
        <w:widowControl/>
        <w:spacing w:line="360" w:lineRule="auto"/>
        <w:ind w:right="505"/>
        <w:jc w:val="both"/>
        <w:rPr>
          <w:rFonts w:ascii="Verdana" w:hAnsi="Verdana"/>
          <w:snapToGrid/>
          <w:color w:val="000000"/>
          <w:sz w:val="18"/>
          <w:szCs w:val="18"/>
          <w:lang w:eastAsia="ja-JP"/>
        </w:rPr>
      </w:pPr>
    </w:p>
    <w:p w:rsidR="00A2364D" w:rsidP="00111821" w:rsidRDefault="00B57CD4" w14:paraId="2C208F8A" w14:textId="77777777">
      <w:pPr>
        <w:widowControl/>
        <w:spacing w:line="360" w:lineRule="auto"/>
        <w:ind w:right="505"/>
        <w:jc w:val="both"/>
        <w:rPr>
          <w:rFonts w:ascii="Verdana" w:hAnsi="Verdana"/>
          <w:b/>
          <w:i/>
          <w:snapToGrid/>
          <w:color w:val="000000"/>
          <w:sz w:val="18"/>
          <w:szCs w:val="18"/>
          <w:lang w:eastAsia="en-US"/>
        </w:rPr>
      </w:pPr>
      <w:r w:rsidRPr="00B90F18">
        <w:rPr>
          <w:rFonts w:hint="eastAsia" w:ascii="Verdana" w:hAnsi="Verdana"/>
          <w:snapToGrid/>
          <w:color w:val="000000"/>
          <w:sz w:val="18"/>
          <w:szCs w:val="18"/>
          <w:lang w:eastAsia="ja-JP"/>
        </w:rPr>
        <w:t xml:space="preserve">Tijdens de </w:t>
      </w:r>
      <w:r w:rsidR="00B64899">
        <w:rPr>
          <w:rFonts w:ascii="Verdana" w:hAnsi="Verdana"/>
          <w:snapToGrid/>
          <w:color w:val="000000"/>
          <w:sz w:val="18"/>
          <w:szCs w:val="18"/>
          <w:lang w:eastAsia="ja-JP"/>
        </w:rPr>
        <w:t>T</w:t>
      </w:r>
      <w:r w:rsidRPr="00B90F18">
        <w:rPr>
          <w:rFonts w:ascii="Verdana" w:hAnsi="Verdana"/>
          <w:snapToGrid/>
          <w:color w:val="000000"/>
          <w:sz w:val="18"/>
          <w:szCs w:val="18"/>
          <w:lang w:eastAsia="ja-JP"/>
        </w:rPr>
        <w:t>oetsingsconferentie</w:t>
      </w:r>
      <w:r w:rsidRPr="00B90F18">
        <w:rPr>
          <w:rFonts w:hint="eastAsia" w:ascii="Verdana" w:hAnsi="Verdana"/>
          <w:snapToGrid/>
          <w:color w:val="000000"/>
          <w:sz w:val="18"/>
          <w:szCs w:val="18"/>
          <w:lang w:eastAsia="ja-JP"/>
        </w:rPr>
        <w:t xml:space="preserve"> is een commissie </w:t>
      </w:r>
      <w:proofErr w:type="spellStart"/>
      <w:r w:rsidRPr="00B90F18">
        <w:rPr>
          <w:rFonts w:hint="eastAsia" w:ascii="Verdana" w:hAnsi="Verdana"/>
          <w:i/>
          <w:snapToGrid/>
          <w:color w:val="000000"/>
          <w:sz w:val="18"/>
          <w:szCs w:val="18"/>
          <w:lang w:eastAsia="ja-JP"/>
        </w:rPr>
        <w:t>cooperative</w:t>
      </w:r>
      <w:proofErr w:type="spellEnd"/>
      <w:r w:rsidRPr="00B90F18">
        <w:rPr>
          <w:rFonts w:hint="eastAsia" w:ascii="Verdana" w:hAnsi="Verdana"/>
          <w:i/>
          <w:snapToGrid/>
          <w:color w:val="000000"/>
          <w:sz w:val="18"/>
          <w:szCs w:val="18"/>
          <w:lang w:eastAsia="ja-JP"/>
        </w:rPr>
        <w:t xml:space="preserve"> compliance</w:t>
      </w:r>
      <w:r w:rsidRPr="00B90F18">
        <w:rPr>
          <w:rFonts w:hint="eastAsia" w:ascii="Verdana" w:hAnsi="Verdana"/>
          <w:snapToGrid/>
          <w:color w:val="000000"/>
          <w:sz w:val="18"/>
          <w:szCs w:val="18"/>
          <w:lang w:eastAsia="ja-JP"/>
        </w:rPr>
        <w:t xml:space="preserve"> in het leven geroepen waar Nederland samen met Algerije, Canada en Chili deel van </w:t>
      </w:r>
      <w:r w:rsidRPr="00B90F18">
        <w:rPr>
          <w:rFonts w:ascii="Verdana" w:hAnsi="Verdana"/>
          <w:snapToGrid/>
          <w:color w:val="000000"/>
          <w:sz w:val="18"/>
          <w:szCs w:val="18"/>
          <w:lang w:eastAsia="ja-JP"/>
        </w:rPr>
        <w:t>uitma</w:t>
      </w:r>
      <w:r w:rsidRPr="00B90F18">
        <w:rPr>
          <w:rFonts w:hint="eastAsia" w:ascii="Verdana" w:hAnsi="Verdana"/>
          <w:snapToGrid/>
          <w:color w:val="000000"/>
          <w:sz w:val="18"/>
          <w:szCs w:val="18"/>
          <w:lang w:eastAsia="ja-JP"/>
        </w:rPr>
        <w:t>akt</w:t>
      </w:r>
      <w:r w:rsidRPr="00B90F18">
        <w:rPr>
          <w:rFonts w:ascii="Verdana" w:hAnsi="Verdana"/>
          <w:snapToGrid/>
          <w:color w:val="000000"/>
          <w:sz w:val="18"/>
          <w:szCs w:val="18"/>
          <w:lang w:eastAsia="ja-JP"/>
        </w:rPr>
        <w:t>.</w:t>
      </w:r>
      <w:r w:rsidRPr="00B90F18">
        <w:rPr>
          <w:rFonts w:hint="eastAsia" w:ascii="Verdana" w:hAnsi="Verdana"/>
          <w:snapToGrid/>
          <w:color w:val="000000"/>
          <w:sz w:val="18"/>
          <w:szCs w:val="18"/>
          <w:lang w:eastAsia="ja-JP"/>
        </w:rPr>
        <w:t xml:space="preserve"> Doel van deze commissie is om samen met de landen die zich niet aan het verdrag houden</w:t>
      </w:r>
      <w:r w:rsidRPr="00B90F18" w:rsidR="004C77ED">
        <w:rPr>
          <w:rFonts w:ascii="Verdana" w:hAnsi="Verdana"/>
          <w:snapToGrid/>
          <w:color w:val="000000"/>
          <w:sz w:val="18"/>
          <w:szCs w:val="18"/>
          <w:lang w:eastAsia="ja-JP"/>
        </w:rPr>
        <w:t>,</w:t>
      </w:r>
      <w:r w:rsidRPr="00B90F18">
        <w:rPr>
          <w:rFonts w:hint="eastAsia" w:ascii="Verdana" w:hAnsi="Verdana"/>
          <w:snapToGrid/>
          <w:color w:val="000000"/>
          <w:sz w:val="18"/>
          <w:szCs w:val="18"/>
          <w:lang w:eastAsia="ja-JP"/>
        </w:rPr>
        <w:t xml:space="preserve"> </w:t>
      </w:r>
      <w:r w:rsidRPr="00B90F18">
        <w:rPr>
          <w:rFonts w:ascii="Verdana" w:hAnsi="Verdana"/>
          <w:snapToGrid/>
          <w:color w:val="000000"/>
          <w:sz w:val="18"/>
          <w:szCs w:val="18"/>
          <w:lang w:eastAsia="ja-JP"/>
        </w:rPr>
        <w:t>concrete stappen te bespreken om hun naleving te verbeteren</w:t>
      </w:r>
      <w:r w:rsidRPr="00B90F18">
        <w:rPr>
          <w:rFonts w:hint="eastAsia" w:ascii="Verdana" w:hAnsi="Verdana"/>
          <w:snapToGrid/>
          <w:color w:val="000000"/>
          <w:sz w:val="18"/>
          <w:szCs w:val="18"/>
          <w:lang w:eastAsia="ja-JP"/>
        </w:rPr>
        <w:t>.</w:t>
      </w:r>
      <w:r w:rsidRPr="00B90F18">
        <w:rPr>
          <w:rFonts w:ascii="Verdana" w:hAnsi="Verdana"/>
          <w:snapToGrid/>
          <w:color w:val="000000"/>
          <w:sz w:val="18"/>
          <w:szCs w:val="18"/>
          <w:lang w:eastAsia="ja-JP"/>
        </w:rPr>
        <w:t xml:space="preserve"> </w:t>
      </w:r>
      <w:r w:rsidRPr="00B90F18">
        <w:rPr>
          <w:rFonts w:ascii="Verdana" w:hAnsi="Verdana"/>
          <w:sz w:val="18"/>
          <w:szCs w:val="18"/>
          <w:lang w:val="en-US"/>
        </w:rPr>
        <w:t xml:space="preserve">Nederland is </w:t>
      </w:r>
      <w:proofErr w:type="spellStart"/>
      <w:r w:rsidRPr="00B90F18">
        <w:rPr>
          <w:rFonts w:ascii="Verdana" w:hAnsi="Verdana"/>
          <w:sz w:val="18"/>
          <w:szCs w:val="18"/>
          <w:lang w:val="en-US"/>
        </w:rPr>
        <w:t>momenteel</w:t>
      </w:r>
      <w:proofErr w:type="spellEnd"/>
      <w:r w:rsidRPr="00B90F18">
        <w:rPr>
          <w:rFonts w:ascii="Verdana" w:hAnsi="Verdana"/>
          <w:sz w:val="18"/>
          <w:szCs w:val="18"/>
          <w:lang w:val="en-US"/>
        </w:rPr>
        <w:t xml:space="preserve"> </w:t>
      </w:r>
      <w:proofErr w:type="spellStart"/>
      <w:r w:rsidRPr="00B90F18">
        <w:rPr>
          <w:rFonts w:ascii="Verdana" w:hAnsi="Verdana"/>
          <w:sz w:val="18"/>
          <w:szCs w:val="18"/>
          <w:lang w:val="en-US"/>
        </w:rPr>
        <w:t>actief</w:t>
      </w:r>
      <w:proofErr w:type="spellEnd"/>
      <w:r w:rsidRPr="00B90F18">
        <w:rPr>
          <w:rFonts w:ascii="Verdana" w:hAnsi="Verdana"/>
          <w:sz w:val="18"/>
          <w:szCs w:val="18"/>
          <w:lang w:val="en-US"/>
        </w:rPr>
        <w:t xml:space="preserve"> in de </w:t>
      </w:r>
      <w:proofErr w:type="spellStart"/>
      <w:r w:rsidRPr="00B90F18">
        <w:rPr>
          <w:rFonts w:ascii="Verdana" w:hAnsi="Verdana"/>
          <w:sz w:val="18"/>
          <w:szCs w:val="18"/>
          <w:lang w:val="en-US"/>
        </w:rPr>
        <w:t>commissie</w:t>
      </w:r>
      <w:proofErr w:type="spellEnd"/>
      <w:r w:rsidRPr="00B90F18">
        <w:rPr>
          <w:rFonts w:ascii="Verdana" w:hAnsi="Verdana"/>
          <w:i/>
          <w:sz w:val="18"/>
          <w:szCs w:val="18"/>
          <w:lang w:val="en-US"/>
        </w:rPr>
        <w:t xml:space="preserve"> on the enhancement of cooperation and assistance</w:t>
      </w:r>
      <w:r w:rsidRPr="00B90F18">
        <w:rPr>
          <w:rFonts w:ascii="Verdana" w:hAnsi="Verdana"/>
          <w:sz w:val="18"/>
          <w:szCs w:val="18"/>
          <w:lang w:val="en-US"/>
        </w:rPr>
        <w:t xml:space="preserve">. </w:t>
      </w:r>
      <w:r w:rsidRPr="00B90F18">
        <w:rPr>
          <w:rFonts w:ascii="Verdana" w:hAnsi="Verdana"/>
          <w:sz w:val="18"/>
          <w:szCs w:val="18"/>
        </w:rPr>
        <w:t>Samen met Zwitserland, Mexico en Uganda wordt bekeken hoe de samenwerking met landen kan worden verbeterd met het oog op verwezenlijking van de implementatie doelstellingen voor 2025</w:t>
      </w:r>
      <w:r w:rsidR="00B64899">
        <w:rPr>
          <w:rFonts w:ascii="Verdana" w:hAnsi="Verdana"/>
          <w:sz w:val="18"/>
          <w:szCs w:val="18"/>
        </w:rPr>
        <w:t>.</w:t>
      </w:r>
    </w:p>
    <w:p w:rsidR="00B423EA" w:rsidRDefault="00B423EA" w14:paraId="5084D484" w14:textId="7E6084E2">
      <w:pPr>
        <w:widowControl/>
        <w:rPr>
          <w:rFonts w:ascii="Verdana" w:hAnsi="Verdana"/>
          <w:b/>
          <w:i/>
          <w:snapToGrid/>
          <w:color w:val="000000"/>
          <w:sz w:val="18"/>
          <w:szCs w:val="18"/>
          <w:lang w:eastAsia="en-US"/>
        </w:rPr>
      </w:pPr>
      <w:r>
        <w:rPr>
          <w:rFonts w:ascii="Verdana" w:hAnsi="Verdana"/>
          <w:b/>
          <w:i/>
          <w:snapToGrid/>
          <w:color w:val="000000"/>
          <w:sz w:val="18"/>
          <w:szCs w:val="18"/>
          <w:lang w:eastAsia="en-US"/>
        </w:rPr>
        <w:br w:type="page"/>
      </w:r>
    </w:p>
    <w:p w:rsidRPr="00A2364D" w:rsidR="00B57CD4" w:rsidP="00111821" w:rsidRDefault="00111821" w14:paraId="4EEF562A" w14:textId="782F7ABE">
      <w:pPr>
        <w:widowControl/>
        <w:spacing w:line="360" w:lineRule="auto"/>
        <w:ind w:right="505"/>
        <w:jc w:val="both"/>
        <w:rPr>
          <w:rFonts w:ascii="Verdana" w:hAnsi="Verdana"/>
          <w:snapToGrid/>
          <w:color w:val="000000"/>
          <w:sz w:val="18"/>
          <w:szCs w:val="18"/>
          <w:lang w:eastAsia="ja-JP"/>
        </w:rPr>
      </w:pPr>
      <w:r>
        <w:rPr>
          <w:rFonts w:ascii="Verdana" w:hAnsi="Verdana"/>
          <w:b/>
          <w:i/>
          <w:snapToGrid/>
          <w:color w:val="000000"/>
          <w:sz w:val="18"/>
          <w:szCs w:val="18"/>
          <w:lang w:eastAsia="en-US"/>
        </w:rPr>
        <w:t>Kleine en lichte wapens (SALW)</w:t>
      </w:r>
    </w:p>
    <w:p w:rsidRPr="00B90F18" w:rsidR="00B57CD4" w:rsidP="007520C6" w:rsidRDefault="00B57CD4" w14:paraId="4EC96C16" w14:textId="77777777">
      <w:pPr>
        <w:widowControl/>
        <w:spacing w:line="360" w:lineRule="auto"/>
        <w:ind w:right="505"/>
        <w:jc w:val="both"/>
        <w:rPr>
          <w:rFonts w:ascii="Verdana" w:hAnsi="Verdana"/>
          <w:snapToGrid/>
          <w:sz w:val="18"/>
          <w:szCs w:val="18"/>
          <w:lang w:eastAsia="en-US"/>
        </w:rPr>
      </w:pPr>
      <w:r w:rsidRPr="00B90F18">
        <w:rPr>
          <w:rFonts w:ascii="Verdana" w:hAnsi="Verdana"/>
          <w:snapToGrid/>
          <w:sz w:val="18"/>
          <w:szCs w:val="18"/>
          <w:lang w:eastAsia="en-US"/>
        </w:rPr>
        <w:t xml:space="preserve">Nederland zet zich blijvend in om de ongecontroleerde verspreiding van kleine en lichte wapens en daaraan gerelateerde munitie tegen te gaan. De Nederlandse inzet heeft ten doel om het aantal slachtoffers van gewapend geweld, gewapende conflicten en criminaliteit te verminderen. Daarmee draagt het bij aan veiligheid en stabiliteit, als voorwaarde voor duurzame ontwikkeling en het bereiken van de doelstellingen op het gebied van armoedebestrijding. </w:t>
      </w:r>
    </w:p>
    <w:p w:rsidRPr="00B90F18" w:rsidR="00B57CD4" w:rsidP="007520C6" w:rsidRDefault="00B57CD4" w14:paraId="2044783D" w14:textId="77777777">
      <w:pPr>
        <w:widowControl/>
        <w:spacing w:line="360" w:lineRule="auto"/>
        <w:ind w:right="505"/>
        <w:jc w:val="both"/>
        <w:rPr>
          <w:rFonts w:ascii="Verdana" w:hAnsi="Verdana"/>
          <w:snapToGrid/>
          <w:sz w:val="18"/>
          <w:szCs w:val="18"/>
          <w:lang w:eastAsia="en-US"/>
        </w:rPr>
      </w:pPr>
    </w:p>
    <w:p w:rsidRPr="00B90F18" w:rsidR="00B57CD4" w:rsidP="007520C6" w:rsidRDefault="00B57CD4" w14:paraId="7DC57361" w14:textId="77777777">
      <w:pPr>
        <w:widowControl/>
        <w:spacing w:line="360" w:lineRule="auto"/>
        <w:ind w:right="505"/>
        <w:jc w:val="both"/>
        <w:rPr>
          <w:rFonts w:ascii="Verdana" w:hAnsi="Verdana"/>
          <w:snapToGrid/>
          <w:sz w:val="18"/>
          <w:szCs w:val="18"/>
          <w:lang w:eastAsia="en-US"/>
        </w:rPr>
      </w:pPr>
      <w:r w:rsidRPr="00B90F18">
        <w:rPr>
          <w:rFonts w:ascii="Verdana" w:hAnsi="Verdana"/>
          <w:snapToGrid/>
          <w:sz w:val="18"/>
          <w:szCs w:val="18"/>
          <w:lang w:eastAsia="en-US"/>
        </w:rPr>
        <w:t>De aanpak van de kleine wapens</w:t>
      </w:r>
      <w:r w:rsidRPr="00B90F18" w:rsidR="004C77ED">
        <w:rPr>
          <w:rFonts w:ascii="Verdana" w:hAnsi="Verdana"/>
          <w:snapToGrid/>
          <w:sz w:val="18"/>
          <w:szCs w:val="18"/>
          <w:lang w:eastAsia="en-US"/>
        </w:rPr>
        <w:t>-</w:t>
      </w:r>
      <w:r w:rsidRPr="00B90F18">
        <w:rPr>
          <w:rFonts w:ascii="Verdana" w:hAnsi="Verdana"/>
          <w:snapToGrid/>
          <w:sz w:val="18"/>
          <w:szCs w:val="18"/>
          <w:lang w:eastAsia="en-US"/>
        </w:rPr>
        <w:t>problematiek is een belangrijk onderwerp binnen het wapenbeheersingsterrein. De afgelopen jaren hebben voornamelijk in het teken gestaan van enerzijds ontwikkelingen op het multilaterale vlak, en anderzijds he</w:t>
      </w:r>
      <w:r w:rsidRPr="00B90F18" w:rsidR="004C77ED">
        <w:rPr>
          <w:rFonts w:ascii="Verdana" w:hAnsi="Verdana"/>
          <w:snapToGrid/>
          <w:sz w:val="18"/>
          <w:szCs w:val="18"/>
          <w:lang w:eastAsia="en-US"/>
        </w:rPr>
        <w:t>t inbedden van de kleine wapens-</w:t>
      </w:r>
      <w:r w:rsidRPr="00B90F18">
        <w:rPr>
          <w:rFonts w:ascii="Verdana" w:hAnsi="Verdana"/>
          <w:snapToGrid/>
          <w:sz w:val="18"/>
          <w:szCs w:val="18"/>
          <w:lang w:eastAsia="en-US"/>
        </w:rPr>
        <w:t xml:space="preserve">problematiek in bredere veiligheidsprogramma’s waarbij de veiligheid van burgers centraal staat. </w:t>
      </w:r>
    </w:p>
    <w:p w:rsidRPr="00B90F18" w:rsidR="00B57CD4" w:rsidP="007520C6" w:rsidRDefault="00B57CD4" w14:paraId="1AE84B6C" w14:textId="77777777">
      <w:pPr>
        <w:widowControl/>
        <w:spacing w:line="360" w:lineRule="auto"/>
        <w:ind w:right="505"/>
        <w:jc w:val="both"/>
        <w:rPr>
          <w:rFonts w:ascii="Verdana" w:hAnsi="Verdana"/>
          <w:snapToGrid/>
          <w:sz w:val="18"/>
          <w:szCs w:val="18"/>
          <w:lang w:eastAsia="en-US"/>
        </w:rPr>
      </w:pPr>
    </w:p>
    <w:p w:rsidRPr="00B90F18" w:rsidR="00B57CD4" w:rsidP="007520C6" w:rsidRDefault="00B57CD4" w14:paraId="5CA23963" w14:textId="77777777">
      <w:pPr>
        <w:widowControl/>
        <w:spacing w:line="360" w:lineRule="auto"/>
        <w:ind w:right="505"/>
        <w:jc w:val="both"/>
        <w:rPr>
          <w:rFonts w:ascii="Verdana" w:hAnsi="Verdana"/>
          <w:snapToGrid/>
          <w:sz w:val="18"/>
          <w:szCs w:val="18"/>
          <w:lang w:eastAsia="en-US"/>
        </w:rPr>
      </w:pPr>
      <w:r w:rsidRPr="00B90F18">
        <w:rPr>
          <w:rFonts w:ascii="Verdana" w:hAnsi="Verdana"/>
          <w:snapToGrid/>
          <w:sz w:val="18"/>
          <w:szCs w:val="18"/>
          <w:lang w:eastAsia="en-US"/>
        </w:rPr>
        <w:t>Er zijn tal van internationale en regionale afspraken uit de multilaterale inspanningen voortgekomen, zoals het overkoepelende “VN</w:t>
      </w:r>
      <w:r w:rsidR="00B64899">
        <w:rPr>
          <w:rFonts w:ascii="Verdana" w:hAnsi="Verdana"/>
          <w:snapToGrid/>
          <w:sz w:val="18"/>
          <w:szCs w:val="18"/>
          <w:lang w:eastAsia="en-US"/>
        </w:rPr>
        <w:t>-A</w:t>
      </w:r>
      <w:r w:rsidRPr="00B90F18">
        <w:rPr>
          <w:rFonts w:ascii="Verdana" w:hAnsi="Verdana"/>
          <w:snapToGrid/>
          <w:sz w:val="18"/>
          <w:szCs w:val="18"/>
          <w:lang w:eastAsia="en-US"/>
        </w:rPr>
        <w:t xml:space="preserve">ctieprogramma voor kleine wapens” (2001), en de </w:t>
      </w:r>
      <w:r w:rsidRPr="00B90F18">
        <w:rPr>
          <w:rFonts w:ascii="Verdana" w:hAnsi="Verdana"/>
          <w:i/>
          <w:snapToGrid/>
          <w:sz w:val="18"/>
          <w:szCs w:val="18"/>
          <w:lang w:eastAsia="en-US"/>
        </w:rPr>
        <w:t xml:space="preserve">Geneva </w:t>
      </w:r>
      <w:proofErr w:type="spellStart"/>
      <w:r w:rsidRPr="00B90F18">
        <w:rPr>
          <w:rFonts w:ascii="Verdana" w:hAnsi="Verdana"/>
          <w:i/>
          <w:snapToGrid/>
          <w:sz w:val="18"/>
          <w:szCs w:val="18"/>
          <w:lang w:eastAsia="en-US"/>
        </w:rPr>
        <w:t>Declaration</w:t>
      </w:r>
      <w:proofErr w:type="spellEnd"/>
      <w:r w:rsidRPr="00B90F18">
        <w:rPr>
          <w:rFonts w:ascii="Verdana" w:hAnsi="Verdana"/>
          <w:i/>
          <w:snapToGrid/>
          <w:sz w:val="18"/>
          <w:szCs w:val="18"/>
          <w:lang w:eastAsia="en-US"/>
        </w:rPr>
        <w:t xml:space="preserve"> on </w:t>
      </w:r>
      <w:proofErr w:type="spellStart"/>
      <w:r w:rsidRPr="00B90F18">
        <w:rPr>
          <w:rFonts w:ascii="Verdana" w:hAnsi="Verdana"/>
          <w:i/>
          <w:snapToGrid/>
          <w:sz w:val="18"/>
          <w:szCs w:val="18"/>
          <w:lang w:eastAsia="en-US"/>
        </w:rPr>
        <w:t>Armed</w:t>
      </w:r>
      <w:proofErr w:type="spellEnd"/>
      <w:r w:rsidRPr="00B90F18">
        <w:rPr>
          <w:rFonts w:ascii="Verdana" w:hAnsi="Verdana"/>
          <w:i/>
          <w:snapToGrid/>
          <w:sz w:val="18"/>
          <w:szCs w:val="18"/>
          <w:lang w:eastAsia="en-US"/>
        </w:rPr>
        <w:t xml:space="preserve"> </w:t>
      </w:r>
      <w:proofErr w:type="spellStart"/>
      <w:r w:rsidRPr="00B90F18">
        <w:rPr>
          <w:rFonts w:ascii="Verdana" w:hAnsi="Verdana"/>
          <w:i/>
          <w:snapToGrid/>
          <w:sz w:val="18"/>
          <w:szCs w:val="18"/>
          <w:lang w:eastAsia="en-US"/>
        </w:rPr>
        <w:t>Violence</w:t>
      </w:r>
      <w:proofErr w:type="spellEnd"/>
      <w:r w:rsidRPr="00B90F18">
        <w:rPr>
          <w:rFonts w:ascii="Verdana" w:hAnsi="Verdana"/>
          <w:i/>
          <w:snapToGrid/>
          <w:sz w:val="18"/>
          <w:szCs w:val="18"/>
          <w:lang w:eastAsia="en-US"/>
        </w:rPr>
        <w:t xml:space="preserve"> </w:t>
      </w:r>
      <w:proofErr w:type="spellStart"/>
      <w:r w:rsidRPr="00B90F18">
        <w:rPr>
          <w:rFonts w:ascii="Verdana" w:hAnsi="Verdana"/>
          <w:i/>
          <w:snapToGrid/>
          <w:sz w:val="18"/>
          <w:szCs w:val="18"/>
          <w:lang w:eastAsia="en-US"/>
        </w:rPr>
        <w:t>and</w:t>
      </w:r>
      <w:proofErr w:type="spellEnd"/>
      <w:r w:rsidRPr="00B90F18">
        <w:rPr>
          <w:rFonts w:ascii="Verdana" w:hAnsi="Verdana"/>
          <w:i/>
          <w:snapToGrid/>
          <w:sz w:val="18"/>
          <w:szCs w:val="18"/>
          <w:lang w:eastAsia="en-US"/>
        </w:rPr>
        <w:t xml:space="preserve"> Development </w:t>
      </w:r>
      <w:r w:rsidRPr="00B90F18">
        <w:rPr>
          <w:rFonts w:ascii="Verdana" w:hAnsi="Verdana"/>
          <w:snapToGrid/>
          <w:sz w:val="18"/>
          <w:szCs w:val="18"/>
          <w:lang w:eastAsia="en-US"/>
        </w:rPr>
        <w:t xml:space="preserve">(2006). Nederland heeft ook in </w:t>
      </w:r>
      <w:r w:rsidR="005C338C">
        <w:rPr>
          <w:rFonts w:ascii="Verdana" w:hAnsi="Verdana"/>
          <w:snapToGrid/>
          <w:sz w:val="18"/>
          <w:szCs w:val="18"/>
          <w:lang w:eastAsia="en-US"/>
        </w:rPr>
        <w:t>2016</w:t>
      </w:r>
      <w:r w:rsidRPr="00B90F18">
        <w:rPr>
          <w:rFonts w:ascii="Verdana" w:hAnsi="Verdana"/>
          <w:snapToGrid/>
          <w:sz w:val="18"/>
          <w:szCs w:val="18"/>
          <w:lang w:eastAsia="en-US"/>
        </w:rPr>
        <w:t xml:space="preserve"> een actieve rol gespeeld om deze afspraken verder uit te werken en te concretiseren. Hierbij is nauw samengewerkt met (lokale) </w:t>
      </w:r>
      <w:proofErr w:type="spellStart"/>
      <w:r w:rsidRPr="00B90F18">
        <w:rPr>
          <w:rFonts w:ascii="Verdana" w:hAnsi="Verdana"/>
          <w:snapToGrid/>
          <w:sz w:val="18"/>
          <w:szCs w:val="18"/>
          <w:lang w:eastAsia="en-US"/>
        </w:rPr>
        <w:t>NGO’s</w:t>
      </w:r>
      <w:proofErr w:type="spellEnd"/>
      <w:r w:rsidRPr="00B90F18">
        <w:rPr>
          <w:rFonts w:ascii="Verdana" w:hAnsi="Verdana"/>
          <w:snapToGrid/>
          <w:sz w:val="18"/>
          <w:szCs w:val="18"/>
          <w:lang w:eastAsia="en-US"/>
        </w:rPr>
        <w:t xml:space="preserve"> en onderzoeksorganisaties in bijvoorbeeld Libië, Midden-Amerika en Somalië.</w:t>
      </w:r>
    </w:p>
    <w:p w:rsidRPr="00B90F18" w:rsidR="00B57CD4" w:rsidP="007520C6" w:rsidRDefault="00B57CD4" w14:paraId="56806BEC" w14:textId="77777777">
      <w:pPr>
        <w:widowControl/>
        <w:spacing w:line="360" w:lineRule="auto"/>
        <w:ind w:right="505"/>
        <w:jc w:val="both"/>
        <w:rPr>
          <w:rFonts w:ascii="Verdana" w:hAnsi="Verdana"/>
          <w:snapToGrid/>
          <w:sz w:val="18"/>
          <w:szCs w:val="18"/>
          <w:lang w:eastAsia="en-US"/>
        </w:rPr>
      </w:pPr>
    </w:p>
    <w:p w:rsidRPr="00B90F18" w:rsidR="00B57CD4" w:rsidP="009C1570" w:rsidRDefault="00B57CD4" w14:paraId="17B91839" w14:textId="77777777">
      <w:pPr>
        <w:widowControl/>
        <w:spacing w:line="360" w:lineRule="auto"/>
        <w:ind w:right="505"/>
        <w:jc w:val="both"/>
        <w:rPr>
          <w:rFonts w:ascii="Verdana" w:hAnsi="Verdana"/>
          <w:b/>
          <w:i/>
          <w:snapToGrid/>
          <w:sz w:val="18"/>
          <w:szCs w:val="18"/>
          <w:lang w:eastAsia="en-US"/>
        </w:rPr>
      </w:pPr>
      <w:r w:rsidRPr="00B90F18">
        <w:rPr>
          <w:rFonts w:ascii="Verdana" w:hAnsi="Verdana"/>
          <w:b/>
          <w:i/>
          <w:snapToGrid/>
          <w:sz w:val="18"/>
          <w:szCs w:val="18"/>
          <w:lang w:eastAsia="en-US"/>
        </w:rPr>
        <w:t>VN-Actieprogramma</w:t>
      </w:r>
    </w:p>
    <w:p w:rsidRPr="00B90F18" w:rsidR="00B57CD4" w:rsidP="007520C6" w:rsidRDefault="00B57CD4" w14:paraId="32E3143B" w14:textId="77777777">
      <w:pPr>
        <w:widowControl/>
        <w:spacing w:line="360" w:lineRule="auto"/>
        <w:ind w:right="505"/>
        <w:jc w:val="both"/>
        <w:rPr>
          <w:rFonts w:ascii="Verdana" w:hAnsi="Verdana"/>
          <w:snapToGrid/>
          <w:sz w:val="18"/>
          <w:szCs w:val="18"/>
          <w:lang w:eastAsia="en-US"/>
        </w:rPr>
      </w:pPr>
      <w:r w:rsidRPr="00B90F18">
        <w:rPr>
          <w:rFonts w:ascii="Verdana" w:hAnsi="Verdana"/>
          <w:snapToGrid/>
          <w:sz w:val="18"/>
          <w:szCs w:val="18"/>
          <w:lang w:eastAsia="en-US"/>
        </w:rPr>
        <w:t xml:space="preserve">Op grond van het VN-Actieprogramma zijn staten gehouden om zich op nationaal, regionaal en internationaal niveau actief in te zetten op het gebied van kleine wapens. Hieronder vallen onder meer de ontwikkeling en implementatie van wapenwetgeving, de vernietiging en veilige opslag van (overtollige) wapens en munitie, een verbeterde samenwerking tussen staten – o.a. bij het identificeren en traceren van illegale wapens – en het assisteren en ondersteunen van landen en regio’s die over onvoldoende capaciteit beschikken om de maatregelen zoals genoemd in het VN-Actieprogramma te implementeren. </w:t>
      </w:r>
    </w:p>
    <w:p w:rsidRPr="00B90F18" w:rsidR="00B57CD4" w:rsidP="007520C6" w:rsidRDefault="00B57CD4" w14:paraId="4C8BE6E3" w14:textId="77777777">
      <w:pPr>
        <w:widowControl/>
        <w:spacing w:line="360" w:lineRule="auto"/>
        <w:ind w:right="505"/>
        <w:jc w:val="both"/>
        <w:rPr>
          <w:rFonts w:ascii="Verdana" w:hAnsi="Verdana"/>
          <w:snapToGrid/>
          <w:sz w:val="18"/>
          <w:szCs w:val="18"/>
          <w:lang w:eastAsia="en-US"/>
        </w:rPr>
      </w:pPr>
    </w:p>
    <w:p w:rsidRPr="00B90F18" w:rsidR="00B57CD4" w:rsidP="009C1570" w:rsidRDefault="00B57CD4" w14:paraId="2E2568EF" w14:textId="77777777">
      <w:pPr>
        <w:widowControl/>
        <w:spacing w:line="360" w:lineRule="auto"/>
        <w:ind w:right="505"/>
        <w:jc w:val="both"/>
        <w:rPr>
          <w:rFonts w:ascii="Verdana" w:hAnsi="Verdana"/>
          <w:b/>
          <w:i/>
          <w:snapToGrid/>
          <w:sz w:val="18"/>
          <w:szCs w:val="18"/>
          <w:lang w:eastAsia="en-US"/>
        </w:rPr>
      </w:pPr>
      <w:r w:rsidRPr="00B90F18">
        <w:rPr>
          <w:rFonts w:ascii="Verdana" w:hAnsi="Verdana"/>
          <w:b/>
          <w:i/>
          <w:snapToGrid/>
          <w:sz w:val="18"/>
          <w:szCs w:val="18"/>
          <w:lang w:eastAsia="en-US"/>
        </w:rPr>
        <w:t>EU Kleine Wapens</w:t>
      </w:r>
    </w:p>
    <w:p w:rsidRPr="00B90F18" w:rsidR="00B57CD4" w:rsidP="007520C6" w:rsidRDefault="00B57CD4" w14:paraId="6C3763D3" w14:textId="77777777">
      <w:pPr>
        <w:widowControl/>
        <w:spacing w:line="360" w:lineRule="auto"/>
        <w:ind w:right="505"/>
        <w:jc w:val="both"/>
        <w:rPr>
          <w:rFonts w:ascii="Verdana" w:hAnsi="Verdana"/>
          <w:snapToGrid/>
          <w:sz w:val="18"/>
          <w:szCs w:val="18"/>
          <w:lang w:eastAsia="en-US"/>
        </w:rPr>
      </w:pPr>
      <w:r w:rsidRPr="00B90F18">
        <w:rPr>
          <w:rFonts w:ascii="Verdana" w:hAnsi="Verdana"/>
          <w:snapToGrid/>
          <w:sz w:val="18"/>
          <w:szCs w:val="18"/>
          <w:lang w:eastAsia="en-US"/>
        </w:rPr>
        <w:t>De lidstaten van de EU rapporteren jaarlijks over nationale activiteiten ter uitvoering van het Gemeenschappelijk Optreden 2002/589/GBVB inzake de bijdrage van de Europese Unie aan de bestrijding van de destabiliserende accumulatie en verspreiding van handvuurwapens en lichte wapens. D</w:t>
      </w:r>
      <w:r w:rsidR="00BC6AA5">
        <w:rPr>
          <w:rFonts w:ascii="Verdana" w:hAnsi="Verdana"/>
          <w:snapToGrid/>
          <w:sz w:val="18"/>
          <w:szCs w:val="18"/>
          <w:lang w:eastAsia="en-US"/>
        </w:rPr>
        <w:t>e nationale verslagen en de EU-</w:t>
      </w:r>
      <w:r w:rsidRPr="00B90F18">
        <w:rPr>
          <w:rFonts w:ascii="Verdana" w:hAnsi="Verdana"/>
          <w:snapToGrid/>
          <w:sz w:val="18"/>
          <w:szCs w:val="18"/>
          <w:lang w:eastAsia="en-US"/>
        </w:rPr>
        <w:t>activiteiten worden samengevoegd in een jaarlijks gezamenlijk rapport</w:t>
      </w:r>
      <w:r w:rsidRPr="00B90F18">
        <w:rPr>
          <w:rFonts w:ascii="Verdana" w:hAnsi="Verdana"/>
          <w:i/>
          <w:snapToGrid/>
          <w:sz w:val="18"/>
          <w:szCs w:val="18"/>
          <w:lang w:eastAsia="en-US"/>
        </w:rPr>
        <w:t xml:space="preserve"> </w:t>
      </w:r>
      <w:r w:rsidRPr="00B90F18">
        <w:rPr>
          <w:rFonts w:ascii="Verdana" w:hAnsi="Verdana"/>
          <w:snapToGrid/>
          <w:sz w:val="18"/>
          <w:szCs w:val="18"/>
          <w:lang w:eastAsia="en-US"/>
        </w:rPr>
        <w:t xml:space="preserve">waaraan Nederland </w:t>
      </w:r>
      <w:r w:rsidRPr="00B90F18" w:rsidR="004C77ED">
        <w:rPr>
          <w:rFonts w:ascii="Verdana" w:hAnsi="Verdana"/>
          <w:snapToGrid/>
          <w:sz w:val="18"/>
          <w:szCs w:val="18"/>
          <w:lang w:eastAsia="en-US"/>
        </w:rPr>
        <w:t>ieder jaar</w:t>
      </w:r>
      <w:r w:rsidRPr="00B90F18">
        <w:rPr>
          <w:rFonts w:ascii="Verdana" w:hAnsi="Verdana"/>
          <w:snapToGrid/>
          <w:sz w:val="18"/>
          <w:szCs w:val="18"/>
          <w:lang w:eastAsia="en-US"/>
        </w:rPr>
        <w:t xml:space="preserve"> bijdraagt. </w:t>
      </w:r>
      <w:r w:rsidRPr="00B90F18">
        <w:rPr>
          <w:rFonts w:ascii="Verdana" w:hAnsi="Verdana"/>
          <w:bCs/>
          <w:sz w:val="18"/>
          <w:szCs w:val="18"/>
        </w:rPr>
        <w:t xml:space="preserve">Nederland draagt het belang van Europese samenwerking bij het tegengaan van de ongecontroleerde verspreiding van kleine en lichte wapens uit in de aanloop naar de </w:t>
      </w:r>
      <w:r w:rsidR="00BC6AA5">
        <w:rPr>
          <w:rFonts w:ascii="Verdana" w:hAnsi="Verdana"/>
          <w:bCs/>
          <w:sz w:val="18"/>
          <w:szCs w:val="18"/>
        </w:rPr>
        <w:t xml:space="preserve">Toetsingsconferentie van </w:t>
      </w:r>
      <w:r w:rsidRPr="00B90F18">
        <w:rPr>
          <w:rFonts w:ascii="Verdana" w:hAnsi="Verdana"/>
          <w:bCs/>
          <w:sz w:val="18"/>
          <w:szCs w:val="18"/>
        </w:rPr>
        <w:t>het VN-Actieprogramma</w:t>
      </w:r>
      <w:r w:rsidR="00BC6AA5">
        <w:rPr>
          <w:rFonts w:ascii="Verdana" w:hAnsi="Verdana"/>
          <w:bCs/>
          <w:sz w:val="18"/>
          <w:szCs w:val="18"/>
        </w:rPr>
        <w:t xml:space="preserve"> in juni 2018</w:t>
      </w:r>
      <w:r w:rsidRPr="00B90F18">
        <w:rPr>
          <w:rFonts w:ascii="Verdana" w:hAnsi="Verdana"/>
          <w:bCs/>
          <w:sz w:val="18"/>
          <w:szCs w:val="18"/>
        </w:rPr>
        <w:t>.</w:t>
      </w:r>
      <w:r w:rsidRPr="00B90F18">
        <w:rPr>
          <w:rFonts w:ascii="Verdana" w:hAnsi="Verdana"/>
          <w:snapToGrid/>
          <w:sz w:val="18"/>
          <w:szCs w:val="18"/>
          <w:lang w:eastAsia="en-US"/>
        </w:rPr>
        <w:t xml:space="preserve"> </w:t>
      </w:r>
    </w:p>
    <w:p w:rsidRPr="00B90F18" w:rsidR="00B57CD4" w:rsidP="007520C6" w:rsidRDefault="00B57CD4" w14:paraId="23FD8F0A" w14:textId="77777777">
      <w:pPr>
        <w:widowControl/>
        <w:ind w:right="505"/>
        <w:rPr>
          <w:rFonts w:ascii="Verdana" w:hAnsi="Verdana"/>
          <w:b/>
          <w:snapToGrid/>
          <w:sz w:val="18"/>
          <w:szCs w:val="18"/>
          <w:lang w:eastAsia="en-US"/>
        </w:rPr>
      </w:pPr>
    </w:p>
    <w:p w:rsidRPr="00B90F18" w:rsidR="00B57CD4" w:rsidP="007520C6" w:rsidRDefault="00B57CD4" w14:paraId="51653000" w14:textId="68B4F5E7">
      <w:pPr>
        <w:widowControl/>
        <w:spacing w:line="360" w:lineRule="auto"/>
        <w:ind w:right="505"/>
        <w:jc w:val="both"/>
        <w:rPr>
          <w:rFonts w:ascii="Verdana" w:hAnsi="Verdana"/>
          <w:b/>
          <w:i/>
          <w:snapToGrid/>
          <w:sz w:val="18"/>
          <w:szCs w:val="18"/>
          <w:lang w:eastAsia="en-US"/>
        </w:rPr>
      </w:pPr>
      <w:r w:rsidRPr="00B90F18">
        <w:rPr>
          <w:rFonts w:ascii="Verdana" w:hAnsi="Verdana"/>
          <w:b/>
          <w:i/>
          <w:snapToGrid/>
          <w:sz w:val="18"/>
          <w:szCs w:val="18"/>
          <w:lang w:eastAsia="en-US"/>
        </w:rPr>
        <w:t>OVSE Kleine wapens</w:t>
      </w:r>
    </w:p>
    <w:p w:rsidRPr="00B90F18" w:rsidR="00B57CD4" w:rsidP="007520C6" w:rsidRDefault="00B57CD4" w14:paraId="31EF40C6" w14:textId="77777777">
      <w:pPr>
        <w:widowControl/>
        <w:spacing w:line="360" w:lineRule="auto"/>
        <w:ind w:right="505"/>
        <w:jc w:val="both"/>
        <w:rPr>
          <w:rFonts w:ascii="Verdana" w:hAnsi="Verdana"/>
          <w:snapToGrid/>
          <w:sz w:val="18"/>
          <w:szCs w:val="18"/>
          <w:lang w:eastAsia="en-US"/>
        </w:rPr>
      </w:pPr>
      <w:r w:rsidRPr="00B90F18">
        <w:rPr>
          <w:rFonts w:ascii="Verdana" w:hAnsi="Verdana"/>
          <w:snapToGrid/>
          <w:sz w:val="18"/>
          <w:szCs w:val="18"/>
          <w:lang w:eastAsia="en-US"/>
        </w:rPr>
        <w:t>Nederland ondersteunt de aanpak van de Organisatie voor Veiligheid en Samenwerking in Europa (OVSE) om verspreiding en accumulatie van illegale kleine en lichte wapens tegen te gaan. Nederland heeft zich gecommitteerd informatie uit te wisselen over kleine en lichte wapens via het Actieprogramma FSC.DEC/2/10.</w:t>
      </w:r>
      <w:r w:rsidRPr="00B90F18">
        <w:rPr>
          <w:rStyle w:val="FootnoteReference"/>
          <w:rFonts w:ascii="Verdana" w:hAnsi="Verdana"/>
          <w:snapToGrid/>
          <w:sz w:val="18"/>
          <w:szCs w:val="18"/>
          <w:lang w:eastAsia="en-US"/>
        </w:rPr>
        <w:footnoteReference w:id="17"/>
      </w:r>
    </w:p>
    <w:p w:rsidRPr="00B90F18" w:rsidR="00B57CD4" w:rsidP="007520C6" w:rsidRDefault="00B57CD4" w14:paraId="4294BE6D" w14:textId="77777777">
      <w:pPr>
        <w:widowControl/>
        <w:ind w:right="505"/>
        <w:rPr>
          <w:rFonts w:ascii="Verdana" w:hAnsi="Verdana"/>
          <w:b/>
          <w:i/>
          <w:snapToGrid/>
          <w:sz w:val="18"/>
          <w:szCs w:val="18"/>
          <w:lang w:eastAsia="en-US"/>
        </w:rPr>
      </w:pPr>
    </w:p>
    <w:p w:rsidRPr="00B90F18" w:rsidR="00B57CD4" w:rsidP="007520C6" w:rsidRDefault="00B57CD4" w14:paraId="5F5A34E9" w14:textId="77777777">
      <w:pPr>
        <w:widowControl/>
        <w:spacing w:line="360" w:lineRule="auto"/>
        <w:ind w:right="505"/>
        <w:jc w:val="both"/>
        <w:rPr>
          <w:rFonts w:ascii="Verdana" w:hAnsi="Verdana"/>
          <w:b/>
          <w:i/>
          <w:snapToGrid/>
          <w:sz w:val="18"/>
          <w:szCs w:val="18"/>
          <w:lang w:eastAsia="en-US"/>
        </w:rPr>
      </w:pPr>
      <w:r w:rsidRPr="00B90F18">
        <w:rPr>
          <w:rFonts w:ascii="Verdana" w:hAnsi="Verdana"/>
          <w:b/>
          <w:i/>
          <w:snapToGrid/>
          <w:sz w:val="18"/>
          <w:szCs w:val="18"/>
          <w:lang w:eastAsia="en-US"/>
        </w:rPr>
        <w:t>VN-wapenhandelsverdrag</w:t>
      </w:r>
    </w:p>
    <w:p w:rsidRPr="00B90F18" w:rsidR="00B57CD4" w:rsidP="007520C6" w:rsidRDefault="00B57CD4" w14:paraId="22ACBC44" w14:textId="77777777">
      <w:pPr>
        <w:widowControl/>
        <w:spacing w:line="360" w:lineRule="auto"/>
        <w:ind w:right="505"/>
        <w:jc w:val="both"/>
        <w:rPr>
          <w:rFonts w:ascii="Verdana" w:hAnsi="Verdana"/>
          <w:snapToGrid/>
          <w:color w:val="000000"/>
          <w:sz w:val="18"/>
          <w:szCs w:val="18"/>
          <w:lang w:eastAsia="en-US"/>
        </w:rPr>
      </w:pPr>
      <w:r w:rsidRPr="00B90F18">
        <w:rPr>
          <w:rFonts w:ascii="Verdana" w:hAnsi="Verdana"/>
          <w:snapToGrid/>
          <w:color w:val="000000"/>
          <w:sz w:val="18"/>
          <w:szCs w:val="18"/>
          <w:lang w:eastAsia="en-US"/>
        </w:rPr>
        <w:t xml:space="preserve">Essentieel </w:t>
      </w:r>
      <w:r w:rsidR="00D36536">
        <w:rPr>
          <w:rFonts w:ascii="Verdana" w:hAnsi="Verdana"/>
          <w:snapToGrid/>
          <w:color w:val="000000"/>
          <w:sz w:val="18"/>
          <w:szCs w:val="18"/>
          <w:lang w:eastAsia="en-US"/>
        </w:rPr>
        <w:t xml:space="preserve">onderdeel van het wapenhandelsverdrag (Arms Trade </w:t>
      </w:r>
      <w:proofErr w:type="spellStart"/>
      <w:r w:rsidR="00D36536">
        <w:rPr>
          <w:rFonts w:ascii="Verdana" w:hAnsi="Verdana"/>
          <w:snapToGrid/>
          <w:color w:val="000000"/>
          <w:sz w:val="18"/>
          <w:szCs w:val="18"/>
          <w:lang w:eastAsia="en-US"/>
        </w:rPr>
        <w:t>Treaty</w:t>
      </w:r>
      <w:proofErr w:type="spellEnd"/>
      <w:r w:rsidR="00D36536">
        <w:rPr>
          <w:rFonts w:ascii="Verdana" w:hAnsi="Verdana"/>
          <w:snapToGrid/>
          <w:color w:val="000000"/>
          <w:sz w:val="18"/>
          <w:szCs w:val="18"/>
          <w:lang w:eastAsia="en-US"/>
        </w:rPr>
        <w:t xml:space="preserve">, ATT) </w:t>
      </w:r>
      <w:r w:rsidRPr="00B90F18">
        <w:rPr>
          <w:rFonts w:ascii="Verdana" w:hAnsi="Verdana"/>
          <w:snapToGrid/>
          <w:color w:val="000000"/>
          <w:sz w:val="18"/>
          <w:szCs w:val="18"/>
          <w:lang w:eastAsia="en-US"/>
        </w:rPr>
        <w:t xml:space="preserve">is dat het </w:t>
      </w:r>
      <w:r w:rsidR="00B64899">
        <w:rPr>
          <w:rFonts w:ascii="Verdana" w:hAnsi="Verdana"/>
          <w:snapToGrid/>
          <w:color w:val="000000"/>
          <w:sz w:val="18"/>
          <w:szCs w:val="18"/>
          <w:lang w:eastAsia="en-US"/>
        </w:rPr>
        <w:t>S</w:t>
      </w:r>
      <w:r w:rsidRPr="00B90F18">
        <w:rPr>
          <w:rFonts w:ascii="Verdana" w:hAnsi="Verdana"/>
          <w:snapToGrid/>
          <w:color w:val="000000"/>
          <w:sz w:val="18"/>
          <w:szCs w:val="18"/>
          <w:lang w:eastAsia="en-US"/>
        </w:rPr>
        <w:t>tatenpartijen verplicht een wapenexportcontrolesysteem te introduceren. Deze exportcontrole op conventionele wapens zal moeten leiden tot verantwoorde nationale beslissingen wereldwijd omtrent uitvoer van militaire goederen die onder de reikwijdte van het verdrag vallen. De toetsingscriteria uit het ATT komen overeen met een aantal van de criteria zoals die reeds gelden onder het EU Gemeenschappelijk Standpunt inzake wapenexport: internationale embargo’s, geen medewerking aan schendingen van het internationaal oorlogsrecht, mensenrechtencriterium, omleidingsrisico.</w:t>
      </w:r>
    </w:p>
    <w:p w:rsidRPr="00B90F18" w:rsidR="00B57CD4" w:rsidP="007520C6" w:rsidRDefault="00B57CD4" w14:paraId="57BF4C93" w14:textId="77777777">
      <w:pPr>
        <w:widowControl/>
        <w:spacing w:line="360" w:lineRule="auto"/>
        <w:ind w:right="505"/>
        <w:jc w:val="both"/>
        <w:rPr>
          <w:rFonts w:ascii="Verdana" w:hAnsi="Verdana"/>
          <w:snapToGrid/>
          <w:color w:val="000000"/>
          <w:sz w:val="18"/>
          <w:szCs w:val="18"/>
          <w:lang w:eastAsia="en-US"/>
        </w:rPr>
      </w:pPr>
    </w:p>
    <w:p w:rsidRPr="00B90F18" w:rsidR="00B57CD4" w:rsidP="007520C6" w:rsidRDefault="00B57CD4" w14:paraId="60E9955E" w14:textId="224042FE">
      <w:pPr>
        <w:widowControl/>
        <w:spacing w:line="360" w:lineRule="auto"/>
        <w:ind w:right="505"/>
        <w:jc w:val="both"/>
        <w:rPr>
          <w:rFonts w:ascii="Verdana" w:hAnsi="Verdana"/>
          <w:snapToGrid/>
          <w:color w:val="000000"/>
          <w:sz w:val="18"/>
          <w:szCs w:val="18"/>
          <w:lang w:eastAsia="en-US"/>
        </w:rPr>
      </w:pPr>
      <w:r w:rsidRPr="00B90F18">
        <w:rPr>
          <w:rFonts w:ascii="Verdana" w:hAnsi="Verdana"/>
          <w:snapToGrid/>
          <w:color w:val="000000"/>
          <w:sz w:val="18"/>
          <w:szCs w:val="18"/>
          <w:lang w:eastAsia="en-US"/>
        </w:rPr>
        <w:t xml:space="preserve">Het verdrag is op 2 april 2013 aangenomen door de Algemene Vergadering van de VN en opengesteld voor ondertekening op 3 juni 2013, toen Nederland samen met 66 andere </w:t>
      </w:r>
      <w:r w:rsidRPr="00B90F18" w:rsidR="00B64899">
        <w:rPr>
          <w:rFonts w:ascii="Verdana" w:hAnsi="Verdana"/>
          <w:snapToGrid/>
          <w:color w:val="000000"/>
          <w:sz w:val="18"/>
          <w:szCs w:val="18"/>
          <w:lang w:eastAsia="en-US"/>
        </w:rPr>
        <w:t>VN</w:t>
      </w:r>
      <w:r w:rsidR="00B64899">
        <w:rPr>
          <w:rFonts w:ascii="Verdana" w:hAnsi="Verdana"/>
          <w:snapToGrid/>
          <w:color w:val="000000"/>
          <w:sz w:val="18"/>
          <w:szCs w:val="18"/>
          <w:lang w:eastAsia="en-US"/>
        </w:rPr>
        <w:t>-</w:t>
      </w:r>
      <w:r w:rsidRPr="00B90F18">
        <w:rPr>
          <w:rFonts w:ascii="Verdana" w:hAnsi="Verdana"/>
          <w:snapToGrid/>
          <w:color w:val="000000"/>
          <w:sz w:val="18"/>
          <w:szCs w:val="18"/>
          <w:lang w:eastAsia="en-US"/>
        </w:rPr>
        <w:t xml:space="preserve">lidstaten dit belangrijke verdrag heeft getekend. Op 25 september 2014 waren de 50 vereiste ratificaties bereikt, waardoor drie maanden daarna, op 24 december 2014, het </w:t>
      </w:r>
      <w:r w:rsidR="00B64899">
        <w:rPr>
          <w:rFonts w:ascii="Verdana" w:hAnsi="Verdana"/>
          <w:snapToGrid/>
          <w:color w:val="000000"/>
          <w:sz w:val="18"/>
          <w:szCs w:val="18"/>
          <w:lang w:eastAsia="en-US"/>
        </w:rPr>
        <w:t>V</w:t>
      </w:r>
      <w:r w:rsidRPr="00B90F18">
        <w:rPr>
          <w:rFonts w:ascii="Verdana" w:hAnsi="Verdana"/>
          <w:snapToGrid/>
          <w:color w:val="000000"/>
          <w:sz w:val="18"/>
          <w:szCs w:val="18"/>
          <w:lang w:eastAsia="en-US"/>
        </w:rPr>
        <w:t xml:space="preserve">erdrag in werking trad. Aangezien de Eerste Kamer op 9 december 2014 instemde met het </w:t>
      </w:r>
      <w:r w:rsidR="00B64899">
        <w:rPr>
          <w:rFonts w:ascii="Verdana" w:hAnsi="Verdana"/>
          <w:snapToGrid/>
          <w:color w:val="000000"/>
          <w:sz w:val="18"/>
          <w:szCs w:val="18"/>
          <w:lang w:eastAsia="en-US"/>
        </w:rPr>
        <w:t>V</w:t>
      </w:r>
      <w:r w:rsidRPr="00B90F18">
        <w:rPr>
          <w:rFonts w:ascii="Verdana" w:hAnsi="Verdana"/>
          <w:snapToGrid/>
          <w:color w:val="000000"/>
          <w:sz w:val="18"/>
          <w:szCs w:val="18"/>
          <w:lang w:eastAsia="en-US"/>
        </w:rPr>
        <w:t xml:space="preserve">erdrag, en Nederland het instrument van ratificatie vóór 24 december 2014 indiende, behoorde Nederland tot de eerste groep landen waarvoor het </w:t>
      </w:r>
      <w:r w:rsidR="00B64899">
        <w:rPr>
          <w:rFonts w:ascii="Verdana" w:hAnsi="Verdana"/>
          <w:snapToGrid/>
          <w:color w:val="000000"/>
          <w:sz w:val="18"/>
          <w:szCs w:val="18"/>
          <w:lang w:eastAsia="en-US"/>
        </w:rPr>
        <w:t>V</w:t>
      </w:r>
      <w:r w:rsidRPr="00B90F18">
        <w:rPr>
          <w:rFonts w:ascii="Verdana" w:hAnsi="Verdana"/>
          <w:snapToGrid/>
          <w:color w:val="000000"/>
          <w:sz w:val="18"/>
          <w:szCs w:val="18"/>
          <w:lang w:eastAsia="en-US"/>
        </w:rPr>
        <w:t>erdrag in werking trad</w:t>
      </w:r>
      <w:r w:rsidRPr="0033650F">
        <w:rPr>
          <w:rFonts w:ascii="Verdana" w:hAnsi="Verdana"/>
          <w:snapToGrid/>
          <w:color w:val="000000"/>
          <w:sz w:val="18"/>
          <w:szCs w:val="18"/>
          <w:lang w:eastAsia="en-US"/>
        </w:rPr>
        <w:t xml:space="preserve">. Op </w:t>
      </w:r>
      <w:r w:rsidRPr="0033650F" w:rsidR="00B72494">
        <w:rPr>
          <w:rFonts w:ascii="Verdana" w:hAnsi="Verdana"/>
          <w:snapToGrid/>
          <w:color w:val="000000"/>
          <w:sz w:val="18"/>
          <w:szCs w:val="18"/>
          <w:lang w:eastAsia="en-US"/>
        </w:rPr>
        <w:t>15</w:t>
      </w:r>
      <w:r w:rsidRPr="0033650F">
        <w:rPr>
          <w:rFonts w:ascii="Verdana" w:hAnsi="Verdana"/>
          <w:snapToGrid/>
          <w:color w:val="000000"/>
          <w:sz w:val="18"/>
          <w:szCs w:val="18"/>
          <w:lang w:eastAsia="en-US"/>
        </w:rPr>
        <w:t xml:space="preserve"> mei 2016 hadden 130 landen het ATT ondertekend, waarvan </w:t>
      </w:r>
      <w:r w:rsidRPr="0033650F" w:rsidR="0033650F">
        <w:rPr>
          <w:rFonts w:ascii="Verdana" w:hAnsi="Verdana"/>
          <w:snapToGrid/>
          <w:color w:val="000000"/>
          <w:sz w:val="18"/>
          <w:szCs w:val="18"/>
          <w:lang w:eastAsia="en-US"/>
        </w:rPr>
        <w:t>91</w:t>
      </w:r>
      <w:r w:rsidRPr="0033650F">
        <w:rPr>
          <w:rFonts w:ascii="Verdana" w:hAnsi="Verdana"/>
          <w:snapToGrid/>
          <w:color w:val="000000"/>
          <w:sz w:val="18"/>
          <w:szCs w:val="18"/>
          <w:lang w:eastAsia="en-US"/>
        </w:rPr>
        <w:t xml:space="preserve"> landen het ook geratificeerd hadden</w:t>
      </w:r>
      <w:r w:rsidRPr="0033650F" w:rsidR="0033650F">
        <w:rPr>
          <w:rFonts w:ascii="Verdana" w:hAnsi="Verdana"/>
          <w:snapToGrid/>
          <w:color w:val="000000"/>
          <w:sz w:val="18"/>
          <w:szCs w:val="18"/>
          <w:lang w:eastAsia="en-US"/>
        </w:rPr>
        <w:t xml:space="preserve"> (</w:t>
      </w:r>
      <w:r w:rsidR="00251CB5">
        <w:rPr>
          <w:rFonts w:ascii="Verdana" w:hAnsi="Verdana"/>
          <w:snapToGrid/>
          <w:color w:val="000000"/>
          <w:sz w:val="18"/>
          <w:szCs w:val="18"/>
          <w:lang w:eastAsia="en-US"/>
        </w:rPr>
        <w:t xml:space="preserve">ter vergelijk, </w:t>
      </w:r>
      <w:r w:rsidRPr="0033650F" w:rsidR="0033650F">
        <w:rPr>
          <w:rFonts w:ascii="Verdana" w:hAnsi="Verdana"/>
          <w:snapToGrid/>
          <w:color w:val="000000"/>
          <w:sz w:val="18"/>
          <w:szCs w:val="18"/>
          <w:lang w:eastAsia="en-US"/>
        </w:rPr>
        <w:t>op 31 mei 2015 was dit respectievelijk 130 en 83)</w:t>
      </w:r>
      <w:r w:rsidRPr="0033650F">
        <w:rPr>
          <w:rFonts w:ascii="Verdana" w:hAnsi="Verdana"/>
          <w:snapToGrid/>
          <w:color w:val="000000"/>
          <w:sz w:val="18"/>
          <w:szCs w:val="18"/>
          <w:lang w:eastAsia="en-US"/>
        </w:rPr>
        <w:t>.</w:t>
      </w:r>
      <w:r w:rsidRPr="00B90F18">
        <w:rPr>
          <w:rFonts w:ascii="Verdana" w:hAnsi="Verdana"/>
          <w:snapToGrid/>
          <w:color w:val="000000"/>
          <w:sz w:val="18"/>
          <w:szCs w:val="18"/>
          <w:lang w:eastAsia="en-US"/>
        </w:rPr>
        <w:t xml:space="preserve"> </w:t>
      </w:r>
    </w:p>
    <w:p w:rsidRPr="00B90F18" w:rsidR="00B57CD4" w:rsidP="007520C6" w:rsidRDefault="00B57CD4" w14:paraId="7C141B8D" w14:textId="77777777">
      <w:pPr>
        <w:widowControl/>
        <w:spacing w:line="360" w:lineRule="auto"/>
        <w:ind w:right="505"/>
        <w:jc w:val="both"/>
        <w:rPr>
          <w:rFonts w:ascii="Verdana" w:hAnsi="Verdana"/>
          <w:snapToGrid/>
          <w:color w:val="000000"/>
          <w:sz w:val="18"/>
          <w:szCs w:val="18"/>
          <w:lang w:eastAsia="en-US"/>
        </w:rPr>
      </w:pPr>
    </w:p>
    <w:p w:rsidRPr="00B90F18" w:rsidR="00B57CD4" w:rsidP="007520C6" w:rsidRDefault="00B57CD4" w14:paraId="2A71D959" w14:textId="77777777">
      <w:pPr>
        <w:widowControl/>
        <w:spacing w:line="360" w:lineRule="auto"/>
        <w:ind w:right="505"/>
        <w:jc w:val="both"/>
        <w:rPr>
          <w:rFonts w:ascii="Verdana" w:hAnsi="Verdana"/>
          <w:snapToGrid/>
          <w:color w:val="000000"/>
          <w:sz w:val="18"/>
          <w:szCs w:val="18"/>
          <w:lang w:eastAsia="en-US"/>
        </w:rPr>
      </w:pPr>
      <w:r w:rsidRPr="00B90F18">
        <w:rPr>
          <w:rFonts w:ascii="Verdana" w:hAnsi="Verdana"/>
          <w:snapToGrid/>
          <w:color w:val="000000"/>
          <w:sz w:val="18"/>
          <w:szCs w:val="18"/>
          <w:lang w:eastAsia="en-US"/>
        </w:rPr>
        <w:t xml:space="preserve">Nederland heeft actief bijgedragen aan de </w:t>
      </w:r>
      <w:r w:rsidR="007B221E">
        <w:rPr>
          <w:rFonts w:ascii="Verdana" w:hAnsi="Verdana"/>
          <w:snapToGrid/>
          <w:color w:val="000000"/>
          <w:sz w:val="18"/>
          <w:szCs w:val="18"/>
          <w:lang w:eastAsia="en-US"/>
        </w:rPr>
        <w:t>tweede</w:t>
      </w:r>
      <w:r w:rsidRPr="00B90F18">
        <w:rPr>
          <w:rFonts w:ascii="Verdana" w:hAnsi="Verdana"/>
          <w:snapToGrid/>
          <w:color w:val="000000"/>
          <w:sz w:val="18"/>
          <w:szCs w:val="18"/>
          <w:lang w:eastAsia="en-US"/>
        </w:rPr>
        <w:t xml:space="preserve"> </w:t>
      </w:r>
      <w:r w:rsidRPr="00B90F18">
        <w:rPr>
          <w:rFonts w:ascii="Verdana" w:hAnsi="Verdana"/>
          <w:i/>
          <w:snapToGrid/>
          <w:color w:val="000000"/>
          <w:sz w:val="18"/>
          <w:szCs w:val="18"/>
          <w:lang w:eastAsia="en-US"/>
        </w:rPr>
        <w:t xml:space="preserve">Conference of </w:t>
      </w:r>
      <w:proofErr w:type="spellStart"/>
      <w:r w:rsidRPr="00B90F18">
        <w:rPr>
          <w:rFonts w:ascii="Verdana" w:hAnsi="Verdana"/>
          <w:i/>
          <w:snapToGrid/>
          <w:color w:val="000000"/>
          <w:sz w:val="18"/>
          <w:szCs w:val="18"/>
          <w:lang w:eastAsia="en-US"/>
        </w:rPr>
        <w:t>States</w:t>
      </w:r>
      <w:proofErr w:type="spellEnd"/>
      <w:r w:rsidRPr="00B90F18">
        <w:rPr>
          <w:rFonts w:ascii="Verdana" w:hAnsi="Verdana"/>
          <w:i/>
          <w:snapToGrid/>
          <w:color w:val="000000"/>
          <w:sz w:val="18"/>
          <w:szCs w:val="18"/>
          <w:lang w:eastAsia="en-US"/>
        </w:rPr>
        <w:t xml:space="preserve"> </w:t>
      </w:r>
      <w:proofErr w:type="spellStart"/>
      <w:r w:rsidRPr="00B90F18">
        <w:rPr>
          <w:rFonts w:ascii="Verdana" w:hAnsi="Verdana"/>
          <w:i/>
          <w:snapToGrid/>
          <w:color w:val="000000"/>
          <w:sz w:val="18"/>
          <w:szCs w:val="18"/>
          <w:lang w:eastAsia="en-US"/>
        </w:rPr>
        <w:t>Parties</w:t>
      </w:r>
      <w:proofErr w:type="spellEnd"/>
      <w:r w:rsidRPr="00B90F18">
        <w:rPr>
          <w:rFonts w:ascii="Verdana" w:hAnsi="Verdana"/>
          <w:snapToGrid/>
          <w:color w:val="000000"/>
          <w:sz w:val="18"/>
          <w:szCs w:val="18"/>
          <w:lang w:eastAsia="en-US"/>
        </w:rPr>
        <w:t xml:space="preserve"> op 2</w:t>
      </w:r>
      <w:r w:rsidR="007B221E">
        <w:rPr>
          <w:rFonts w:ascii="Verdana" w:hAnsi="Verdana"/>
          <w:snapToGrid/>
          <w:color w:val="000000"/>
          <w:sz w:val="18"/>
          <w:szCs w:val="18"/>
          <w:lang w:eastAsia="en-US"/>
        </w:rPr>
        <w:t>2</w:t>
      </w:r>
      <w:r w:rsidRPr="00B90F18">
        <w:rPr>
          <w:rFonts w:ascii="Verdana" w:hAnsi="Verdana"/>
          <w:snapToGrid/>
          <w:color w:val="000000"/>
          <w:sz w:val="18"/>
          <w:szCs w:val="18"/>
          <w:lang w:eastAsia="en-US"/>
        </w:rPr>
        <w:t>-2</w:t>
      </w:r>
      <w:r w:rsidR="007B221E">
        <w:rPr>
          <w:rFonts w:ascii="Verdana" w:hAnsi="Verdana"/>
          <w:snapToGrid/>
          <w:color w:val="000000"/>
          <w:sz w:val="18"/>
          <w:szCs w:val="18"/>
          <w:lang w:eastAsia="en-US"/>
        </w:rPr>
        <w:t>6</w:t>
      </w:r>
      <w:r w:rsidRPr="00B90F18">
        <w:rPr>
          <w:rFonts w:ascii="Verdana" w:hAnsi="Verdana"/>
          <w:snapToGrid/>
          <w:color w:val="000000"/>
          <w:sz w:val="18"/>
          <w:szCs w:val="18"/>
          <w:lang w:eastAsia="en-US"/>
        </w:rPr>
        <w:t xml:space="preserve"> augustus </w:t>
      </w:r>
      <w:r w:rsidR="005C338C">
        <w:rPr>
          <w:rFonts w:ascii="Verdana" w:hAnsi="Verdana"/>
          <w:snapToGrid/>
          <w:color w:val="000000"/>
          <w:sz w:val="18"/>
          <w:szCs w:val="18"/>
          <w:lang w:eastAsia="en-US"/>
        </w:rPr>
        <w:t>2016</w:t>
      </w:r>
      <w:r w:rsidRPr="00B90F18">
        <w:rPr>
          <w:rFonts w:ascii="Verdana" w:hAnsi="Verdana"/>
          <w:snapToGrid/>
          <w:color w:val="000000"/>
          <w:sz w:val="18"/>
          <w:szCs w:val="18"/>
          <w:lang w:eastAsia="en-US"/>
        </w:rPr>
        <w:t xml:space="preserve"> </w:t>
      </w:r>
      <w:r w:rsidRPr="00B90F18" w:rsidR="008F4518">
        <w:rPr>
          <w:rFonts w:ascii="Verdana" w:hAnsi="Verdana"/>
          <w:snapToGrid/>
          <w:color w:val="000000"/>
          <w:sz w:val="18"/>
          <w:szCs w:val="18"/>
          <w:lang w:eastAsia="en-US"/>
        </w:rPr>
        <w:t>in Genève (Zwitserland)</w:t>
      </w:r>
      <w:r w:rsidRPr="00B90F18">
        <w:rPr>
          <w:rFonts w:ascii="Verdana" w:hAnsi="Verdana"/>
          <w:snapToGrid/>
          <w:color w:val="000000"/>
          <w:sz w:val="18"/>
          <w:szCs w:val="18"/>
          <w:lang w:eastAsia="en-US"/>
        </w:rPr>
        <w:t xml:space="preserve">. Op 11 december </w:t>
      </w:r>
      <w:r w:rsidR="005C338C">
        <w:rPr>
          <w:rFonts w:ascii="Verdana" w:hAnsi="Verdana"/>
          <w:snapToGrid/>
          <w:color w:val="000000"/>
          <w:sz w:val="18"/>
          <w:szCs w:val="18"/>
          <w:lang w:eastAsia="en-US"/>
        </w:rPr>
        <w:t>201</w:t>
      </w:r>
      <w:r w:rsidR="007B221E">
        <w:rPr>
          <w:rFonts w:ascii="Verdana" w:hAnsi="Verdana"/>
          <w:snapToGrid/>
          <w:color w:val="000000"/>
          <w:sz w:val="18"/>
          <w:szCs w:val="18"/>
          <w:lang w:eastAsia="en-US"/>
        </w:rPr>
        <w:t>5</w:t>
      </w:r>
      <w:r w:rsidRPr="00B90F18">
        <w:rPr>
          <w:rFonts w:ascii="Verdana" w:hAnsi="Verdana"/>
          <w:snapToGrid/>
          <w:color w:val="000000"/>
          <w:sz w:val="18"/>
          <w:szCs w:val="18"/>
          <w:lang w:eastAsia="en-US"/>
        </w:rPr>
        <w:t xml:space="preserve"> heeft Nederland zijn initiële </w:t>
      </w:r>
      <w:r w:rsidRPr="00B90F18" w:rsidR="00B64899">
        <w:rPr>
          <w:rFonts w:ascii="Verdana" w:hAnsi="Verdana"/>
          <w:snapToGrid/>
          <w:color w:val="000000"/>
          <w:sz w:val="18"/>
          <w:szCs w:val="18"/>
          <w:lang w:eastAsia="en-US"/>
        </w:rPr>
        <w:t>ATT</w:t>
      </w:r>
      <w:r w:rsidR="00B64899">
        <w:rPr>
          <w:rFonts w:ascii="Verdana" w:hAnsi="Verdana"/>
          <w:snapToGrid/>
          <w:color w:val="000000"/>
          <w:sz w:val="18"/>
          <w:szCs w:val="18"/>
          <w:lang w:eastAsia="en-US"/>
        </w:rPr>
        <w:t>-</w:t>
      </w:r>
      <w:r w:rsidRPr="00B90F18">
        <w:rPr>
          <w:rFonts w:ascii="Verdana" w:hAnsi="Verdana"/>
          <w:snapToGrid/>
          <w:color w:val="000000"/>
          <w:sz w:val="18"/>
          <w:szCs w:val="18"/>
          <w:lang w:eastAsia="en-US"/>
        </w:rPr>
        <w:t xml:space="preserve">rapportage ingediend en op 27 mei 2016 de eerste jaarlijkse </w:t>
      </w:r>
      <w:r w:rsidRPr="00B90F18" w:rsidR="00B64899">
        <w:rPr>
          <w:rFonts w:ascii="Verdana" w:hAnsi="Verdana"/>
          <w:snapToGrid/>
          <w:color w:val="000000"/>
          <w:sz w:val="18"/>
          <w:szCs w:val="18"/>
          <w:lang w:eastAsia="en-US"/>
        </w:rPr>
        <w:t>ATT</w:t>
      </w:r>
      <w:r w:rsidR="00B64899">
        <w:rPr>
          <w:rFonts w:ascii="Verdana" w:hAnsi="Verdana"/>
          <w:snapToGrid/>
          <w:color w:val="000000"/>
          <w:sz w:val="18"/>
          <w:szCs w:val="18"/>
          <w:lang w:eastAsia="en-US"/>
        </w:rPr>
        <w:t>-</w:t>
      </w:r>
      <w:r w:rsidRPr="00B90F18">
        <w:rPr>
          <w:rFonts w:ascii="Verdana" w:hAnsi="Verdana"/>
          <w:snapToGrid/>
          <w:color w:val="000000"/>
          <w:sz w:val="18"/>
          <w:szCs w:val="18"/>
          <w:lang w:eastAsia="en-US"/>
        </w:rPr>
        <w:t xml:space="preserve">rapportage over in- en uitvoer in </w:t>
      </w:r>
      <w:r w:rsidR="005C338C">
        <w:rPr>
          <w:rFonts w:ascii="Verdana" w:hAnsi="Verdana"/>
          <w:snapToGrid/>
          <w:color w:val="000000"/>
          <w:sz w:val="18"/>
          <w:szCs w:val="18"/>
          <w:lang w:eastAsia="en-US"/>
        </w:rPr>
        <w:t>2016</w:t>
      </w:r>
      <w:r w:rsidRPr="00B90F18">
        <w:rPr>
          <w:rFonts w:ascii="Verdana" w:hAnsi="Verdana"/>
          <w:snapToGrid/>
          <w:color w:val="000000"/>
          <w:sz w:val="18"/>
          <w:szCs w:val="18"/>
          <w:lang w:eastAsia="en-US"/>
        </w:rPr>
        <w:t xml:space="preserve">. Nederland heeft beide rapportages via de </w:t>
      </w:r>
      <w:r w:rsidRPr="00B90F18" w:rsidR="00B64899">
        <w:rPr>
          <w:rFonts w:ascii="Verdana" w:hAnsi="Verdana"/>
          <w:snapToGrid/>
          <w:color w:val="000000"/>
          <w:sz w:val="18"/>
          <w:szCs w:val="18"/>
          <w:lang w:eastAsia="en-US"/>
        </w:rPr>
        <w:t>ATT</w:t>
      </w:r>
      <w:r w:rsidR="00B64899">
        <w:rPr>
          <w:rFonts w:ascii="Verdana" w:hAnsi="Verdana"/>
          <w:snapToGrid/>
          <w:color w:val="000000"/>
          <w:sz w:val="18"/>
          <w:szCs w:val="18"/>
          <w:lang w:eastAsia="en-US"/>
        </w:rPr>
        <w:t>-</w:t>
      </w:r>
      <w:r w:rsidRPr="00B90F18">
        <w:rPr>
          <w:rFonts w:ascii="Verdana" w:hAnsi="Verdana"/>
          <w:snapToGrid/>
          <w:color w:val="000000"/>
          <w:sz w:val="18"/>
          <w:szCs w:val="18"/>
          <w:lang w:eastAsia="en-US"/>
        </w:rPr>
        <w:t>website publiek toegankelijk gemaakt</w:t>
      </w:r>
      <w:r w:rsidRPr="00B90F18">
        <w:rPr>
          <w:rStyle w:val="FootnoteReference"/>
          <w:rFonts w:ascii="Verdana" w:hAnsi="Verdana"/>
          <w:snapToGrid/>
          <w:color w:val="000000"/>
          <w:sz w:val="18"/>
          <w:szCs w:val="18"/>
          <w:lang w:eastAsia="en-US"/>
        </w:rPr>
        <w:footnoteReference w:id="18"/>
      </w:r>
      <w:r w:rsidRPr="00B90F18">
        <w:rPr>
          <w:rFonts w:ascii="Verdana" w:hAnsi="Verdana"/>
          <w:snapToGrid/>
          <w:color w:val="000000"/>
          <w:sz w:val="18"/>
          <w:szCs w:val="18"/>
          <w:lang w:eastAsia="en-US"/>
        </w:rPr>
        <w:t xml:space="preserve">. </w:t>
      </w:r>
    </w:p>
    <w:p w:rsidRPr="00B90F18" w:rsidR="00B57CD4" w:rsidP="007520C6" w:rsidRDefault="00B57CD4" w14:paraId="6CABFF2D" w14:textId="77777777">
      <w:pPr>
        <w:widowControl/>
        <w:spacing w:line="360" w:lineRule="auto"/>
        <w:ind w:right="505"/>
        <w:jc w:val="both"/>
        <w:rPr>
          <w:rFonts w:ascii="Verdana" w:hAnsi="Verdana"/>
          <w:snapToGrid/>
          <w:sz w:val="18"/>
          <w:szCs w:val="18"/>
          <w:lang w:eastAsia="en-US"/>
        </w:rPr>
      </w:pPr>
    </w:p>
    <w:p w:rsidRPr="00B90F18" w:rsidR="00B57CD4" w:rsidP="007520C6" w:rsidRDefault="00B57CD4" w14:paraId="1D694501" w14:textId="77777777">
      <w:pPr>
        <w:widowControl/>
        <w:spacing w:line="360" w:lineRule="auto"/>
        <w:ind w:right="505"/>
        <w:jc w:val="both"/>
        <w:rPr>
          <w:rFonts w:ascii="Verdana" w:hAnsi="Verdana"/>
          <w:snapToGrid/>
          <w:color w:val="000000"/>
          <w:sz w:val="18"/>
          <w:szCs w:val="18"/>
          <w:lang w:eastAsia="en-US"/>
        </w:rPr>
      </w:pPr>
      <w:r w:rsidRPr="00B90F18">
        <w:rPr>
          <w:rFonts w:ascii="Verdana" w:hAnsi="Verdana"/>
          <w:snapToGrid/>
          <w:sz w:val="18"/>
          <w:szCs w:val="18"/>
          <w:lang w:eastAsia="en-US"/>
        </w:rPr>
        <w:t xml:space="preserve">Tot slot heeft Nederland </w:t>
      </w:r>
      <w:r w:rsidR="007B221E">
        <w:rPr>
          <w:rFonts w:ascii="Verdana" w:hAnsi="Verdana"/>
          <w:snapToGrid/>
          <w:sz w:val="18"/>
          <w:szCs w:val="18"/>
          <w:lang w:eastAsia="en-US"/>
        </w:rPr>
        <w:t xml:space="preserve">in 2016 </w:t>
      </w:r>
      <w:r w:rsidR="00A9274B">
        <w:rPr>
          <w:rFonts w:ascii="Verdana" w:hAnsi="Verdana"/>
          <w:snapToGrid/>
          <w:sz w:val="18"/>
          <w:szCs w:val="18"/>
          <w:lang w:eastAsia="en-US"/>
        </w:rPr>
        <w:t xml:space="preserve">wederom </w:t>
      </w:r>
      <w:r w:rsidRPr="00B90F18">
        <w:rPr>
          <w:rFonts w:ascii="Verdana" w:hAnsi="Verdana"/>
          <w:snapToGrid/>
          <w:sz w:val="18"/>
          <w:szCs w:val="18"/>
          <w:lang w:eastAsia="en-US"/>
        </w:rPr>
        <w:t>financieel bijgedragen aan het ATT-Baseline Assessment Project</w:t>
      </w:r>
      <w:r w:rsidRPr="00B90F18">
        <w:rPr>
          <w:rStyle w:val="FootnoteReference"/>
          <w:rFonts w:ascii="Verdana" w:hAnsi="Verdana"/>
          <w:snapToGrid/>
          <w:sz w:val="18"/>
          <w:szCs w:val="18"/>
          <w:lang w:eastAsia="en-US"/>
        </w:rPr>
        <w:footnoteReference w:id="19"/>
      </w:r>
      <w:r w:rsidRPr="00B90F18">
        <w:rPr>
          <w:rFonts w:ascii="Verdana" w:hAnsi="Verdana"/>
          <w:snapToGrid/>
          <w:sz w:val="18"/>
          <w:szCs w:val="18"/>
          <w:lang w:eastAsia="en-US"/>
        </w:rPr>
        <w:t xml:space="preserve"> en de ATT monitor</w:t>
      </w:r>
      <w:r w:rsidRPr="00B90F18">
        <w:rPr>
          <w:rStyle w:val="FootnoteReference"/>
          <w:rFonts w:ascii="Verdana" w:hAnsi="Verdana"/>
          <w:snapToGrid/>
          <w:sz w:val="18"/>
          <w:szCs w:val="18"/>
          <w:lang w:eastAsia="en-US"/>
        </w:rPr>
        <w:footnoteReference w:id="20"/>
      </w:r>
      <w:r w:rsidR="007B221E">
        <w:rPr>
          <w:rFonts w:ascii="Verdana" w:hAnsi="Verdana"/>
          <w:snapToGrid/>
          <w:sz w:val="18"/>
          <w:szCs w:val="18"/>
          <w:lang w:eastAsia="en-US"/>
        </w:rPr>
        <w:t>.</w:t>
      </w:r>
    </w:p>
    <w:p w:rsidRPr="00B90F18" w:rsidR="008F4518" w:rsidP="007520C6" w:rsidRDefault="008F4518" w14:paraId="6A890151" w14:textId="77777777">
      <w:pPr>
        <w:widowControl/>
        <w:spacing w:line="360" w:lineRule="auto"/>
        <w:ind w:right="505"/>
        <w:jc w:val="both"/>
        <w:rPr>
          <w:rFonts w:ascii="Verdana" w:hAnsi="Verdana"/>
          <w:b/>
          <w:i/>
          <w:snapToGrid/>
          <w:sz w:val="18"/>
          <w:szCs w:val="18"/>
          <w:lang w:eastAsia="en-US"/>
        </w:rPr>
      </w:pPr>
    </w:p>
    <w:p w:rsidRPr="00B90F18" w:rsidR="00B57CD4" w:rsidP="007520C6" w:rsidRDefault="00B57CD4" w14:paraId="250464FB" w14:textId="77777777">
      <w:pPr>
        <w:widowControl/>
        <w:spacing w:line="360" w:lineRule="auto"/>
        <w:ind w:right="505"/>
        <w:jc w:val="both"/>
        <w:rPr>
          <w:rFonts w:ascii="Verdana" w:hAnsi="Verdana"/>
          <w:b/>
          <w:i/>
          <w:snapToGrid/>
          <w:sz w:val="18"/>
          <w:szCs w:val="18"/>
          <w:lang w:eastAsia="en-US"/>
        </w:rPr>
      </w:pPr>
      <w:r w:rsidRPr="00B90F18">
        <w:rPr>
          <w:rFonts w:ascii="Verdana" w:hAnsi="Verdana"/>
          <w:b/>
          <w:i/>
          <w:snapToGrid/>
          <w:sz w:val="18"/>
          <w:szCs w:val="18"/>
          <w:lang w:eastAsia="en-US"/>
        </w:rPr>
        <w:t xml:space="preserve">Openheid in bewapening en het VN-Wapenregister </w:t>
      </w:r>
    </w:p>
    <w:p w:rsidRPr="00B90F18" w:rsidR="00B57CD4" w:rsidP="007520C6" w:rsidRDefault="00B57CD4" w14:paraId="34A2C1E2" w14:textId="77777777">
      <w:pPr>
        <w:widowControl/>
        <w:spacing w:line="360" w:lineRule="auto"/>
        <w:ind w:right="505"/>
        <w:jc w:val="both"/>
        <w:rPr>
          <w:rFonts w:ascii="Verdana" w:hAnsi="Verdana"/>
          <w:snapToGrid/>
          <w:sz w:val="18"/>
          <w:szCs w:val="18"/>
          <w:lang w:eastAsia="en-US"/>
        </w:rPr>
      </w:pPr>
      <w:r w:rsidRPr="00B90F18">
        <w:rPr>
          <w:rFonts w:ascii="Verdana" w:hAnsi="Verdana"/>
          <w:snapToGrid/>
          <w:sz w:val="18"/>
          <w:szCs w:val="18"/>
          <w:lang w:eastAsia="en-US"/>
        </w:rPr>
        <w:t xml:space="preserve">Het VN-Wapenregister, in 1991 mede op initiatief van Nederland in het leven geroepen, geeft op jaarbasis informatie over het land van uitvoer van militaire goederen (het eventuele land van doorvoer) en het land van invoer, alsmede de omvang van de goederenstromen verdeeld over de categorieën: I. gevechtstanks, II. pantsergevechtsvoertuigen, III. zware artilleriesystemen, IV. gevechtsvliegtuigen, V. gevechtshelikopters, VI. oorlogsschepen, VII. raketten en raketwerpers. </w:t>
      </w:r>
    </w:p>
    <w:p w:rsidRPr="00B90F18" w:rsidR="00B57CD4" w:rsidP="007520C6" w:rsidRDefault="00B57CD4" w14:paraId="62F4C6A1" w14:textId="77777777">
      <w:pPr>
        <w:widowControl/>
        <w:spacing w:line="360" w:lineRule="auto"/>
        <w:ind w:right="505"/>
        <w:jc w:val="both"/>
        <w:rPr>
          <w:rFonts w:ascii="Verdana" w:hAnsi="Verdana"/>
          <w:snapToGrid/>
          <w:sz w:val="18"/>
          <w:szCs w:val="18"/>
          <w:lang w:eastAsia="en-US"/>
        </w:rPr>
      </w:pPr>
    </w:p>
    <w:p w:rsidRPr="00B90F18" w:rsidR="00B57CD4" w:rsidP="007520C6" w:rsidRDefault="00B57CD4" w14:paraId="6374EBEC" w14:textId="77777777">
      <w:pPr>
        <w:widowControl/>
        <w:spacing w:line="360" w:lineRule="auto"/>
        <w:ind w:right="505"/>
        <w:jc w:val="both"/>
        <w:rPr>
          <w:rFonts w:ascii="Verdana" w:hAnsi="Verdana"/>
          <w:snapToGrid/>
          <w:sz w:val="18"/>
          <w:szCs w:val="18"/>
          <w:lang w:eastAsia="en-US"/>
        </w:rPr>
      </w:pPr>
      <w:r w:rsidRPr="00B90F18">
        <w:rPr>
          <w:rFonts w:ascii="Verdana" w:hAnsi="Verdana"/>
          <w:snapToGrid/>
          <w:sz w:val="18"/>
          <w:szCs w:val="18"/>
          <w:lang w:eastAsia="en-US"/>
        </w:rPr>
        <w:t xml:space="preserve">Sinds de instelling van het Register hebben meer dan 170 landen, waaronder Nederland, op enig moment aan het Register gerapporteerd, waaronder alle belangrijke </w:t>
      </w:r>
      <w:proofErr w:type="spellStart"/>
      <w:r w:rsidRPr="00B90F18">
        <w:rPr>
          <w:rFonts w:ascii="Verdana" w:hAnsi="Verdana"/>
          <w:snapToGrid/>
          <w:sz w:val="18"/>
          <w:szCs w:val="18"/>
          <w:lang w:eastAsia="en-US"/>
        </w:rPr>
        <w:t>wapenproducerende</w:t>
      </w:r>
      <w:proofErr w:type="spellEnd"/>
      <w:r w:rsidRPr="00B90F18">
        <w:rPr>
          <w:rFonts w:ascii="Verdana" w:hAnsi="Verdana"/>
          <w:snapToGrid/>
          <w:sz w:val="18"/>
          <w:szCs w:val="18"/>
          <w:lang w:eastAsia="en-US"/>
        </w:rPr>
        <w:t xml:space="preserve">, importerende en exporterende landen. Het streven blijft om universele, consistente deelname te bereiken. Het VN-Wapenregister is een instrument dat transparantie bevordert, en daarmee het ontstaan van excessieve voorraden van conventionele wapens tegengaat. </w:t>
      </w:r>
    </w:p>
    <w:p w:rsidRPr="00B90F18" w:rsidR="00B57CD4" w:rsidP="007520C6" w:rsidRDefault="00B57CD4" w14:paraId="178BA9FC" w14:textId="77777777">
      <w:pPr>
        <w:widowControl/>
        <w:spacing w:line="360" w:lineRule="auto"/>
        <w:ind w:right="505"/>
        <w:jc w:val="both"/>
        <w:rPr>
          <w:rFonts w:ascii="Verdana" w:hAnsi="Verdana"/>
          <w:snapToGrid/>
          <w:sz w:val="18"/>
          <w:szCs w:val="18"/>
          <w:lang w:eastAsia="en-US"/>
        </w:rPr>
      </w:pPr>
    </w:p>
    <w:p w:rsidRPr="00B90F18" w:rsidR="00B57CD4" w:rsidP="007520C6" w:rsidRDefault="00B57CD4" w14:paraId="6404D594" w14:textId="77777777">
      <w:pPr>
        <w:widowControl/>
        <w:spacing w:line="360" w:lineRule="auto"/>
        <w:ind w:right="505"/>
        <w:jc w:val="both"/>
        <w:rPr>
          <w:rFonts w:ascii="Verdana" w:hAnsi="Verdana"/>
          <w:snapToGrid/>
          <w:sz w:val="18"/>
          <w:szCs w:val="18"/>
          <w:lang w:eastAsia="en-US"/>
        </w:rPr>
      </w:pPr>
      <w:r w:rsidRPr="00B90F18">
        <w:rPr>
          <w:rFonts w:ascii="Verdana" w:hAnsi="Verdana"/>
          <w:snapToGrid/>
          <w:sz w:val="18"/>
          <w:szCs w:val="18"/>
          <w:lang w:eastAsia="en-US"/>
        </w:rPr>
        <w:t xml:space="preserve">Het </w:t>
      </w:r>
      <w:r w:rsidRPr="00B90F18">
        <w:rPr>
          <w:rFonts w:ascii="Verdana" w:hAnsi="Verdana"/>
          <w:i/>
          <w:snapToGrid/>
          <w:sz w:val="18"/>
          <w:szCs w:val="18"/>
          <w:lang w:eastAsia="en-US"/>
        </w:rPr>
        <w:t xml:space="preserve">United Nations Office </w:t>
      </w:r>
      <w:proofErr w:type="spellStart"/>
      <w:r w:rsidRPr="00B90F18">
        <w:rPr>
          <w:rFonts w:ascii="Verdana" w:hAnsi="Verdana"/>
          <w:i/>
          <w:snapToGrid/>
          <w:sz w:val="18"/>
          <w:szCs w:val="18"/>
          <w:lang w:eastAsia="en-US"/>
        </w:rPr>
        <w:t>for</w:t>
      </w:r>
      <w:proofErr w:type="spellEnd"/>
      <w:r w:rsidRPr="00B90F18">
        <w:rPr>
          <w:rFonts w:ascii="Verdana" w:hAnsi="Verdana"/>
          <w:i/>
          <w:snapToGrid/>
          <w:sz w:val="18"/>
          <w:szCs w:val="18"/>
          <w:lang w:eastAsia="en-US"/>
        </w:rPr>
        <w:t xml:space="preserve"> </w:t>
      </w:r>
      <w:proofErr w:type="spellStart"/>
      <w:r w:rsidRPr="00B90F18">
        <w:rPr>
          <w:rFonts w:ascii="Verdana" w:hAnsi="Verdana"/>
          <w:i/>
          <w:snapToGrid/>
          <w:sz w:val="18"/>
          <w:szCs w:val="18"/>
          <w:lang w:eastAsia="en-US"/>
        </w:rPr>
        <w:t>Disarmament</w:t>
      </w:r>
      <w:proofErr w:type="spellEnd"/>
      <w:r w:rsidRPr="00B90F18">
        <w:rPr>
          <w:rFonts w:ascii="Verdana" w:hAnsi="Verdana"/>
          <w:i/>
          <w:snapToGrid/>
          <w:sz w:val="18"/>
          <w:szCs w:val="18"/>
          <w:lang w:eastAsia="en-US"/>
        </w:rPr>
        <w:t xml:space="preserve"> </w:t>
      </w:r>
      <w:proofErr w:type="spellStart"/>
      <w:r w:rsidRPr="00B90F18">
        <w:rPr>
          <w:rFonts w:ascii="Verdana" w:hAnsi="Verdana"/>
          <w:i/>
          <w:snapToGrid/>
          <w:sz w:val="18"/>
          <w:szCs w:val="18"/>
          <w:lang w:eastAsia="en-US"/>
        </w:rPr>
        <w:t>Affairs</w:t>
      </w:r>
      <w:proofErr w:type="spellEnd"/>
      <w:r w:rsidRPr="00B90F18">
        <w:rPr>
          <w:rFonts w:ascii="Verdana" w:hAnsi="Verdana"/>
          <w:snapToGrid/>
          <w:sz w:val="18"/>
          <w:szCs w:val="18"/>
          <w:lang w:eastAsia="en-US"/>
        </w:rPr>
        <w:t xml:space="preserve"> (UNODA) is verantwoordelijk voor het compileren van de data die door staten worden aangeleverd. In </w:t>
      </w:r>
      <w:r w:rsidR="005C338C">
        <w:rPr>
          <w:rFonts w:ascii="Verdana" w:hAnsi="Verdana"/>
          <w:snapToGrid/>
          <w:sz w:val="18"/>
          <w:szCs w:val="18"/>
          <w:lang w:eastAsia="en-US"/>
        </w:rPr>
        <w:t>2016</w:t>
      </w:r>
      <w:r w:rsidRPr="00B90F18">
        <w:rPr>
          <w:rFonts w:ascii="Verdana" w:hAnsi="Verdana"/>
          <w:snapToGrid/>
          <w:sz w:val="18"/>
          <w:szCs w:val="18"/>
          <w:lang w:eastAsia="en-US"/>
        </w:rPr>
        <w:t xml:space="preserve"> ontving UNODA </w:t>
      </w:r>
      <w:r w:rsidR="00630FA8">
        <w:rPr>
          <w:rFonts w:ascii="Verdana" w:hAnsi="Verdana"/>
          <w:snapToGrid/>
          <w:sz w:val="18"/>
          <w:szCs w:val="18"/>
          <w:lang w:eastAsia="en-US"/>
        </w:rPr>
        <w:t>45</w:t>
      </w:r>
      <w:r w:rsidRPr="00B90F18" w:rsidR="00630FA8">
        <w:rPr>
          <w:rFonts w:ascii="Verdana" w:hAnsi="Verdana"/>
          <w:snapToGrid/>
          <w:sz w:val="18"/>
          <w:szCs w:val="18"/>
          <w:lang w:eastAsia="en-US"/>
        </w:rPr>
        <w:t xml:space="preserve"> </w:t>
      </w:r>
      <w:r w:rsidRPr="00B90F18">
        <w:rPr>
          <w:rFonts w:ascii="Verdana" w:hAnsi="Verdana"/>
          <w:snapToGrid/>
          <w:sz w:val="18"/>
          <w:szCs w:val="18"/>
          <w:lang w:eastAsia="en-US"/>
        </w:rPr>
        <w:t xml:space="preserve">nationale rapportages. Dat is </w:t>
      </w:r>
      <w:r w:rsidR="00630FA8">
        <w:rPr>
          <w:rFonts w:ascii="Verdana" w:hAnsi="Verdana"/>
          <w:snapToGrid/>
          <w:sz w:val="18"/>
          <w:szCs w:val="18"/>
          <w:lang w:eastAsia="en-US"/>
        </w:rPr>
        <w:t xml:space="preserve">9 minder </w:t>
      </w:r>
      <w:r w:rsidRPr="00B90F18">
        <w:rPr>
          <w:rFonts w:ascii="Verdana" w:hAnsi="Verdana"/>
          <w:snapToGrid/>
          <w:sz w:val="18"/>
          <w:szCs w:val="18"/>
          <w:lang w:eastAsia="en-US"/>
        </w:rPr>
        <w:t>dan in 201</w:t>
      </w:r>
      <w:r w:rsidR="00630FA8">
        <w:rPr>
          <w:rFonts w:ascii="Verdana" w:hAnsi="Verdana"/>
          <w:snapToGrid/>
          <w:sz w:val="18"/>
          <w:szCs w:val="18"/>
          <w:lang w:eastAsia="en-US"/>
        </w:rPr>
        <w:t>5</w:t>
      </w:r>
      <w:r w:rsidRPr="00B90F18">
        <w:rPr>
          <w:rFonts w:ascii="Verdana" w:hAnsi="Verdana"/>
          <w:snapToGrid/>
          <w:sz w:val="18"/>
          <w:szCs w:val="18"/>
          <w:lang w:eastAsia="en-US"/>
        </w:rPr>
        <w:t>. De effectiviteit van het Register valt of staat met wereldwijde participatie. Daarom vindt Nederland het van groot belang dat landen hun opgave indienen – ook al is dat een ‘</w:t>
      </w:r>
      <w:proofErr w:type="spellStart"/>
      <w:r w:rsidRPr="00B90F18">
        <w:rPr>
          <w:rFonts w:ascii="Verdana" w:hAnsi="Verdana"/>
          <w:snapToGrid/>
          <w:sz w:val="18"/>
          <w:szCs w:val="18"/>
          <w:lang w:eastAsia="en-US"/>
        </w:rPr>
        <w:t>nil</w:t>
      </w:r>
      <w:proofErr w:type="spellEnd"/>
      <w:r w:rsidRPr="00B90F18">
        <w:rPr>
          <w:rFonts w:ascii="Verdana" w:hAnsi="Verdana"/>
          <w:snapToGrid/>
          <w:sz w:val="18"/>
          <w:szCs w:val="18"/>
          <w:lang w:eastAsia="en-US"/>
        </w:rPr>
        <w:t xml:space="preserve"> report’ op het moment dat er in het bewuste jaar geen sprake was van </w:t>
      </w:r>
      <w:proofErr w:type="spellStart"/>
      <w:r w:rsidRPr="00B90F18">
        <w:rPr>
          <w:rFonts w:ascii="Verdana" w:hAnsi="Verdana"/>
          <w:snapToGrid/>
          <w:sz w:val="18"/>
          <w:szCs w:val="18"/>
          <w:lang w:eastAsia="en-US"/>
        </w:rPr>
        <w:t>im</w:t>
      </w:r>
      <w:proofErr w:type="spellEnd"/>
      <w:r w:rsidRPr="00B90F18">
        <w:rPr>
          <w:rFonts w:ascii="Verdana" w:hAnsi="Verdana"/>
          <w:snapToGrid/>
          <w:sz w:val="18"/>
          <w:szCs w:val="18"/>
          <w:lang w:eastAsia="en-US"/>
        </w:rPr>
        <w:t xml:space="preserve">- of export in één van de categorieën. </w:t>
      </w:r>
    </w:p>
    <w:p w:rsidRPr="00B90F18" w:rsidR="00B57CD4" w:rsidP="007520C6" w:rsidRDefault="00B57CD4" w14:paraId="28826EFA" w14:textId="77777777">
      <w:pPr>
        <w:widowControl/>
        <w:ind w:right="505"/>
        <w:rPr>
          <w:rFonts w:ascii="Verdana" w:hAnsi="Verdana"/>
          <w:snapToGrid/>
          <w:sz w:val="18"/>
          <w:szCs w:val="18"/>
          <w:lang w:eastAsia="en-US"/>
        </w:rPr>
      </w:pPr>
    </w:p>
    <w:p w:rsidRPr="00B90F18" w:rsidR="00B57CD4" w:rsidP="007520C6" w:rsidRDefault="00B57CD4" w14:paraId="2EE828FD" w14:textId="77777777">
      <w:pPr>
        <w:widowControl/>
        <w:spacing w:line="360" w:lineRule="auto"/>
        <w:ind w:right="505"/>
        <w:jc w:val="both"/>
        <w:rPr>
          <w:rFonts w:ascii="Verdana" w:hAnsi="Verdana"/>
          <w:b/>
          <w:i/>
          <w:snapToGrid/>
          <w:sz w:val="18"/>
          <w:szCs w:val="18"/>
          <w:lang w:eastAsia="en-US"/>
        </w:rPr>
      </w:pPr>
      <w:r w:rsidRPr="00B90F18">
        <w:rPr>
          <w:rFonts w:ascii="Verdana" w:hAnsi="Verdana"/>
          <w:b/>
          <w:i/>
          <w:snapToGrid/>
          <w:sz w:val="18"/>
          <w:szCs w:val="18"/>
          <w:lang w:eastAsia="en-US"/>
        </w:rPr>
        <w:t>VN-transparantie in wet- en regelgeving</w:t>
      </w:r>
    </w:p>
    <w:p w:rsidRPr="00B90F18" w:rsidR="00B57CD4" w:rsidP="007520C6" w:rsidRDefault="00B57CD4" w14:paraId="1B794648" w14:textId="77777777">
      <w:pPr>
        <w:widowControl/>
        <w:spacing w:line="360" w:lineRule="auto"/>
        <w:ind w:right="505"/>
        <w:jc w:val="both"/>
        <w:rPr>
          <w:rFonts w:ascii="Verdana" w:hAnsi="Verdana"/>
          <w:snapToGrid/>
          <w:sz w:val="18"/>
          <w:szCs w:val="18"/>
          <w:lang w:eastAsia="en-US"/>
        </w:rPr>
      </w:pPr>
      <w:r w:rsidRPr="00126E2C">
        <w:rPr>
          <w:rFonts w:ascii="Verdana" w:hAnsi="Verdana"/>
          <w:snapToGrid/>
          <w:sz w:val="18"/>
          <w:szCs w:val="18"/>
          <w:lang w:eastAsia="en-US"/>
        </w:rPr>
        <w:t xml:space="preserve">Sinds 2002 diende Nederland jaarlijks </w:t>
      </w:r>
      <w:r w:rsidRPr="00126E2C" w:rsidR="00054400">
        <w:rPr>
          <w:rFonts w:ascii="Verdana" w:hAnsi="Verdana"/>
          <w:snapToGrid/>
          <w:sz w:val="18"/>
          <w:szCs w:val="18"/>
          <w:lang w:eastAsia="en-US"/>
        </w:rPr>
        <w:t xml:space="preserve">tijdens de Algemene Vergadering van de VN de </w:t>
      </w:r>
      <w:r w:rsidRPr="00126E2C">
        <w:rPr>
          <w:rFonts w:ascii="Verdana" w:hAnsi="Verdana"/>
          <w:snapToGrid/>
          <w:sz w:val="18"/>
          <w:szCs w:val="18"/>
          <w:lang w:eastAsia="en-US"/>
        </w:rPr>
        <w:t xml:space="preserve">resolutie </w:t>
      </w:r>
      <w:r w:rsidRPr="00126E2C">
        <w:rPr>
          <w:rFonts w:ascii="Verdana" w:hAnsi="Verdana"/>
          <w:i/>
          <w:snapToGrid/>
          <w:sz w:val="18"/>
          <w:szCs w:val="18"/>
          <w:lang w:eastAsia="en-US"/>
        </w:rPr>
        <w:t xml:space="preserve">National </w:t>
      </w:r>
      <w:proofErr w:type="spellStart"/>
      <w:r w:rsidRPr="00126E2C">
        <w:rPr>
          <w:rFonts w:ascii="Verdana" w:hAnsi="Verdana"/>
          <w:i/>
          <w:snapToGrid/>
          <w:sz w:val="18"/>
          <w:szCs w:val="18"/>
          <w:lang w:eastAsia="en-US"/>
        </w:rPr>
        <w:t>legislation</w:t>
      </w:r>
      <w:proofErr w:type="spellEnd"/>
      <w:r w:rsidRPr="00126E2C">
        <w:rPr>
          <w:rFonts w:ascii="Verdana" w:hAnsi="Verdana"/>
          <w:i/>
          <w:snapToGrid/>
          <w:sz w:val="18"/>
          <w:szCs w:val="18"/>
          <w:lang w:eastAsia="en-US"/>
        </w:rPr>
        <w:t xml:space="preserve"> on transfer of arms, military equipment </w:t>
      </w:r>
      <w:proofErr w:type="spellStart"/>
      <w:r w:rsidRPr="00126E2C">
        <w:rPr>
          <w:rFonts w:ascii="Verdana" w:hAnsi="Verdana"/>
          <w:i/>
          <w:snapToGrid/>
          <w:sz w:val="18"/>
          <w:szCs w:val="18"/>
          <w:lang w:eastAsia="en-US"/>
        </w:rPr>
        <w:t>and</w:t>
      </w:r>
      <w:proofErr w:type="spellEnd"/>
      <w:r w:rsidRPr="00126E2C">
        <w:rPr>
          <w:rFonts w:ascii="Verdana" w:hAnsi="Verdana"/>
          <w:i/>
          <w:snapToGrid/>
          <w:sz w:val="18"/>
          <w:szCs w:val="18"/>
          <w:lang w:eastAsia="en-US"/>
        </w:rPr>
        <w:t xml:space="preserve"> </w:t>
      </w:r>
      <w:proofErr w:type="spellStart"/>
      <w:r w:rsidRPr="00126E2C">
        <w:rPr>
          <w:rFonts w:ascii="Verdana" w:hAnsi="Verdana"/>
          <w:i/>
          <w:snapToGrid/>
          <w:sz w:val="18"/>
          <w:szCs w:val="18"/>
          <w:lang w:eastAsia="en-US"/>
        </w:rPr>
        <w:t>dual-use</w:t>
      </w:r>
      <w:proofErr w:type="spellEnd"/>
      <w:r w:rsidRPr="00126E2C">
        <w:rPr>
          <w:rFonts w:ascii="Verdana" w:hAnsi="Verdana"/>
          <w:i/>
          <w:snapToGrid/>
          <w:sz w:val="18"/>
          <w:szCs w:val="18"/>
          <w:lang w:eastAsia="en-US"/>
        </w:rPr>
        <w:t xml:space="preserve"> </w:t>
      </w:r>
      <w:proofErr w:type="spellStart"/>
      <w:r w:rsidRPr="00126E2C">
        <w:rPr>
          <w:rFonts w:ascii="Verdana" w:hAnsi="Verdana"/>
          <w:i/>
          <w:snapToGrid/>
          <w:sz w:val="18"/>
          <w:szCs w:val="18"/>
          <w:lang w:eastAsia="en-US"/>
        </w:rPr>
        <w:t>technology</w:t>
      </w:r>
      <w:proofErr w:type="spellEnd"/>
      <w:r w:rsidRPr="00126E2C" w:rsidR="006400A1">
        <w:rPr>
          <w:rFonts w:ascii="Verdana" w:hAnsi="Verdana"/>
          <w:i/>
          <w:snapToGrid/>
          <w:sz w:val="18"/>
          <w:szCs w:val="18"/>
          <w:lang w:eastAsia="en-US"/>
        </w:rPr>
        <w:t xml:space="preserve">. </w:t>
      </w:r>
      <w:r w:rsidRPr="00785E0B" w:rsidR="006400A1">
        <w:rPr>
          <w:rFonts w:ascii="Verdana" w:hAnsi="Verdana"/>
          <w:snapToGrid/>
          <w:sz w:val="18"/>
          <w:szCs w:val="18"/>
          <w:lang w:eastAsia="en-US"/>
        </w:rPr>
        <w:t xml:space="preserve">Tussen </w:t>
      </w:r>
      <w:r w:rsidRPr="00B90F18">
        <w:rPr>
          <w:rFonts w:ascii="Verdana" w:hAnsi="Verdana"/>
          <w:snapToGrid/>
          <w:sz w:val="18"/>
          <w:szCs w:val="18"/>
          <w:lang w:eastAsia="en-US"/>
        </w:rPr>
        <w:t xml:space="preserve">2005 </w:t>
      </w:r>
      <w:r w:rsidR="006400A1">
        <w:rPr>
          <w:rFonts w:ascii="Verdana" w:hAnsi="Verdana"/>
          <w:snapToGrid/>
          <w:sz w:val="18"/>
          <w:szCs w:val="18"/>
          <w:lang w:eastAsia="en-US"/>
        </w:rPr>
        <w:t>en 2013</w:t>
      </w:r>
      <w:r w:rsidR="00FE0DCB">
        <w:rPr>
          <w:rFonts w:ascii="Verdana" w:hAnsi="Verdana"/>
          <w:snapToGrid/>
          <w:sz w:val="18"/>
          <w:szCs w:val="18"/>
          <w:lang w:eastAsia="en-US"/>
        </w:rPr>
        <w:t xml:space="preserve"> (het jaar waarin het </w:t>
      </w:r>
      <w:r w:rsidR="00054400">
        <w:rPr>
          <w:rFonts w:ascii="Verdana" w:hAnsi="Verdana"/>
          <w:snapToGrid/>
          <w:sz w:val="18"/>
          <w:szCs w:val="18"/>
          <w:lang w:eastAsia="en-US"/>
        </w:rPr>
        <w:t>ATT</w:t>
      </w:r>
      <w:r w:rsidR="00FE0DCB">
        <w:rPr>
          <w:rFonts w:ascii="Verdana" w:hAnsi="Verdana"/>
          <w:snapToGrid/>
          <w:sz w:val="18"/>
          <w:szCs w:val="18"/>
          <w:lang w:eastAsia="en-US"/>
        </w:rPr>
        <w:t xml:space="preserve"> is aangenomen door de Algemene Vergadering van de VN)</w:t>
      </w:r>
      <w:r w:rsidR="006400A1">
        <w:rPr>
          <w:rFonts w:ascii="Verdana" w:hAnsi="Verdana"/>
          <w:snapToGrid/>
          <w:sz w:val="18"/>
          <w:szCs w:val="18"/>
          <w:lang w:eastAsia="en-US"/>
        </w:rPr>
        <w:t xml:space="preserve"> gebeurde</w:t>
      </w:r>
      <w:r w:rsidRPr="00B90F18" w:rsidR="006400A1">
        <w:rPr>
          <w:rFonts w:ascii="Verdana" w:hAnsi="Verdana"/>
          <w:snapToGrid/>
          <w:sz w:val="18"/>
          <w:szCs w:val="18"/>
          <w:lang w:eastAsia="en-US"/>
        </w:rPr>
        <w:t xml:space="preserve"> </w:t>
      </w:r>
      <w:r w:rsidRPr="00B90F18">
        <w:rPr>
          <w:rFonts w:ascii="Verdana" w:hAnsi="Verdana"/>
          <w:snapToGrid/>
          <w:sz w:val="18"/>
          <w:szCs w:val="18"/>
          <w:lang w:eastAsia="en-US"/>
        </w:rPr>
        <w:t>dat om het jaar</w:t>
      </w:r>
      <w:r w:rsidR="00A43118">
        <w:rPr>
          <w:rFonts w:ascii="Verdana" w:hAnsi="Verdana"/>
          <w:snapToGrid/>
          <w:sz w:val="18"/>
          <w:szCs w:val="18"/>
          <w:lang w:eastAsia="en-US"/>
        </w:rPr>
        <w:t xml:space="preserve">. Laatstelijk heeft </w:t>
      </w:r>
      <w:r w:rsidR="006400A1">
        <w:rPr>
          <w:rFonts w:ascii="Verdana" w:hAnsi="Verdana"/>
          <w:snapToGrid/>
          <w:sz w:val="18"/>
          <w:szCs w:val="18"/>
          <w:lang w:eastAsia="en-US"/>
        </w:rPr>
        <w:t xml:space="preserve">Nederland de resolutie in 2016 </w:t>
      </w:r>
      <w:r w:rsidR="00A43118">
        <w:rPr>
          <w:rFonts w:ascii="Verdana" w:hAnsi="Verdana"/>
          <w:snapToGrid/>
          <w:sz w:val="18"/>
          <w:szCs w:val="18"/>
          <w:lang w:eastAsia="en-US"/>
        </w:rPr>
        <w:t>ingediend</w:t>
      </w:r>
      <w:r w:rsidRPr="00B90F18">
        <w:rPr>
          <w:rFonts w:ascii="Verdana" w:hAnsi="Verdana"/>
          <w:snapToGrid/>
          <w:sz w:val="18"/>
          <w:szCs w:val="18"/>
          <w:lang w:eastAsia="en-US"/>
        </w:rPr>
        <w:t xml:space="preserve">. In deze resolutie worden VN-lidstaten opgeroepen om informatie betreffende hun nationale wetgeving op het gebied van wapenexport uit te wisselen. </w:t>
      </w:r>
    </w:p>
    <w:p w:rsidRPr="00B90F18" w:rsidR="00B57CD4" w:rsidP="007520C6" w:rsidRDefault="00B57CD4" w14:paraId="1689FFDE" w14:textId="77777777">
      <w:pPr>
        <w:widowControl/>
        <w:spacing w:line="360" w:lineRule="auto"/>
        <w:ind w:right="505"/>
        <w:jc w:val="both"/>
        <w:rPr>
          <w:rFonts w:ascii="Verdana" w:hAnsi="Verdana"/>
          <w:snapToGrid/>
          <w:sz w:val="18"/>
          <w:szCs w:val="18"/>
          <w:lang w:eastAsia="en-US"/>
        </w:rPr>
      </w:pPr>
    </w:p>
    <w:p w:rsidRPr="00B90F18" w:rsidR="00B57CD4" w:rsidP="007520C6" w:rsidRDefault="00B57CD4" w14:paraId="4729949B" w14:textId="77777777">
      <w:pPr>
        <w:widowControl/>
        <w:spacing w:line="360" w:lineRule="auto"/>
        <w:ind w:right="505"/>
        <w:jc w:val="both"/>
        <w:rPr>
          <w:rFonts w:ascii="Verdana" w:hAnsi="Verdana"/>
          <w:snapToGrid/>
          <w:sz w:val="18"/>
          <w:szCs w:val="18"/>
          <w:lang w:eastAsia="en-US"/>
        </w:rPr>
      </w:pPr>
      <w:r w:rsidRPr="00B90F18">
        <w:rPr>
          <w:rFonts w:ascii="Verdana" w:hAnsi="Verdana"/>
          <w:snapToGrid/>
          <w:sz w:val="18"/>
          <w:szCs w:val="18"/>
          <w:lang w:eastAsia="en-US"/>
        </w:rPr>
        <w:t>In het kader van deze resolutie is een elektronische VN-database in het leven geroepen. Hier kunnen de uitgewisselde wetteksten en overige informatie in worden opgenomen en zijn deze gemakkelijk te raadplegen. Inmiddels bevat deze database bijdragen van 65 landen, waaronder Nederland. Met de inwerk</w:t>
      </w:r>
      <w:r w:rsidR="00B13386">
        <w:rPr>
          <w:rFonts w:ascii="Verdana" w:hAnsi="Verdana"/>
          <w:snapToGrid/>
          <w:sz w:val="18"/>
          <w:szCs w:val="18"/>
          <w:lang w:eastAsia="en-US"/>
        </w:rPr>
        <w:t>ing</w:t>
      </w:r>
      <w:r w:rsidRPr="00B90F18">
        <w:rPr>
          <w:rFonts w:ascii="Verdana" w:hAnsi="Verdana"/>
          <w:snapToGrid/>
          <w:sz w:val="18"/>
          <w:szCs w:val="18"/>
          <w:lang w:eastAsia="en-US"/>
        </w:rPr>
        <w:t>treding van het ATT is de UNODA</w:t>
      </w:r>
      <w:r w:rsidR="00B13386">
        <w:rPr>
          <w:rFonts w:ascii="Verdana" w:hAnsi="Verdana"/>
          <w:snapToGrid/>
          <w:sz w:val="18"/>
          <w:szCs w:val="18"/>
          <w:lang w:eastAsia="en-US"/>
        </w:rPr>
        <w:t>-</w:t>
      </w:r>
      <w:r w:rsidRPr="00B90F18">
        <w:rPr>
          <w:rFonts w:ascii="Verdana" w:hAnsi="Verdana"/>
          <w:snapToGrid/>
          <w:sz w:val="18"/>
          <w:szCs w:val="18"/>
          <w:lang w:eastAsia="en-US"/>
        </w:rPr>
        <w:t xml:space="preserve">database in eerste instantie complementair aan het </w:t>
      </w:r>
      <w:r w:rsidR="00B13386">
        <w:rPr>
          <w:rFonts w:ascii="Verdana" w:hAnsi="Verdana"/>
          <w:snapToGrid/>
          <w:sz w:val="18"/>
          <w:szCs w:val="18"/>
          <w:lang w:eastAsia="en-US"/>
        </w:rPr>
        <w:t>V</w:t>
      </w:r>
      <w:r w:rsidRPr="00B90F18">
        <w:rPr>
          <w:rFonts w:ascii="Verdana" w:hAnsi="Verdana"/>
          <w:snapToGrid/>
          <w:sz w:val="18"/>
          <w:szCs w:val="18"/>
          <w:lang w:eastAsia="en-US"/>
        </w:rPr>
        <w:t>erdrag. Naarmate meer landen Statenpartij worden bij het ATT zal het belang van de UNODA</w:t>
      </w:r>
      <w:r w:rsidR="00B13386">
        <w:rPr>
          <w:rFonts w:ascii="Verdana" w:hAnsi="Verdana"/>
          <w:snapToGrid/>
          <w:sz w:val="18"/>
          <w:szCs w:val="18"/>
          <w:lang w:eastAsia="en-US"/>
        </w:rPr>
        <w:t>-</w:t>
      </w:r>
      <w:r w:rsidRPr="00B90F18">
        <w:rPr>
          <w:rFonts w:ascii="Verdana" w:hAnsi="Verdana"/>
          <w:snapToGrid/>
          <w:sz w:val="18"/>
          <w:szCs w:val="18"/>
          <w:lang w:eastAsia="en-US"/>
        </w:rPr>
        <w:t xml:space="preserve">database relatief afnemen. </w:t>
      </w:r>
    </w:p>
    <w:p w:rsidRPr="00B90F18" w:rsidR="00B57CD4" w:rsidP="00B57CD4" w:rsidRDefault="00B57CD4" w14:paraId="2136D78D" w14:textId="77777777">
      <w:pPr>
        <w:widowControl/>
        <w:ind w:right="503"/>
        <w:rPr>
          <w:rFonts w:ascii="Verdana" w:hAnsi="Verdana"/>
          <w:snapToGrid/>
          <w:sz w:val="18"/>
          <w:szCs w:val="18"/>
          <w:lang w:eastAsia="en-US"/>
        </w:rPr>
      </w:pPr>
      <w:r w:rsidRPr="00B90F18">
        <w:rPr>
          <w:rFonts w:ascii="Verdana" w:hAnsi="Verdana"/>
          <w:snapToGrid/>
          <w:sz w:val="18"/>
          <w:szCs w:val="18"/>
          <w:lang w:eastAsia="en-US"/>
        </w:rPr>
        <w:br w:type="page"/>
      </w:r>
    </w:p>
    <w:p w:rsidRPr="009C1570" w:rsidR="00B57CD4" w:rsidP="009C1570" w:rsidRDefault="00B57CD4" w14:paraId="779F0195" w14:textId="46A44B78">
      <w:pPr>
        <w:pStyle w:val="Heading1"/>
        <w:numPr>
          <w:ilvl w:val="0"/>
          <w:numId w:val="0"/>
        </w:numPr>
      </w:pPr>
      <w:bookmarkStart w:name="_Bijlage_1:_Afgegeven" w:id="21"/>
      <w:bookmarkStart w:name="_Toc481596937" w:id="22"/>
      <w:bookmarkEnd w:id="21"/>
      <w:r w:rsidRPr="00B90F18">
        <w:t>Bijlage 1:</w:t>
      </w:r>
      <w:r w:rsidR="00111821">
        <w:t xml:space="preserve"> </w:t>
      </w:r>
      <w:r w:rsidR="005927A3">
        <w:t>A</w:t>
      </w:r>
      <w:r w:rsidR="009C1570">
        <w:t xml:space="preserve">fgegeven vergunningen </w:t>
      </w:r>
      <w:r w:rsidRPr="00B90F18">
        <w:t>uitvoer van militaire goederen.</w:t>
      </w:r>
      <w:bookmarkEnd w:id="22"/>
    </w:p>
    <w:p w:rsidR="005927A3" w:rsidP="00B57CD4" w:rsidRDefault="005927A3" w14:paraId="0EF3FB7D" w14:textId="77777777">
      <w:pPr>
        <w:tabs>
          <w:tab w:val="left" w:pos="-426"/>
        </w:tabs>
        <w:spacing w:line="300" w:lineRule="atLeast"/>
        <w:ind w:right="503"/>
        <w:jc w:val="both"/>
        <w:rPr>
          <w:rFonts w:ascii="Verdana" w:hAnsi="Verdana" w:cs="Arial"/>
          <w:b/>
          <w:sz w:val="18"/>
          <w:szCs w:val="18"/>
        </w:rPr>
      </w:pPr>
    </w:p>
    <w:p w:rsidRPr="005927A3" w:rsidR="00111821" w:rsidP="00B57CD4" w:rsidRDefault="005927A3" w14:paraId="218D68B3" w14:textId="29DFEF81">
      <w:pPr>
        <w:tabs>
          <w:tab w:val="left" w:pos="-426"/>
        </w:tabs>
        <w:spacing w:line="300" w:lineRule="atLeast"/>
        <w:ind w:right="503"/>
        <w:jc w:val="both"/>
        <w:rPr>
          <w:rFonts w:ascii="Verdana" w:hAnsi="Verdana" w:cs="Arial"/>
          <w:sz w:val="18"/>
          <w:szCs w:val="18"/>
        </w:rPr>
      </w:pPr>
      <w:r w:rsidRPr="005927A3">
        <w:rPr>
          <w:rFonts w:ascii="Verdana" w:hAnsi="Verdana" w:cs="Arial"/>
          <w:sz w:val="18"/>
          <w:szCs w:val="18"/>
        </w:rPr>
        <w:t>Overzichten van de waarde van de in het jaar 2016 afgegeven vergunningen voor de definitieve uitvoer van militaire goederen per categorie goederen en per land van eindbestemming.</w:t>
      </w:r>
    </w:p>
    <w:p w:rsidR="005927A3" w:rsidP="00B57CD4" w:rsidRDefault="005927A3" w14:paraId="35B60468" w14:textId="77777777">
      <w:pPr>
        <w:tabs>
          <w:tab w:val="left" w:pos="-426"/>
        </w:tabs>
        <w:spacing w:line="300" w:lineRule="atLeast"/>
        <w:ind w:right="503"/>
        <w:jc w:val="both"/>
        <w:rPr>
          <w:rFonts w:ascii="Verdana" w:hAnsi="Verdana" w:cs="Arial"/>
          <w:b/>
          <w:sz w:val="18"/>
          <w:szCs w:val="18"/>
        </w:rPr>
      </w:pPr>
    </w:p>
    <w:p w:rsidRPr="00B90F18" w:rsidR="00B57CD4" w:rsidP="00B57CD4" w:rsidRDefault="00B57CD4" w14:paraId="34E502B9" w14:textId="02C02D10">
      <w:pPr>
        <w:tabs>
          <w:tab w:val="left" w:pos="-426"/>
        </w:tabs>
        <w:spacing w:line="300" w:lineRule="atLeast"/>
        <w:ind w:right="503"/>
        <w:jc w:val="both"/>
        <w:rPr>
          <w:rFonts w:ascii="Verdana" w:hAnsi="Verdana" w:cs="Arial"/>
          <w:b/>
          <w:sz w:val="18"/>
          <w:szCs w:val="18"/>
        </w:rPr>
      </w:pPr>
      <w:r w:rsidRPr="00B90F18">
        <w:rPr>
          <w:rFonts w:ascii="Verdana" w:hAnsi="Verdana" w:cs="Arial"/>
          <w:b/>
          <w:sz w:val="18"/>
          <w:szCs w:val="18"/>
        </w:rPr>
        <w:t>Methodologie</w:t>
      </w:r>
    </w:p>
    <w:p w:rsidRPr="00B90F18" w:rsidR="00B57CD4" w:rsidP="00B57CD4" w:rsidRDefault="00B57CD4" w14:paraId="50A63B23" w14:textId="19E7EFF2">
      <w:pPr>
        <w:tabs>
          <w:tab w:val="left" w:pos="-426"/>
        </w:tabs>
        <w:spacing w:line="300" w:lineRule="atLeast"/>
        <w:ind w:right="503"/>
        <w:jc w:val="both"/>
        <w:rPr>
          <w:rFonts w:ascii="Verdana" w:hAnsi="Verdana" w:cs="Arial"/>
          <w:sz w:val="18"/>
          <w:szCs w:val="18"/>
        </w:rPr>
      </w:pPr>
      <w:r w:rsidRPr="00B90F18">
        <w:rPr>
          <w:rFonts w:ascii="Verdana" w:hAnsi="Verdana" w:cs="Arial"/>
          <w:sz w:val="18"/>
          <w:szCs w:val="18"/>
        </w:rPr>
        <w:t xml:space="preserve">De hierna gemelde waarden zijn gebaseerd op de waarde van de vergunningen voor definitieve uitvoer van militaire goederen, die zijn afgegeven in de periode waarover verslag wordt uitgebracht. De </w:t>
      </w:r>
      <w:proofErr w:type="spellStart"/>
      <w:r w:rsidRPr="00B90F18">
        <w:rPr>
          <w:rFonts w:ascii="Verdana" w:hAnsi="Verdana" w:cs="Arial"/>
          <w:sz w:val="18"/>
          <w:szCs w:val="18"/>
        </w:rPr>
        <w:t>vergunningwaarde</w:t>
      </w:r>
      <w:proofErr w:type="spellEnd"/>
      <w:r w:rsidRPr="00B90F18">
        <w:rPr>
          <w:rFonts w:ascii="Verdana" w:hAnsi="Verdana" w:cs="Arial"/>
          <w:sz w:val="18"/>
          <w:szCs w:val="18"/>
        </w:rPr>
        <w:t xml:space="preserve"> geeft de maximum exportwaarde aan, die op het moment van publicatie evenwel niet behoeft te corresponderen met de daadwerkelijk gerealiseerde exporten. Vergunningen voor tijdelijke uitvoer zijn in de rapportage buiten beschouwing gelaten, omdat aan deze vergunningen een verplichting tot </w:t>
      </w:r>
      <w:proofErr w:type="spellStart"/>
      <w:r w:rsidRPr="00B90F18">
        <w:rPr>
          <w:rFonts w:ascii="Verdana" w:hAnsi="Verdana" w:cs="Arial"/>
          <w:sz w:val="18"/>
          <w:szCs w:val="18"/>
        </w:rPr>
        <w:t>wederinvoer</w:t>
      </w:r>
      <w:proofErr w:type="spellEnd"/>
      <w:r w:rsidRPr="00B90F18">
        <w:rPr>
          <w:rFonts w:ascii="Verdana" w:hAnsi="Verdana" w:cs="Arial"/>
          <w:sz w:val="18"/>
          <w:szCs w:val="18"/>
        </w:rPr>
        <w:t xml:space="preserve"> is gekoppeld. Hierbij gaat het vooral om zendingen voor demonstratie- of tentoonstellingsdoeleinden. Vergunningen voor proef- of monsterzendingen worden overigens wel opgenomen in de rapportage, omdat vanwege de aard van deze exporten geen verplichting tot </w:t>
      </w:r>
      <w:proofErr w:type="spellStart"/>
      <w:r w:rsidRPr="00B90F18">
        <w:rPr>
          <w:rFonts w:ascii="Verdana" w:hAnsi="Verdana" w:cs="Arial"/>
          <w:sz w:val="18"/>
          <w:szCs w:val="18"/>
        </w:rPr>
        <w:t>wederinvoer</w:t>
      </w:r>
      <w:proofErr w:type="spellEnd"/>
      <w:r w:rsidRPr="00B90F18">
        <w:rPr>
          <w:rFonts w:ascii="Verdana" w:hAnsi="Verdana" w:cs="Arial"/>
          <w:sz w:val="18"/>
          <w:szCs w:val="18"/>
        </w:rPr>
        <w:t xml:space="preserve"> wordt opgelegd. Vergunningen voor goederen die na reparatie in Nederland retour worden gezonden, worden evenmin in de rapportage opgenomen. Het moet dan echter wel gaan om eerder vanuit Nederland geleverde goederen, waarvan de waarde bijgevolg in een eerdere rapportage is opgenomen. Opname van deze zogenoemde ‘retour-na-reparatie’ vergunningen zou immers tot dubbeltelling leiden. Om dezelfde reden komen </w:t>
      </w:r>
      <w:r w:rsidR="00BB7773">
        <w:rPr>
          <w:rFonts w:ascii="Verdana" w:hAnsi="Verdana" w:cs="Arial"/>
          <w:sz w:val="18"/>
          <w:szCs w:val="18"/>
        </w:rPr>
        <w:t xml:space="preserve">ook </w:t>
      </w:r>
      <w:r w:rsidRPr="00B90F18">
        <w:rPr>
          <w:rFonts w:ascii="Verdana" w:hAnsi="Verdana" w:cs="Arial"/>
          <w:sz w:val="18"/>
          <w:szCs w:val="18"/>
        </w:rPr>
        <w:t>vergunningen waarvan de looptijd wordt verlengd niet terug in de rapportage. Hetzelfde geldt ten slotte voor vergunningen die worden vervangen in verband met, bijvoorbeeld, een adreswijziging van de ontvanger. Indien een verlengings- of vervangingsvergunning met een hogere waarde dan de oorspronkelijke vergunning wordt afgegeven, wordt die meerwaarde uiteraard wél gerapporteerd.</w:t>
      </w:r>
    </w:p>
    <w:p w:rsidRPr="00B90F18" w:rsidR="00B57CD4" w:rsidP="00B57CD4" w:rsidRDefault="00B57CD4" w14:paraId="143795F1" w14:textId="77777777">
      <w:pPr>
        <w:tabs>
          <w:tab w:val="left" w:pos="-426"/>
        </w:tabs>
        <w:spacing w:line="300" w:lineRule="atLeast"/>
        <w:ind w:right="503"/>
        <w:jc w:val="both"/>
        <w:rPr>
          <w:rFonts w:ascii="Verdana" w:hAnsi="Verdana" w:cs="Arial"/>
          <w:sz w:val="18"/>
          <w:szCs w:val="18"/>
        </w:rPr>
      </w:pPr>
    </w:p>
    <w:p w:rsidR="006A064E" w:rsidP="00B57CD4" w:rsidRDefault="00B57CD4" w14:paraId="33800B6E" w14:textId="24EDCEE7">
      <w:pPr>
        <w:tabs>
          <w:tab w:val="left" w:pos="-426"/>
        </w:tabs>
        <w:spacing w:line="300" w:lineRule="atLeast"/>
        <w:ind w:right="503"/>
        <w:jc w:val="both"/>
        <w:rPr>
          <w:rFonts w:ascii="Verdana" w:hAnsi="Verdana" w:cs="Arial"/>
          <w:sz w:val="18"/>
          <w:szCs w:val="18"/>
        </w:rPr>
      </w:pPr>
      <w:r w:rsidRPr="00B90F18">
        <w:rPr>
          <w:rFonts w:ascii="Verdana" w:hAnsi="Verdana" w:cs="Arial"/>
          <w:sz w:val="18"/>
          <w:szCs w:val="18"/>
        </w:rPr>
        <w:t xml:space="preserve">Bij de indeling van de </w:t>
      </w:r>
      <w:proofErr w:type="spellStart"/>
      <w:r w:rsidRPr="00B90F18">
        <w:rPr>
          <w:rFonts w:ascii="Verdana" w:hAnsi="Verdana" w:cs="Arial"/>
          <w:sz w:val="18"/>
          <w:szCs w:val="18"/>
        </w:rPr>
        <w:t>vergunningwaarde</w:t>
      </w:r>
      <w:proofErr w:type="spellEnd"/>
      <w:r w:rsidRPr="00B90F18">
        <w:rPr>
          <w:rFonts w:ascii="Verdana" w:hAnsi="Verdana" w:cs="Arial"/>
          <w:sz w:val="18"/>
          <w:szCs w:val="18"/>
        </w:rPr>
        <w:t xml:space="preserve"> voor individuele transacties in het overzicht van de waarde per categorie militaire goederen moesten in veel gevallen bijgeleverde reservedelen en installatiekosten als onderdeel van de waarde van complete systemen genoteerd worden. De waarde van vergunningen voor een eerste levering van een systeem wordt vaak gebaseerd op de contractwaarde, waarin ook zaken als installatie en levering van een aantal reservedelen kunnen zijn meegenomen. De waarde van vergunningen voor </w:t>
      </w:r>
      <w:proofErr w:type="spellStart"/>
      <w:r w:rsidRPr="00B90F18">
        <w:rPr>
          <w:rFonts w:ascii="Verdana" w:hAnsi="Verdana" w:cs="Arial"/>
          <w:sz w:val="18"/>
          <w:szCs w:val="18"/>
        </w:rPr>
        <w:t>naleverantie</w:t>
      </w:r>
      <w:proofErr w:type="spellEnd"/>
      <w:r w:rsidRPr="00B90F18">
        <w:rPr>
          <w:rFonts w:ascii="Verdana" w:hAnsi="Verdana" w:cs="Arial"/>
          <w:sz w:val="18"/>
          <w:szCs w:val="18"/>
        </w:rPr>
        <w:t xml:space="preserve"> van onderdelen is opgenomen in de categorieën A10 of B10. Ten slotte moest er ten behoeve van het overzicht van de waarde van de afgegeven vergunningen per categorie militaire goederen een keuze worden gemaakt met betrekking tot de indeling van subsystemen. Daarbij is geopteerd voor een uitsplitsing op basis van de vraag in hoeverre een subsysteem als onafhankelijk of multifunctioneel systeem te beschouwen is. Dit is met name van belang voor de indeling van vergunningen voor de uitvoer van militaire elektronica. Indien een dergelijk product slechts een maritieme toepassing kent, zijn de betrokken subsystemen en de onderdelen daarvoor ingedeeld in de categorie A10, als onderdelen voor de categorie A6 ‘oorlogsschepen’. Indien een dergelijk product niet evident aan een van de eerste zeven subcategorieën van de hoofdcategorie A is gekoppeld, zal het zijn ingedeeld in subcategorie B4 of B10.</w:t>
      </w:r>
    </w:p>
    <w:p w:rsidRPr="00145729" w:rsidR="004F3590" w:rsidP="00145729" w:rsidRDefault="006A064E" w14:paraId="3823ED71" w14:textId="3D88B2BF">
      <w:pPr>
        <w:widowControl/>
        <w:rPr>
          <w:rFonts w:ascii="Verdana" w:hAnsi="Verdana" w:cs="Arial"/>
          <w:sz w:val="18"/>
          <w:szCs w:val="18"/>
        </w:rPr>
      </w:pPr>
      <w:r>
        <w:rPr>
          <w:rFonts w:ascii="Verdana" w:hAnsi="Verdana" w:cs="Arial"/>
          <w:sz w:val="18"/>
          <w:szCs w:val="18"/>
        </w:rPr>
        <w:br w:type="page"/>
      </w:r>
    </w:p>
    <w:p w:rsidRPr="004C1803" w:rsidR="004F3590" w:rsidP="0038009A" w:rsidRDefault="00DD3F28" w14:paraId="13E666C5" w14:textId="199DAF50">
      <w:pPr>
        <w:spacing w:line="276" w:lineRule="auto"/>
        <w:rPr>
          <w:rFonts w:ascii="Verdana" w:hAnsi="Verdana" w:cs="Arial"/>
          <w:bCs/>
          <w:i/>
          <w:color w:val="F8A662"/>
          <w:sz w:val="15"/>
          <w:szCs w:val="15"/>
        </w:rPr>
      </w:pPr>
      <w:r w:rsidRPr="004C1803">
        <w:rPr>
          <w:rFonts w:ascii="Verdana" w:hAnsi="Verdana" w:cs="Arial"/>
          <w:bCs/>
          <w:i/>
          <w:color w:val="F8A662"/>
          <w:sz w:val="15"/>
          <w:szCs w:val="15"/>
        </w:rPr>
        <w:t xml:space="preserve">Tabel </w:t>
      </w:r>
      <w:r w:rsidRPr="004C1803">
        <w:rPr>
          <w:rFonts w:ascii="Verdana" w:hAnsi="Verdana" w:cs="Arial"/>
          <w:bCs/>
          <w:i/>
          <w:color w:val="F8A662"/>
          <w:sz w:val="15"/>
          <w:szCs w:val="15"/>
        </w:rPr>
        <w:fldChar w:fldCharType="begin"/>
      </w:r>
      <w:r w:rsidRPr="004C1803">
        <w:rPr>
          <w:rFonts w:ascii="Verdana" w:hAnsi="Verdana" w:cs="Arial"/>
          <w:bCs/>
          <w:i/>
          <w:color w:val="F8A662"/>
          <w:sz w:val="15"/>
          <w:szCs w:val="15"/>
        </w:rPr>
        <w:instrText xml:space="preserve"> SEQ Tabel \* ARABIC </w:instrText>
      </w:r>
      <w:r w:rsidRPr="004C1803">
        <w:rPr>
          <w:rFonts w:ascii="Verdana" w:hAnsi="Verdana" w:cs="Arial"/>
          <w:bCs/>
          <w:i/>
          <w:color w:val="F8A662"/>
          <w:sz w:val="15"/>
          <w:szCs w:val="15"/>
        </w:rPr>
        <w:fldChar w:fldCharType="separate"/>
      </w:r>
      <w:r w:rsidRPr="004C1803" w:rsidR="00433026">
        <w:rPr>
          <w:rFonts w:ascii="Verdana" w:hAnsi="Verdana" w:cs="Arial"/>
          <w:bCs/>
          <w:i/>
          <w:color w:val="F8A662"/>
          <w:sz w:val="15"/>
          <w:szCs w:val="15"/>
        </w:rPr>
        <w:t>4</w:t>
      </w:r>
      <w:r w:rsidRPr="004C1803">
        <w:rPr>
          <w:rFonts w:ascii="Verdana" w:hAnsi="Verdana" w:cs="Arial"/>
          <w:bCs/>
          <w:i/>
          <w:color w:val="F8A662"/>
          <w:sz w:val="15"/>
          <w:szCs w:val="15"/>
        </w:rPr>
        <w:fldChar w:fldCharType="end"/>
      </w:r>
      <w:r w:rsidRPr="004C1803" w:rsidR="00721246">
        <w:rPr>
          <w:rFonts w:ascii="Verdana" w:hAnsi="Verdana" w:cs="Arial"/>
          <w:bCs/>
          <w:i/>
          <w:color w:val="F8A662"/>
          <w:sz w:val="15"/>
          <w:szCs w:val="15"/>
        </w:rPr>
        <w:t>,</w:t>
      </w:r>
      <w:r w:rsidRPr="004C1803">
        <w:rPr>
          <w:rFonts w:ascii="Verdana" w:hAnsi="Verdana" w:cs="Arial"/>
          <w:bCs/>
          <w:i/>
          <w:color w:val="F8A662"/>
          <w:sz w:val="15"/>
          <w:szCs w:val="15"/>
        </w:rPr>
        <w:t xml:space="preserve"> Waarde afgegeven vergunningen voor definitieve uitvoer van militaire goederen in 2016 per categorie</w:t>
      </w:r>
      <w:r w:rsidRPr="004C1803" w:rsidR="00721246">
        <w:rPr>
          <w:rFonts w:ascii="Verdana" w:hAnsi="Verdana" w:cs="Arial"/>
          <w:bCs/>
          <w:i/>
          <w:color w:val="F8A662"/>
          <w:sz w:val="15"/>
          <w:szCs w:val="15"/>
        </w:rPr>
        <w:t>.</w:t>
      </w:r>
    </w:p>
    <w:tbl>
      <w:tblPr>
        <w:tblW w:w="4745" w:type="pct"/>
        <w:tblCellMar>
          <w:top w:w="57" w:type="dxa"/>
          <w:left w:w="57" w:type="dxa"/>
          <w:bottom w:w="57" w:type="dxa"/>
          <w:right w:w="57" w:type="dxa"/>
        </w:tblCellMar>
        <w:tblLook w:val="04A0" w:firstRow="1" w:lastRow="0" w:firstColumn="1" w:lastColumn="0" w:noHBand="0" w:noVBand="1"/>
      </w:tblPr>
      <w:tblGrid>
        <w:gridCol w:w="6348"/>
        <w:gridCol w:w="2184"/>
      </w:tblGrid>
      <w:tr w:rsidR="004F3590" w:rsidTr="00721246" w14:paraId="31086029" w14:textId="77777777">
        <w:tc>
          <w:tcPr>
            <w:tcW w:w="3720" w:type="pct"/>
            <w:tcBorders>
              <w:top w:val="single" w:color="auto" w:sz="4" w:space="0"/>
              <w:left w:val="single" w:color="auto" w:sz="4" w:space="0"/>
              <w:bottom w:val="single" w:color="auto" w:sz="4" w:space="0"/>
              <w:right w:val="single" w:color="auto" w:sz="4" w:space="0"/>
            </w:tcBorders>
            <w:shd w:val="clear" w:color="auto" w:fill="FBD4B4" w:themeFill="accent6" w:themeFillTint="66"/>
            <w:noWrap/>
            <w:vAlign w:val="center"/>
            <w:hideMark/>
          </w:tcPr>
          <w:p w:rsidRPr="00DD090F" w:rsidR="004F3590" w:rsidRDefault="004F3590" w14:paraId="09015069" w14:textId="77777777">
            <w:pPr>
              <w:jc w:val="center"/>
              <w:rPr>
                <w:rFonts w:ascii="Verdana" w:hAnsi="Verdana" w:cs="Arial"/>
                <w:b/>
                <w:bCs/>
                <w:color w:val="404040" w:themeColor="text1" w:themeTint="BF"/>
                <w:sz w:val="18"/>
                <w:szCs w:val="18"/>
                <w:lang w:val="en-US" w:eastAsia="en-US"/>
              </w:rPr>
            </w:pPr>
            <w:proofErr w:type="spellStart"/>
            <w:r w:rsidRPr="00DD090F">
              <w:rPr>
                <w:rFonts w:ascii="Verdana" w:hAnsi="Verdana" w:cs="Arial"/>
                <w:b/>
                <w:bCs/>
                <w:color w:val="404040" w:themeColor="text1" w:themeTint="BF"/>
                <w:sz w:val="18"/>
                <w:szCs w:val="18"/>
                <w:lang w:val="en-US" w:eastAsia="en-US"/>
              </w:rPr>
              <w:t>Hoofdcategorie</w:t>
            </w:r>
            <w:proofErr w:type="spellEnd"/>
            <w:r w:rsidRPr="00DD090F">
              <w:rPr>
                <w:rFonts w:ascii="Verdana" w:hAnsi="Verdana" w:cs="Arial"/>
                <w:b/>
                <w:bCs/>
                <w:color w:val="404040" w:themeColor="text1" w:themeTint="BF"/>
                <w:sz w:val="18"/>
                <w:szCs w:val="18"/>
                <w:lang w:val="en-US" w:eastAsia="en-US"/>
              </w:rPr>
              <w:t xml:space="preserve"> A  "</w:t>
            </w:r>
            <w:proofErr w:type="spellStart"/>
            <w:r w:rsidRPr="00DD090F">
              <w:rPr>
                <w:rFonts w:ascii="Verdana" w:hAnsi="Verdana" w:cs="Arial"/>
                <w:b/>
                <w:bCs/>
                <w:color w:val="404040" w:themeColor="text1" w:themeTint="BF"/>
                <w:sz w:val="18"/>
                <w:szCs w:val="18"/>
                <w:lang w:val="en-US" w:eastAsia="en-US"/>
              </w:rPr>
              <w:t>Wapens</w:t>
            </w:r>
            <w:proofErr w:type="spellEnd"/>
            <w:r w:rsidRPr="00DD090F">
              <w:rPr>
                <w:rFonts w:ascii="Verdana" w:hAnsi="Verdana" w:cs="Arial"/>
                <w:b/>
                <w:bCs/>
                <w:color w:val="404040" w:themeColor="text1" w:themeTint="BF"/>
                <w:sz w:val="18"/>
                <w:szCs w:val="18"/>
                <w:lang w:val="en-US" w:eastAsia="en-US"/>
              </w:rPr>
              <w:t xml:space="preserve"> &amp; </w:t>
            </w:r>
            <w:proofErr w:type="spellStart"/>
            <w:r w:rsidRPr="00DD090F">
              <w:rPr>
                <w:rFonts w:ascii="Verdana" w:hAnsi="Verdana" w:cs="Arial"/>
                <w:b/>
                <w:bCs/>
                <w:color w:val="404040" w:themeColor="text1" w:themeTint="BF"/>
                <w:sz w:val="18"/>
                <w:szCs w:val="18"/>
                <w:lang w:val="en-US" w:eastAsia="en-US"/>
              </w:rPr>
              <w:t>Munitie</w:t>
            </w:r>
            <w:proofErr w:type="spellEnd"/>
            <w:r w:rsidRPr="00DD090F">
              <w:rPr>
                <w:rFonts w:ascii="Verdana" w:hAnsi="Verdana" w:cs="Arial"/>
                <w:b/>
                <w:bCs/>
                <w:color w:val="404040" w:themeColor="text1" w:themeTint="BF"/>
                <w:sz w:val="18"/>
                <w:szCs w:val="18"/>
                <w:lang w:val="en-US" w:eastAsia="en-US"/>
              </w:rPr>
              <w:t>"</w:t>
            </w:r>
          </w:p>
        </w:tc>
        <w:tc>
          <w:tcPr>
            <w:tcW w:w="3720" w:type="pct"/>
            <w:tcBorders>
              <w:top w:val="single" w:color="auto" w:sz="4" w:space="0"/>
              <w:left w:val="single" w:color="auto" w:sz="4" w:space="0"/>
              <w:bottom w:val="single" w:color="auto" w:sz="4" w:space="0"/>
              <w:right w:val="single" w:color="auto" w:sz="4" w:space="0"/>
            </w:tcBorders>
            <w:shd w:val="clear" w:color="auto" w:fill="FBD4B4" w:themeFill="accent6" w:themeFillTint="66"/>
            <w:noWrap/>
            <w:vAlign w:val="center"/>
            <w:hideMark/>
          </w:tcPr>
          <w:p w:rsidRPr="00DD090F" w:rsidR="004F3590" w:rsidP="004F03B4" w:rsidRDefault="00892F3D" w14:paraId="69DF27D7" w14:textId="56E675C3">
            <w:pPr>
              <w:jc w:val="cente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Waarde</w:t>
            </w:r>
            <w:proofErr w:type="spellEnd"/>
            <w:r w:rsidRPr="00DD090F">
              <w:rPr>
                <w:rFonts w:ascii="Verdana" w:hAnsi="Verdana" w:cs="Arial"/>
                <w:b/>
                <w:color w:val="404040" w:themeColor="text1" w:themeTint="BF"/>
                <w:sz w:val="18"/>
                <w:szCs w:val="18"/>
                <w:lang w:val="en-US" w:eastAsia="en-US"/>
              </w:rPr>
              <w:t xml:space="preserve"> </w:t>
            </w:r>
            <w:r w:rsidRPr="00DD090F">
              <w:rPr>
                <w:rFonts w:ascii="Verdana" w:hAnsi="Verdana" w:cs="Arial"/>
                <w:i/>
                <w:color w:val="404040" w:themeColor="text1" w:themeTint="BF"/>
                <w:sz w:val="18"/>
                <w:szCs w:val="18"/>
                <w:lang w:val="en-US" w:eastAsia="en-US"/>
              </w:rPr>
              <w:t>[</w:t>
            </w:r>
            <w:r w:rsidRPr="00DD090F">
              <w:rPr>
                <w:rFonts w:ascii="Verdana" w:hAnsi="Verdana" w:cs="Arial"/>
                <w:i/>
                <w:color w:val="404040" w:themeColor="text1" w:themeTint="BF"/>
                <w:sz w:val="18"/>
                <w:szCs w:val="18"/>
                <w:lang w:eastAsia="en-US"/>
              </w:rPr>
              <w:t>mln. euro's]</w:t>
            </w:r>
          </w:p>
        </w:tc>
      </w:tr>
      <w:tr w:rsidR="004F3590" w:rsidTr="00721246" w14:paraId="5C84BBA0" w14:textId="77777777">
        <w:tc>
          <w:tcPr>
            <w:tcW w:w="3720" w:type="pct"/>
            <w:tcBorders>
              <w:top w:val="single" w:color="auto" w:sz="4" w:space="0"/>
              <w:left w:val="single" w:color="auto" w:sz="4" w:space="0"/>
              <w:bottom w:val="single" w:color="auto" w:sz="4" w:space="0"/>
              <w:right w:val="single" w:color="auto" w:sz="4" w:space="0"/>
            </w:tcBorders>
            <w:noWrap/>
            <w:vAlign w:val="center"/>
            <w:hideMark/>
          </w:tcPr>
          <w:p w:rsidRPr="00DD090F" w:rsidR="004F3590" w:rsidRDefault="004F3590" w14:paraId="295DE4CE" w14:textId="77777777">
            <w:pPr>
              <w:rPr>
                <w:rFonts w:ascii="Verdana" w:hAnsi="Verdana" w:cs="Arial"/>
                <w:color w:val="404040" w:themeColor="text1" w:themeTint="BF"/>
                <w:sz w:val="18"/>
                <w:szCs w:val="18"/>
                <w:lang w:eastAsia="en-US"/>
              </w:rPr>
            </w:pPr>
            <w:r w:rsidRPr="00DD090F">
              <w:rPr>
                <w:rFonts w:ascii="Verdana" w:hAnsi="Verdana" w:cs="Arial"/>
                <w:color w:val="404040" w:themeColor="text1" w:themeTint="BF"/>
                <w:sz w:val="18"/>
                <w:szCs w:val="18"/>
                <w:lang w:eastAsia="en-US"/>
              </w:rPr>
              <w:t xml:space="preserve"> 1. Tanks</w:t>
            </w:r>
          </w:p>
        </w:tc>
        <w:tc>
          <w:tcPr>
            <w:tcW w:w="3720" w:type="pct"/>
            <w:tcBorders>
              <w:top w:val="single" w:color="auto" w:sz="4" w:space="0"/>
              <w:left w:val="nil"/>
              <w:bottom w:val="single" w:color="auto" w:sz="4" w:space="0"/>
              <w:right w:val="single" w:color="auto" w:sz="4" w:space="0"/>
            </w:tcBorders>
            <w:noWrap/>
            <w:vAlign w:val="center"/>
            <w:hideMark/>
          </w:tcPr>
          <w:p w:rsidRPr="00DD090F" w:rsidR="004F3590" w:rsidRDefault="004F3590" w14:paraId="121F797F" w14:textId="77777777">
            <w:pPr>
              <w:jc w:val="right"/>
              <w:rPr>
                <w:rFonts w:ascii="Verdana" w:hAnsi="Verdana"/>
                <w:color w:val="404040" w:themeColor="text1" w:themeTint="BF"/>
                <w:sz w:val="18"/>
                <w:szCs w:val="18"/>
                <w:lang w:eastAsia="en-US"/>
              </w:rPr>
            </w:pPr>
            <w:r w:rsidRPr="00DD090F">
              <w:rPr>
                <w:rFonts w:ascii="Verdana" w:hAnsi="Verdana"/>
                <w:color w:val="404040" w:themeColor="text1" w:themeTint="BF"/>
                <w:sz w:val="18"/>
                <w:szCs w:val="18"/>
                <w:lang w:eastAsia="en-US"/>
              </w:rPr>
              <w:t>37,44</w:t>
            </w:r>
          </w:p>
        </w:tc>
      </w:tr>
      <w:tr w:rsidR="004F3590" w:rsidTr="00721246" w14:paraId="20F8647A" w14:textId="77777777">
        <w:tc>
          <w:tcPr>
            <w:tcW w:w="3720" w:type="pct"/>
            <w:tcBorders>
              <w:top w:val="single" w:color="auto" w:sz="4" w:space="0"/>
              <w:left w:val="single" w:color="auto" w:sz="4" w:space="0"/>
              <w:bottom w:val="single" w:color="auto" w:sz="4" w:space="0"/>
              <w:right w:val="single" w:color="auto" w:sz="4" w:space="0"/>
            </w:tcBorders>
            <w:noWrap/>
            <w:vAlign w:val="center"/>
            <w:hideMark/>
          </w:tcPr>
          <w:p w:rsidRPr="00DD090F" w:rsidR="004F3590" w:rsidRDefault="004F3590" w14:paraId="6B1ED5B2" w14:textId="77777777">
            <w:pPr>
              <w:rPr>
                <w:rFonts w:ascii="Verdana" w:hAnsi="Verdana" w:cs="Arial"/>
                <w:color w:val="404040" w:themeColor="text1" w:themeTint="BF"/>
                <w:sz w:val="18"/>
                <w:szCs w:val="18"/>
                <w:lang w:eastAsia="en-US"/>
              </w:rPr>
            </w:pPr>
            <w:r w:rsidRPr="00DD090F">
              <w:rPr>
                <w:rFonts w:ascii="Verdana" w:hAnsi="Verdana" w:cs="Arial"/>
                <w:color w:val="404040" w:themeColor="text1" w:themeTint="BF"/>
                <w:sz w:val="18"/>
                <w:szCs w:val="18"/>
                <w:lang w:eastAsia="en-US"/>
              </w:rPr>
              <w:t xml:space="preserve"> 2. Pantservoertuigen</w:t>
            </w:r>
          </w:p>
        </w:tc>
        <w:tc>
          <w:tcPr>
            <w:tcW w:w="3720" w:type="pct"/>
            <w:tcBorders>
              <w:top w:val="single" w:color="auto" w:sz="4" w:space="0"/>
              <w:left w:val="nil"/>
              <w:bottom w:val="single" w:color="auto" w:sz="4" w:space="0"/>
              <w:right w:val="single" w:color="auto" w:sz="4" w:space="0"/>
            </w:tcBorders>
            <w:noWrap/>
            <w:vAlign w:val="center"/>
            <w:hideMark/>
          </w:tcPr>
          <w:p w:rsidRPr="00DD090F" w:rsidR="004F3590" w:rsidRDefault="004F3590" w14:paraId="18F8EF13" w14:textId="77777777">
            <w:pPr>
              <w:jc w:val="right"/>
              <w:rPr>
                <w:rFonts w:ascii="Verdana" w:hAnsi="Verdana"/>
                <w:color w:val="404040" w:themeColor="text1" w:themeTint="BF"/>
                <w:sz w:val="18"/>
                <w:szCs w:val="18"/>
                <w:lang w:eastAsia="en-US"/>
              </w:rPr>
            </w:pPr>
            <w:r w:rsidRPr="00DD090F">
              <w:rPr>
                <w:rFonts w:ascii="Verdana" w:hAnsi="Verdana"/>
                <w:color w:val="404040" w:themeColor="text1" w:themeTint="BF"/>
                <w:sz w:val="18"/>
                <w:szCs w:val="18"/>
                <w:lang w:eastAsia="en-US"/>
              </w:rPr>
              <w:t>7,64</w:t>
            </w:r>
          </w:p>
        </w:tc>
      </w:tr>
      <w:tr w:rsidR="004F3590" w:rsidTr="00721246" w14:paraId="0EC32E5C" w14:textId="77777777">
        <w:tc>
          <w:tcPr>
            <w:tcW w:w="3720" w:type="pct"/>
            <w:tcBorders>
              <w:top w:val="single" w:color="auto" w:sz="4" w:space="0"/>
              <w:left w:val="single" w:color="auto" w:sz="4" w:space="0"/>
              <w:bottom w:val="single" w:color="auto" w:sz="4" w:space="0"/>
              <w:right w:val="single" w:color="auto" w:sz="4" w:space="0"/>
            </w:tcBorders>
            <w:noWrap/>
            <w:vAlign w:val="center"/>
            <w:hideMark/>
          </w:tcPr>
          <w:p w:rsidRPr="00DD090F" w:rsidR="004F3590" w:rsidRDefault="004F3590" w14:paraId="7433551D" w14:textId="77777777">
            <w:pPr>
              <w:rPr>
                <w:rFonts w:ascii="Verdana" w:hAnsi="Verdana" w:cs="Arial"/>
                <w:color w:val="404040" w:themeColor="text1" w:themeTint="BF"/>
                <w:sz w:val="18"/>
                <w:szCs w:val="18"/>
                <w:lang w:eastAsia="en-US"/>
              </w:rPr>
            </w:pPr>
            <w:r w:rsidRPr="00DD090F">
              <w:rPr>
                <w:rFonts w:ascii="Verdana" w:hAnsi="Verdana" w:cs="Arial"/>
                <w:color w:val="404040" w:themeColor="text1" w:themeTint="BF"/>
                <w:sz w:val="18"/>
                <w:szCs w:val="18"/>
                <w:lang w:eastAsia="en-US"/>
              </w:rPr>
              <w:t xml:space="preserve"> 3. Groot kaliber wapens (&gt;12,7 mm)</w:t>
            </w:r>
          </w:p>
        </w:tc>
        <w:tc>
          <w:tcPr>
            <w:tcW w:w="3720" w:type="pct"/>
            <w:tcBorders>
              <w:top w:val="single" w:color="auto" w:sz="4" w:space="0"/>
              <w:left w:val="nil"/>
              <w:bottom w:val="single" w:color="auto" w:sz="4" w:space="0"/>
              <w:right w:val="single" w:color="auto" w:sz="4" w:space="0"/>
            </w:tcBorders>
            <w:noWrap/>
            <w:vAlign w:val="center"/>
            <w:hideMark/>
          </w:tcPr>
          <w:p w:rsidRPr="00DD090F" w:rsidR="004F3590" w:rsidRDefault="004F3590" w14:paraId="70552D99" w14:textId="77777777">
            <w:pPr>
              <w:jc w:val="right"/>
              <w:rPr>
                <w:rFonts w:ascii="Verdana" w:hAnsi="Verdana"/>
                <w:color w:val="404040" w:themeColor="text1" w:themeTint="BF"/>
                <w:sz w:val="18"/>
                <w:szCs w:val="18"/>
                <w:lang w:eastAsia="en-US"/>
              </w:rPr>
            </w:pPr>
            <w:r w:rsidRPr="00DD090F">
              <w:rPr>
                <w:rFonts w:ascii="Verdana" w:hAnsi="Verdana"/>
                <w:color w:val="404040" w:themeColor="text1" w:themeTint="BF"/>
                <w:sz w:val="18"/>
                <w:szCs w:val="18"/>
                <w:lang w:eastAsia="en-US"/>
              </w:rPr>
              <w:t>0,01</w:t>
            </w:r>
          </w:p>
        </w:tc>
      </w:tr>
      <w:tr w:rsidR="004F3590" w:rsidTr="00721246" w14:paraId="2E0DED51" w14:textId="77777777">
        <w:tc>
          <w:tcPr>
            <w:tcW w:w="3720" w:type="pct"/>
            <w:tcBorders>
              <w:top w:val="single" w:color="auto" w:sz="4" w:space="0"/>
              <w:left w:val="single" w:color="auto" w:sz="4" w:space="0"/>
              <w:bottom w:val="single" w:color="auto" w:sz="4" w:space="0"/>
              <w:right w:val="single" w:color="auto" w:sz="4" w:space="0"/>
            </w:tcBorders>
            <w:noWrap/>
            <w:vAlign w:val="center"/>
            <w:hideMark/>
          </w:tcPr>
          <w:p w:rsidRPr="00DD090F" w:rsidR="004F3590" w:rsidRDefault="004F3590" w14:paraId="70D648ED" w14:textId="77777777">
            <w:pPr>
              <w:rPr>
                <w:rFonts w:ascii="Verdana" w:hAnsi="Verdana" w:cs="Arial"/>
                <w:color w:val="404040" w:themeColor="text1" w:themeTint="BF"/>
                <w:sz w:val="18"/>
                <w:szCs w:val="18"/>
                <w:lang w:eastAsia="en-US"/>
              </w:rPr>
            </w:pPr>
            <w:r w:rsidRPr="00DD090F">
              <w:rPr>
                <w:rFonts w:ascii="Verdana" w:hAnsi="Verdana" w:cs="Arial"/>
                <w:color w:val="404040" w:themeColor="text1" w:themeTint="BF"/>
                <w:sz w:val="18"/>
                <w:szCs w:val="18"/>
                <w:lang w:eastAsia="en-US"/>
              </w:rPr>
              <w:t xml:space="preserve"> 4. Gevechtsvliegtuigen</w:t>
            </w:r>
          </w:p>
        </w:tc>
        <w:tc>
          <w:tcPr>
            <w:tcW w:w="3720" w:type="pct"/>
            <w:tcBorders>
              <w:top w:val="single" w:color="auto" w:sz="4" w:space="0"/>
              <w:left w:val="nil"/>
              <w:bottom w:val="single" w:color="auto" w:sz="4" w:space="0"/>
              <w:right w:val="single" w:color="auto" w:sz="4" w:space="0"/>
            </w:tcBorders>
            <w:noWrap/>
            <w:vAlign w:val="center"/>
            <w:hideMark/>
          </w:tcPr>
          <w:p w:rsidRPr="00DD090F" w:rsidR="004F3590" w:rsidRDefault="004F3590" w14:paraId="67B88D34" w14:textId="77777777">
            <w:pPr>
              <w:jc w:val="right"/>
              <w:rPr>
                <w:rFonts w:ascii="Verdana" w:hAnsi="Verdana"/>
                <w:color w:val="404040" w:themeColor="text1" w:themeTint="BF"/>
                <w:sz w:val="18"/>
                <w:szCs w:val="18"/>
                <w:lang w:eastAsia="en-US"/>
              </w:rPr>
            </w:pPr>
            <w:r w:rsidRPr="00DD090F">
              <w:rPr>
                <w:rFonts w:ascii="Verdana" w:hAnsi="Verdana"/>
                <w:color w:val="404040" w:themeColor="text1" w:themeTint="BF"/>
                <w:sz w:val="18"/>
                <w:szCs w:val="18"/>
                <w:lang w:eastAsia="en-US"/>
              </w:rPr>
              <w:t>-</w:t>
            </w:r>
          </w:p>
        </w:tc>
      </w:tr>
      <w:tr w:rsidR="004F3590" w:rsidTr="00721246" w14:paraId="44CED26E" w14:textId="77777777">
        <w:tc>
          <w:tcPr>
            <w:tcW w:w="3720" w:type="pct"/>
            <w:tcBorders>
              <w:top w:val="single" w:color="auto" w:sz="4" w:space="0"/>
              <w:left w:val="single" w:color="auto" w:sz="4" w:space="0"/>
              <w:bottom w:val="single" w:color="auto" w:sz="4" w:space="0"/>
              <w:right w:val="single" w:color="auto" w:sz="4" w:space="0"/>
            </w:tcBorders>
            <w:noWrap/>
            <w:vAlign w:val="center"/>
            <w:hideMark/>
          </w:tcPr>
          <w:p w:rsidRPr="00DD090F" w:rsidR="004F3590" w:rsidRDefault="004F3590" w14:paraId="675605B4" w14:textId="77777777">
            <w:pP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eastAsia="en-US"/>
              </w:rPr>
              <w:t xml:space="preserve"> 5. </w:t>
            </w:r>
            <w:proofErr w:type="spellStart"/>
            <w:r w:rsidRPr="00DD090F">
              <w:rPr>
                <w:rFonts w:ascii="Verdana" w:hAnsi="Verdana" w:cs="Arial"/>
                <w:color w:val="404040" w:themeColor="text1" w:themeTint="BF"/>
                <w:sz w:val="18"/>
                <w:szCs w:val="18"/>
                <w:lang w:eastAsia="en-US"/>
              </w:rPr>
              <w:t>Gevechts</w:t>
            </w:r>
            <w:r w:rsidRPr="00DD090F">
              <w:rPr>
                <w:rFonts w:ascii="Verdana" w:hAnsi="Verdana" w:cs="Arial"/>
                <w:color w:val="404040" w:themeColor="text1" w:themeTint="BF"/>
                <w:sz w:val="18"/>
                <w:szCs w:val="18"/>
                <w:lang w:val="en-US" w:eastAsia="en-US"/>
              </w:rPr>
              <w:t>helikopters</w:t>
            </w:r>
            <w:proofErr w:type="spellEnd"/>
          </w:p>
        </w:tc>
        <w:tc>
          <w:tcPr>
            <w:tcW w:w="3720" w:type="pct"/>
            <w:tcBorders>
              <w:top w:val="single" w:color="auto" w:sz="4" w:space="0"/>
              <w:left w:val="nil"/>
              <w:bottom w:val="single" w:color="auto" w:sz="4" w:space="0"/>
              <w:right w:val="single" w:color="auto" w:sz="4" w:space="0"/>
            </w:tcBorders>
            <w:noWrap/>
            <w:vAlign w:val="center"/>
            <w:hideMark/>
          </w:tcPr>
          <w:p w:rsidRPr="00DD090F" w:rsidR="004F3590" w:rsidRDefault="004F3590" w14:paraId="6A25BCF4" w14:textId="77777777">
            <w:pPr>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w:t>
            </w:r>
          </w:p>
        </w:tc>
      </w:tr>
      <w:tr w:rsidR="004F3590" w:rsidTr="00721246" w14:paraId="2658BFA3" w14:textId="77777777">
        <w:tc>
          <w:tcPr>
            <w:tcW w:w="3720" w:type="pct"/>
            <w:tcBorders>
              <w:top w:val="single" w:color="auto" w:sz="4" w:space="0"/>
              <w:left w:val="single" w:color="auto" w:sz="4" w:space="0"/>
              <w:bottom w:val="single" w:color="auto" w:sz="4" w:space="0"/>
              <w:right w:val="single" w:color="auto" w:sz="4" w:space="0"/>
            </w:tcBorders>
            <w:noWrap/>
            <w:vAlign w:val="center"/>
            <w:hideMark/>
          </w:tcPr>
          <w:p w:rsidRPr="00DD090F" w:rsidR="004F3590" w:rsidRDefault="004F3590" w14:paraId="4D6B8E1E" w14:textId="77777777">
            <w:pP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 xml:space="preserve"> 6. </w:t>
            </w:r>
            <w:proofErr w:type="spellStart"/>
            <w:r w:rsidRPr="00DD090F">
              <w:rPr>
                <w:rFonts w:ascii="Verdana" w:hAnsi="Verdana" w:cs="Arial"/>
                <w:color w:val="404040" w:themeColor="text1" w:themeTint="BF"/>
                <w:sz w:val="18"/>
                <w:szCs w:val="18"/>
                <w:lang w:val="en-US" w:eastAsia="en-US"/>
              </w:rPr>
              <w:t>Oorlogsschepen</w:t>
            </w:r>
            <w:proofErr w:type="spellEnd"/>
          </w:p>
        </w:tc>
        <w:tc>
          <w:tcPr>
            <w:tcW w:w="3720" w:type="pct"/>
            <w:tcBorders>
              <w:top w:val="single" w:color="auto" w:sz="4" w:space="0"/>
              <w:left w:val="nil"/>
              <w:bottom w:val="single" w:color="auto" w:sz="4" w:space="0"/>
              <w:right w:val="single" w:color="auto" w:sz="4" w:space="0"/>
            </w:tcBorders>
            <w:noWrap/>
            <w:vAlign w:val="center"/>
            <w:hideMark/>
          </w:tcPr>
          <w:p w:rsidRPr="00DD090F" w:rsidR="004F3590" w:rsidRDefault="004F3590" w14:paraId="3237EBAB" w14:textId="77777777">
            <w:pPr>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w:t>
            </w:r>
          </w:p>
        </w:tc>
      </w:tr>
      <w:tr w:rsidR="004F3590" w:rsidTr="00721246" w14:paraId="7F69C3DE" w14:textId="77777777">
        <w:tc>
          <w:tcPr>
            <w:tcW w:w="3720" w:type="pct"/>
            <w:tcBorders>
              <w:top w:val="single" w:color="auto" w:sz="4" w:space="0"/>
              <w:left w:val="single" w:color="auto" w:sz="4" w:space="0"/>
              <w:bottom w:val="single" w:color="auto" w:sz="4" w:space="0"/>
              <w:right w:val="single" w:color="auto" w:sz="4" w:space="0"/>
            </w:tcBorders>
            <w:noWrap/>
            <w:vAlign w:val="center"/>
            <w:hideMark/>
          </w:tcPr>
          <w:p w:rsidRPr="00DD090F" w:rsidR="004F3590" w:rsidRDefault="004F3590" w14:paraId="35BC92C1" w14:textId="77777777">
            <w:pP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 xml:space="preserve"> 7. </w:t>
            </w:r>
            <w:proofErr w:type="spellStart"/>
            <w:r w:rsidRPr="00DD090F">
              <w:rPr>
                <w:rFonts w:ascii="Verdana" w:hAnsi="Verdana" w:cs="Arial"/>
                <w:color w:val="404040" w:themeColor="text1" w:themeTint="BF"/>
                <w:sz w:val="18"/>
                <w:szCs w:val="18"/>
                <w:lang w:val="en-US" w:eastAsia="en-US"/>
              </w:rPr>
              <w:t>Geleide</w:t>
            </w:r>
            <w:proofErr w:type="spellEnd"/>
            <w:r w:rsidRPr="00DD090F">
              <w:rPr>
                <w:rFonts w:ascii="Verdana" w:hAnsi="Verdana" w:cs="Arial"/>
                <w:color w:val="404040" w:themeColor="text1" w:themeTint="BF"/>
                <w:sz w:val="18"/>
                <w:szCs w:val="18"/>
                <w:lang w:val="en-US" w:eastAsia="en-US"/>
              </w:rPr>
              <w:t xml:space="preserve"> </w:t>
            </w:r>
            <w:proofErr w:type="spellStart"/>
            <w:r w:rsidRPr="00DD090F">
              <w:rPr>
                <w:rFonts w:ascii="Verdana" w:hAnsi="Verdana" w:cs="Arial"/>
                <w:color w:val="404040" w:themeColor="text1" w:themeTint="BF"/>
                <w:sz w:val="18"/>
                <w:szCs w:val="18"/>
                <w:lang w:val="en-US" w:eastAsia="en-US"/>
              </w:rPr>
              <w:t>raketten</w:t>
            </w:r>
            <w:proofErr w:type="spellEnd"/>
          </w:p>
        </w:tc>
        <w:tc>
          <w:tcPr>
            <w:tcW w:w="3720" w:type="pct"/>
            <w:tcBorders>
              <w:top w:val="single" w:color="auto" w:sz="4" w:space="0"/>
              <w:left w:val="nil"/>
              <w:bottom w:val="single" w:color="auto" w:sz="4" w:space="0"/>
              <w:right w:val="single" w:color="auto" w:sz="4" w:space="0"/>
            </w:tcBorders>
            <w:noWrap/>
            <w:vAlign w:val="center"/>
            <w:hideMark/>
          </w:tcPr>
          <w:p w:rsidRPr="00DD090F" w:rsidR="004F3590" w:rsidRDefault="004F3590" w14:paraId="1E56B4FB" w14:textId="77777777">
            <w:pPr>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0,83</w:t>
            </w:r>
          </w:p>
        </w:tc>
      </w:tr>
      <w:tr w:rsidR="004F3590" w:rsidTr="00721246" w14:paraId="593343EF" w14:textId="77777777">
        <w:tc>
          <w:tcPr>
            <w:tcW w:w="3720" w:type="pct"/>
            <w:tcBorders>
              <w:top w:val="single" w:color="auto" w:sz="4" w:space="0"/>
              <w:left w:val="single" w:color="auto" w:sz="4" w:space="0"/>
              <w:bottom w:val="single" w:color="auto" w:sz="4" w:space="0"/>
              <w:right w:val="single" w:color="auto" w:sz="4" w:space="0"/>
            </w:tcBorders>
            <w:noWrap/>
            <w:vAlign w:val="center"/>
            <w:hideMark/>
          </w:tcPr>
          <w:p w:rsidRPr="00DD090F" w:rsidR="004F3590" w:rsidRDefault="004F3590" w14:paraId="178C0ED1" w14:textId="77777777">
            <w:pP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 xml:space="preserve"> 8. Klein </w:t>
            </w:r>
            <w:proofErr w:type="spellStart"/>
            <w:r w:rsidRPr="00DD090F">
              <w:rPr>
                <w:rFonts w:ascii="Verdana" w:hAnsi="Verdana" w:cs="Arial"/>
                <w:color w:val="404040" w:themeColor="text1" w:themeTint="BF"/>
                <w:sz w:val="18"/>
                <w:szCs w:val="18"/>
                <w:lang w:val="en-US" w:eastAsia="en-US"/>
              </w:rPr>
              <w:t>kaliber</w:t>
            </w:r>
            <w:proofErr w:type="spellEnd"/>
            <w:r w:rsidRPr="00DD090F">
              <w:rPr>
                <w:rFonts w:ascii="Verdana" w:hAnsi="Verdana" w:cs="Arial"/>
                <w:color w:val="404040" w:themeColor="text1" w:themeTint="BF"/>
                <w:sz w:val="18"/>
                <w:szCs w:val="18"/>
                <w:lang w:val="en-US" w:eastAsia="en-US"/>
              </w:rPr>
              <w:t xml:space="preserve"> </w:t>
            </w:r>
            <w:proofErr w:type="spellStart"/>
            <w:r w:rsidRPr="00DD090F">
              <w:rPr>
                <w:rFonts w:ascii="Verdana" w:hAnsi="Verdana" w:cs="Arial"/>
                <w:color w:val="404040" w:themeColor="text1" w:themeTint="BF"/>
                <w:sz w:val="18"/>
                <w:szCs w:val="18"/>
                <w:lang w:val="en-US" w:eastAsia="en-US"/>
              </w:rPr>
              <w:t>wapens</w:t>
            </w:r>
            <w:proofErr w:type="spellEnd"/>
            <w:r w:rsidRPr="00DD090F">
              <w:rPr>
                <w:rFonts w:ascii="Verdana" w:hAnsi="Verdana" w:cs="Arial"/>
                <w:color w:val="404040" w:themeColor="text1" w:themeTint="BF"/>
                <w:sz w:val="18"/>
                <w:szCs w:val="18"/>
                <w:lang w:val="en-US" w:eastAsia="en-US"/>
              </w:rPr>
              <w:t xml:space="preserve"> (&lt;=12,7 mm)</w:t>
            </w:r>
          </w:p>
        </w:tc>
        <w:tc>
          <w:tcPr>
            <w:tcW w:w="3720" w:type="pct"/>
            <w:tcBorders>
              <w:top w:val="single" w:color="auto" w:sz="4" w:space="0"/>
              <w:left w:val="nil"/>
              <w:bottom w:val="single" w:color="auto" w:sz="4" w:space="0"/>
              <w:right w:val="single" w:color="auto" w:sz="4" w:space="0"/>
            </w:tcBorders>
            <w:noWrap/>
            <w:vAlign w:val="center"/>
            <w:hideMark/>
          </w:tcPr>
          <w:p w:rsidRPr="00DD090F" w:rsidR="004F3590" w:rsidRDefault="004F3590" w14:paraId="73212271" w14:textId="77777777">
            <w:pPr>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0,71</w:t>
            </w:r>
          </w:p>
        </w:tc>
      </w:tr>
      <w:tr w:rsidR="004F3590" w:rsidTr="00721246" w14:paraId="27D1337A" w14:textId="77777777">
        <w:tc>
          <w:tcPr>
            <w:tcW w:w="3720" w:type="pct"/>
            <w:tcBorders>
              <w:top w:val="single" w:color="auto" w:sz="4" w:space="0"/>
              <w:left w:val="single" w:color="auto" w:sz="4" w:space="0"/>
              <w:bottom w:val="single" w:color="auto" w:sz="4" w:space="0"/>
              <w:right w:val="single" w:color="auto" w:sz="4" w:space="0"/>
            </w:tcBorders>
            <w:noWrap/>
            <w:vAlign w:val="center"/>
            <w:hideMark/>
          </w:tcPr>
          <w:p w:rsidRPr="00DD090F" w:rsidR="004F3590" w:rsidRDefault="004F3590" w14:paraId="1EC1FD78" w14:textId="77777777">
            <w:pP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 xml:space="preserve"> 9. </w:t>
            </w:r>
            <w:proofErr w:type="spellStart"/>
            <w:r w:rsidRPr="00DD090F">
              <w:rPr>
                <w:rFonts w:ascii="Verdana" w:hAnsi="Verdana" w:cs="Arial"/>
                <w:color w:val="404040" w:themeColor="text1" w:themeTint="BF"/>
                <w:sz w:val="18"/>
                <w:szCs w:val="18"/>
                <w:lang w:val="en-US" w:eastAsia="en-US"/>
              </w:rPr>
              <w:t>Munitie</w:t>
            </w:r>
            <w:proofErr w:type="spellEnd"/>
            <w:r w:rsidRPr="00DD090F">
              <w:rPr>
                <w:rFonts w:ascii="Verdana" w:hAnsi="Verdana" w:cs="Arial"/>
                <w:color w:val="404040" w:themeColor="text1" w:themeTint="BF"/>
                <w:sz w:val="18"/>
                <w:szCs w:val="18"/>
                <w:lang w:val="en-US" w:eastAsia="en-US"/>
              </w:rPr>
              <w:t xml:space="preserve"> </w:t>
            </w:r>
            <w:proofErr w:type="spellStart"/>
            <w:r w:rsidRPr="00DD090F">
              <w:rPr>
                <w:rFonts w:ascii="Verdana" w:hAnsi="Verdana" w:cs="Arial"/>
                <w:color w:val="404040" w:themeColor="text1" w:themeTint="BF"/>
                <w:sz w:val="18"/>
                <w:szCs w:val="18"/>
                <w:lang w:val="en-US" w:eastAsia="en-US"/>
              </w:rPr>
              <w:t>en</w:t>
            </w:r>
            <w:proofErr w:type="spellEnd"/>
            <w:r w:rsidRPr="00DD090F">
              <w:rPr>
                <w:rFonts w:ascii="Verdana" w:hAnsi="Verdana" w:cs="Arial"/>
                <w:color w:val="404040" w:themeColor="text1" w:themeTint="BF"/>
                <w:sz w:val="18"/>
                <w:szCs w:val="18"/>
                <w:lang w:val="en-US" w:eastAsia="en-US"/>
              </w:rPr>
              <w:t xml:space="preserve"> </w:t>
            </w:r>
            <w:proofErr w:type="spellStart"/>
            <w:r w:rsidRPr="00DD090F">
              <w:rPr>
                <w:rFonts w:ascii="Verdana" w:hAnsi="Verdana" w:cs="Arial"/>
                <w:color w:val="404040" w:themeColor="text1" w:themeTint="BF"/>
                <w:sz w:val="18"/>
                <w:szCs w:val="18"/>
                <w:lang w:val="en-US" w:eastAsia="en-US"/>
              </w:rPr>
              <w:t>explosieven</w:t>
            </w:r>
            <w:proofErr w:type="spellEnd"/>
          </w:p>
        </w:tc>
        <w:tc>
          <w:tcPr>
            <w:tcW w:w="3720" w:type="pct"/>
            <w:tcBorders>
              <w:top w:val="single" w:color="auto" w:sz="4" w:space="0"/>
              <w:left w:val="nil"/>
              <w:bottom w:val="single" w:color="auto" w:sz="4" w:space="0"/>
              <w:right w:val="single" w:color="auto" w:sz="4" w:space="0"/>
            </w:tcBorders>
            <w:noWrap/>
            <w:vAlign w:val="center"/>
            <w:hideMark/>
          </w:tcPr>
          <w:p w:rsidRPr="00DD090F" w:rsidR="004F3590" w:rsidRDefault="004F3590" w14:paraId="1325AFAD" w14:textId="77777777">
            <w:pPr>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6,07</w:t>
            </w:r>
          </w:p>
        </w:tc>
      </w:tr>
      <w:tr w:rsidR="004F3590" w:rsidTr="00721246" w14:paraId="455DB4A0" w14:textId="77777777">
        <w:tc>
          <w:tcPr>
            <w:tcW w:w="3720" w:type="pct"/>
            <w:tcBorders>
              <w:top w:val="single" w:color="auto" w:sz="4" w:space="0"/>
              <w:left w:val="single" w:color="auto" w:sz="4" w:space="0"/>
              <w:bottom w:val="single" w:color="auto" w:sz="4" w:space="0"/>
              <w:right w:val="single" w:color="auto" w:sz="4" w:space="0"/>
            </w:tcBorders>
            <w:noWrap/>
            <w:vAlign w:val="center"/>
            <w:hideMark/>
          </w:tcPr>
          <w:p w:rsidRPr="00DD090F" w:rsidR="004F3590" w:rsidRDefault="004F3590" w14:paraId="1FB08891" w14:textId="178FF200">
            <w:pPr>
              <w:rPr>
                <w:rFonts w:ascii="Verdana" w:hAnsi="Verdana" w:cs="Arial"/>
                <w:color w:val="404040" w:themeColor="text1" w:themeTint="BF"/>
                <w:sz w:val="18"/>
                <w:szCs w:val="18"/>
                <w:lang w:eastAsia="en-US"/>
              </w:rPr>
            </w:pPr>
            <w:r w:rsidRPr="00DD090F">
              <w:rPr>
                <w:rFonts w:ascii="Verdana" w:hAnsi="Verdana" w:cs="Arial"/>
                <w:color w:val="404040" w:themeColor="text1" w:themeTint="BF"/>
                <w:sz w:val="18"/>
                <w:szCs w:val="18"/>
                <w:lang w:eastAsia="en-US"/>
              </w:rPr>
              <w:t>10. Onderdelen en compo</w:t>
            </w:r>
            <w:r w:rsidRPr="00DD090F" w:rsidR="00452249">
              <w:rPr>
                <w:rFonts w:ascii="Verdana" w:hAnsi="Verdana" w:cs="Arial"/>
                <w:color w:val="404040" w:themeColor="text1" w:themeTint="BF"/>
                <w:sz w:val="18"/>
                <w:szCs w:val="18"/>
                <w:lang w:eastAsia="en-US"/>
              </w:rPr>
              <w:t>nenten voor "wapens en munitie"</w:t>
            </w:r>
            <w:r w:rsidRPr="00DD090F" w:rsidR="00452249">
              <w:rPr>
                <w:rStyle w:val="FootnoteReference"/>
                <w:rFonts w:ascii="Verdana" w:hAnsi="Verdana" w:cs="Arial"/>
                <w:color w:val="404040" w:themeColor="text1" w:themeTint="BF"/>
                <w:sz w:val="18"/>
                <w:szCs w:val="18"/>
                <w:lang w:eastAsia="en-US"/>
              </w:rPr>
              <w:footnoteReference w:id="21"/>
            </w:r>
          </w:p>
        </w:tc>
        <w:tc>
          <w:tcPr>
            <w:tcW w:w="3720" w:type="pct"/>
            <w:tcBorders>
              <w:top w:val="single" w:color="auto" w:sz="4" w:space="0"/>
              <w:left w:val="nil"/>
              <w:bottom w:val="single" w:color="auto" w:sz="4" w:space="0"/>
              <w:right w:val="single" w:color="auto" w:sz="4" w:space="0"/>
            </w:tcBorders>
            <w:noWrap/>
            <w:vAlign w:val="center"/>
            <w:hideMark/>
          </w:tcPr>
          <w:p w:rsidRPr="00DD090F" w:rsidR="004F3590" w:rsidRDefault="004F3590" w14:paraId="5273F3D3" w14:textId="77777777">
            <w:pPr>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1195,65</w:t>
            </w:r>
          </w:p>
        </w:tc>
      </w:tr>
      <w:tr w:rsidR="004F3590" w:rsidTr="00721246" w14:paraId="117EDF39" w14:textId="77777777">
        <w:tc>
          <w:tcPr>
            <w:tcW w:w="3720" w:type="pct"/>
            <w:tcBorders>
              <w:top w:val="single" w:color="auto" w:sz="4" w:space="0"/>
              <w:left w:val="single" w:color="auto" w:sz="4" w:space="0"/>
              <w:bottom w:val="single" w:color="auto" w:sz="4" w:space="0"/>
              <w:right w:val="single" w:color="auto" w:sz="4" w:space="0"/>
            </w:tcBorders>
            <w:shd w:val="clear" w:color="auto" w:fill="FBD4B4" w:themeFill="accent6" w:themeFillTint="66"/>
            <w:noWrap/>
            <w:vAlign w:val="center"/>
            <w:hideMark/>
          </w:tcPr>
          <w:p w:rsidRPr="00DD090F" w:rsidR="004F3590" w:rsidP="004F03B4" w:rsidRDefault="004F3590" w14:paraId="36E74933" w14:textId="77777777">
            <w:pPr>
              <w:jc w:val="right"/>
              <w:rPr>
                <w:rFonts w:ascii="Verdana" w:hAnsi="Verdana" w:cs="Arial"/>
                <w:b/>
                <w:bCs/>
                <w:color w:val="404040" w:themeColor="text1" w:themeTint="BF"/>
                <w:sz w:val="18"/>
                <w:szCs w:val="18"/>
                <w:lang w:val="en-US" w:eastAsia="en-US"/>
              </w:rPr>
            </w:pPr>
            <w:proofErr w:type="spellStart"/>
            <w:r w:rsidRPr="00DD090F">
              <w:rPr>
                <w:rFonts w:ascii="Verdana" w:hAnsi="Verdana" w:cs="Arial"/>
                <w:b/>
                <w:bCs/>
                <w:color w:val="404040" w:themeColor="text1" w:themeTint="BF"/>
                <w:sz w:val="18"/>
                <w:szCs w:val="18"/>
                <w:lang w:val="en-US" w:eastAsia="en-US"/>
              </w:rPr>
              <w:t>Totaal</w:t>
            </w:r>
            <w:proofErr w:type="spellEnd"/>
            <w:r w:rsidRPr="00DD090F">
              <w:rPr>
                <w:rFonts w:ascii="Verdana" w:hAnsi="Verdana" w:cs="Arial"/>
                <w:b/>
                <w:bCs/>
                <w:color w:val="404040" w:themeColor="text1" w:themeTint="BF"/>
                <w:sz w:val="18"/>
                <w:szCs w:val="18"/>
                <w:lang w:val="en-US" w:eastAsia="en-US"/>
              </w:rPr>
              <w:t xml:space="preserve"> Cat. A</w:t>
            </w:r>
          </w:p>
        </w:tc>
        <w:tc>
          <w:tcPr>
            <w:tcW w:w="3720" w:type="pct"/>
            <w:tcBorders>
              <w:top w:val="single" w:color="auto" w:sz="4" w:space="0"/>
              <w:left w:val="nil"/>
              <w:bottom w:val="single" w:color="auto" w:sz="4" w:space="0"/>
              <w:right w:val="single" w:color="auto" w:sz="4" w:space="0"/>
            </w:tcBorders>
            <w:shd w:val="clear" w:color="auto" w:fill="FBD4B4" w:themeFill="accent6" w:themeFillTint="66"/>
            <w:noWrap/>
            <w:vAlign w:val="center"/>
          </w:tcPr>
          <w:p w:rsidRPr="00DD090F" w:rsidR="004F3590" w:rsidP="004F03B4" w:rsidRDefault="004F3590" w14:paraId="378F5A10" w14:textId="0BF04752">
            <w:pPr>
              <w:jc w:val="right"/>
              <w:rPr>
                <w:rFonts w:ascii="Verdana" w:hAnsi="Verdana" w:cs="Arial"/>
                <w:b/>
                <w:color w:val="404040" w:themeColor="text1" w:themeTint="BF"/>
                <w:sz w:val="18"/>
                <w:szCs w:val="18"/>
                <w:lang w:val="en-US" w:eastAsia="en-US"/>
              </w:rPr>
            </w:pPr>
            <w:r w:rsidRPr="00DD090F">
              <w:rPr>
                <w:rFonts w:ascii="Verdana" w:hAnsi="Verdana" w:cs="Arial"/>
                <w:b/>
                <w:bCs/>
                <w:color w:val="404040" w:themeColor="text1" w:themeTint="BF"/>
                <w:sz w:val="18"/>
                <w:szCs w:val="18"/>
                <w:lang w:val="en-US" w:eastAsia="en-US"/>
              </w:rPr>
              <w:t>1.248,35</w:t>
            </w:r>
          </w:p>
        </w:tc>
      </w:tr>
      <w:tr w:rsidR="004F3590" w:rsidTr="00721246" w14:paraId="2FC259FC" w14:textId="77777777">
        <w:tc>
          <w:tcPr>
            <w:tcW w:w="3720" w:type="pct"/>
            <w:tcBorders>
              <w:top w:val="nil"/>
              <w:left w:val="nil"/>
              <w:bottom w:val="single" w:color="auto" w:sz="4" w:space="0"/>
              <w:right w:val="nil"/>
            </w:tcBorders>
            <w:noWrap/>
            <w:vAlign w:val="center"/>
          </w:tcPr>
          <w:p w:rsidRPr="00DD090F" w:rsidR="004F3590" w:rsidRDefault="004F3590" w14:paraId="4B464527" w14:textId="77777777">
            <w:pPr>
              <w:rPr>
                <w:rFonts w:ascii="Verdana" w:hAnsi="Verdana" w:cs="Arial"/>
                <w:color w:val="404040" w:themeColor="text1" w:themeTint="BF"/>
                <w:sz w:val="18"/>
                <w:szCs w:val="18"/>
                <w:lang w:val="en-US" w:eastAsia="en-US"/>
              </w:rPr>
            </w:pPr>
          </w:p>
        </w:tc>
        <w:tc>
          <w:tcPr>
            <w:tcW w:w="3720" w:type="pct"/>
            <w:tcBorders>
              <w:top w:val="nil"/>
              <w:left w:val="nil"/>
              <w:bottom w:val="single" w:color="auto" w:sz="4" w:space="0"/>
              <w:right w:val="nil"/>
            </w:tcBorders>
            <w:noWrap/>
            <w:vAlign w:val="center"/>
          </w:tcPr>
          <w:p w:rsidRPr="00DD090F" w:rsidR="004F3590" w:rsidRDefault="004F3590" w14:paraId="61D7D2E4" w14:textId="77777777">
            <w:pPr>
              <w:rPr>
                <w:rFonts w:ascii="Verdana" w:hAnsi="Verdana" w:cs="Arial"/>
                <w:color w:val="404040" w:themeColor="text1" w:themeTint="BF"/>
                <w:sz w:val="18"/>
                <w:szCs w:val="18"/>
                <w:lang w:val="en-US" w:eastAsia="en-US"/>
              </w:rPr>
            </w:pPr>
          </w:p>
        </w:tc>
      </w:tr>
      <w:tr w:rsidR="004F3590" w:rsidTr="00721246" w14:paraId="675C5E05" w14:textId="77777777">
        <w:tc>
          <w:tcPr>
            <w:tcW w:w="3720" w:type="pct"/>
            <w:tcBorders>
              <w:top w:val="single" w:color="auto" w:sz="4" w:space="0"/>
              <w:left w:val="single" w:color="auto" w:sz="4" w:space="0"/>
              <w:bottom w:val="single" w:color="auto" w:sz="4" w:space="0"/>
              <w:right w:val="single" w:color="auto" w:sz="4" w:space="0"/>
            </w:tcBorders>
            <w:shd w:val="clear" w:color="auto" w:fill="FBD4B4" w:themeFill="accent6" w:themeFillTint="66"/>
            <w:noWrap/>
            <w:vAlign w:val="center"/>
            <w:hideMark/>
          </w:tcPr>
          <w:p w:rsidRPr="00DD090F" w:rsidR="004F3590" w:rsidRDefault="004F3590" w14:paraId="4E02D444" w14:textId="77777777">
            <w:pPr>
              <w:jc w:val="center"/>
              <w:rPr>
                <w:rFonts w:ascii="Verdana" w:hAnsi="Verdana" w:cs="Arial"/>
                <w:b/>
                <w:bCs/>
                <w:color w:val="404040" w:themeColor="text1" w:themeTint="BF"/>
                <w:sz w:val="18"/>
                <w:szCs w:val="18"/>
                <w:lang w:eastAsia="en-US"/>
              </w:rPr>
            </w:pPr>
            <w:r w:rsidRPr="00DD090F">
              <w:rPr>
                <w:rFonts w:ascii="Verdana" w:hAnsi="Verdana" w:cs="Arial"/>
                <w:b/>
                <w:bCs/>
                <w:color w:val="404040" w:themeColor="text1" w:themeTint="BF"/>
                <w:sz w:val="18"/>
                <w:szCs w:val="18"/>
                <w:lang w:eastAsia="en-US"/>
              </w:rPr>
              <w:t>Hoofdcategorie B  "Overige militaire goederen"</w:t>
            </w:r>
          </w:p>
        </w:tc>
        <w:tc>
          <w:tcPr>
            <w:tcW w:w="3720" w:type="pct"/>
            <w:tcBorders>
              <w:top w:val="single" w:color="auto" w:sz="4" w:space="0"/>
              <w:left w:val="single" w:color="auto" w:sz="4" w:space="0"/>
              <w:bottom w:val="single" w:color="auto" w:sz="4" w:space="0"/>
              <w:right w:val="single" w:color="auto" w:sz="4" w:space="0"/>
            </w:tcBorders>
            <w:shd w:val="clear" w:color="auto" w:fill="FBD4B4" w:themeFill="accent6" w:themeFillTint="66"/>
            <w:noWrap/>
            <w:vAlign w:val="center"/>
          </w:tcPr>
          <w:p w:rsidRPr="00DD090F" w:rsidR="004F3590" w:rsidP="004F03B4" w:rsidRDefault="004F03B4" w14:paraId="5F62AB8E" w14:textId="730DB0E4">
            <w:pPr>
              <w:jc w:val="center"/>
              <w:rPr>
                <w:rFonts w:ascii="Verdana" w:hAnsi="Verdana" w:cs="Arial"/>
                <w:color w:val="404040" w:themeColor="text1" w:themeTint="BF"/>
                <w:sz w:val="18"/>
                <w:szCs w:val="18"/>
                <w:lang w:eastAsia="en-US"/>
              </w:rPr>
            </w:pPr>
            <w:proofErr w:type="spellStart"/>
            <w:r w:rsidRPr="00DD090F">
              <w:rPr>
                <w:rFonts w:ascii="Verdana" w:hAnsi="Verdana" w:cs="Arial"/>
                <w:b/>
                <w:color w:val="404040" w:themeColor="text1" w:themeTint="BF"/>
                <w:sz w:val="18"/>
                <w:szCs w:val="18"/>
                <w:lang w:val="en-US" w:eastAsia="en-US"/>
              </w:rPr>
              <w:t>Waarde</w:t>
            </w:r>
            <w:proofErr w:type="spellEnd"/>
            <w:r w:rsidRPr="00DD090F">
              <w:rPr>
                <w:rFonts w:ascii="Verdana" w:hAnsi="Verdana" w:cs="Arial"/>
                <w:b/>
                <w:color w:val="404040" w:themeColor="text1" w:themeTint="BF"/>
                <w:sz w:val="18"/>
                <w:szCs w:val="18"/>
                <w:lang w:val="en-US" w:eastAsia="en-US"/>
              </w:rPr>
              <w:t xml:space="preserve"> </w:t>
            </w:r>
            <w:r w:rsidRPr="00DD090F">
              <w:rPr>
                <w:rFonts w:ascii="Verdana" w:hAnsi="Verdana" w:cs="Arial"/>
                <w:i/>
                <w:color w:val="404040" w:themeColor="text1" w:themeTint="BF"/>
                <w:sz w:val="18"/>
                <w:szCs w:val="18"/>
                <w:lang w:val="en-US" w:eastAsia="en-US"/>
              </w:rPr>
              <w:t>[</w:t>
            </w:r>
            <w:r w:rsidRPr="00DD090F">
              <w:rPr>
                <w:rFonts w:ascii="Verdana" w:hAnsi="Verdana" w:cs="Arial"/>
                <w:i/>
                <w:color w:val="404040" w:themeColor="text1" w:themeTint="BF"/>
                <w:sz w:val="18"/>
                <w:szCs w:val="18"/>
                <w:lang w:eastAsia="en-US"/>
              </w:rPr>
              <w:t>mln. euro's]</w:t>
            </w:r>
          </w:p>
        </w:tc>
      </w:tr>
      <w:tr w:rsidR="004F3590" w:rsidTr="00721246" w14:paraId="39E665D3" w14:textId="77777777">
        <w:tc>
          <w:tcPr>
            <w:tcW w:w="3720" w:type="pct"/>
            <w:tcBorders>
              <w:top w:val="single" w:color="auto" w:sz="4" w:space="0"/>
              <w:left w:val="single" w:color="auto" w:sz="4" w:space="0"/>
              <w:bottom w:val="single" w:color="auto" w:sz="4" w:space="0"/>
              <w:right w:val="single" w:color="auto" w:sz="4" w:space="0"/>
            </w:tcBorders>
            <w:noWrap/>
            <w:vAlign w:val="center"/>
            <w:hideMark/>
          </w:tcPr>
          <w:p w:rsidRPr="00DD090F" w:rsidR="004F3590" w:rsidRDefault="004F3590" w14:paraId="5D8FD42F" w14:textId="77777777">
            <w:pP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 xml:space="preserve"> 1. </w:t>
            </w:r>
            <w:proofErr w:type="spellStart"/>
            <w:r w:rsidRPr="00DD090F">
              <w:rPr>
                <w:rFonts w:ascii="Verdana" w:hAnsi="Verdana" w:cs="Arial"/>
                <w:color w:val="404040" w:themeColor="text1" w:themeTint="BF"/>
                <w:sz w:val="18"/>
                <w:szCs w:val="18"/>
                <w:lang w:val="en-US" w:eastAsia="en-US"/>
              </w:rPr>
              <w:t>Overige</w:t>
            </w:r>
            <w:proofErr w:type="spellEnd"/>
            <w:r w:rsidRPr="00DD090F">
              <w:rPr>
                <w:rFonts w:ascii="Verdana" w:hAnsi="Verdana" w:cs="Arial"/>
                <w:color w:val="404040" w:themeColor="text1" w:themeTint="BF"/>
                <w:sz w:val="18"/>
                <w:szCs w:val="18"/>
                <w:lang w:val="en-US" w:eastAsia="en-US"/>
              </w:rPr>
              <w:t xml:space="preserve"> </w:t>
            </w:r>
            <w:proofErr w:type="spellStart"/>
            <w:r w:rsidRPr="00DD090F">
              <w:rPr>
                <w:rFonts w:ascii="Verdana" w:hAnsi="Verdana" w:cs="Arial"/>
                <w:color w:val="404040" w:themeColor="text1" w:themeTint="BF"/>
                <w:sz w:val="18"/>
                <w:szCs w:val="18"/>
                <w:lang w:val="en-US" w:eastAsia="en-US"/>
              </w:rPr>
              <w:t>militaire</w:t>
            </w:r>
            <w:proofErr w:type="spellEnd"/>
            <w:r w:rsidRPr="00DD090F">
              <w:rPr>
                <w:rFonts w:ascii="Verdana" w:hAnsi="Verdana" w:cs="Arial"/>
                <w:color w:val="404040" w:themeColor="text1" w:themeTint="BF"/>
                <w:sz w:val="18"/>
                <w:szCs w:val="18"/>
                <w:lang w:val="en-US" w:eastAsia="en-US"/>
              </w:rPr>
              <w:t xml:space="preserve"> </w:t>
            </w:r>
            <w:proofErr w:type="spellStart"/>
            <w:r w:rsidRPr="00DD090F">
              <w:rPr>
                <w:rFonts w:ascii="Verdana" w:hAnsi="Verdana" w:cs="Arial"/>
                <w:color w:val="404040" w:themeColor="text1" w:themeTint="BF"/>
                <w:sz w:val="18"/>
                <w:szCs w:val="18"/>
                <w:lang w:val="en-US" w:eastAsia="en-US"/>
              </w:rPr>
              <w:t>voertuigen</w:t>
            </w:r>
            <w:proofErr w:type="spellEnd"/>
          </w:p>
        </w:tc>
        <w:tc>
          <w:tcPr>
            <w:tcW w:w="3720" w:type="pct"/>
            <w:tcBorders>
              <w:top w:val="single" w:color="auto" w:sz="4" w:space="0"/>
              <w:left w:val="nil"/>
              <w:bottom w:val="single" w:color="auto" w:sz="4" w:space="0"/>
              <w:right w:val="single" w:color="auto" w:sz="4" w:space="0"/>
            </w:tcBorders>
            <w:noWrap/>
            <w:vAlign w:val="center"/>
            <w:hideMark/>
          </w:tcPr>
          <w:p w:rsidRPr="00DD090F" w:rsidR="004F3590" w:rsidRDefault="004F3590" w14:paraId="71CBFE44" w14:textId="77777777">
            <w:pPr>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32,25</w:t>
            </w:r>
          </w:p>
        </w:tc>
      </w:tr>
      <w:tr w:rsidR="004F3590" w:rsidTr="00721246" w14:paraId="6419C9CA" w14:textId="77777777">
        <w:tc>
          <w:tcPr>
            <w:tcW w:w="3720" w:type="pct"/>
            <w:tcBorders>
              <w:top w:val="single" w:color="auto" w:sz="4" w:space="0"/>
              <w:left w:val="single" w:color="auto" w:sz="4" w:space="0"/>
              <w:bottom w:val="single" w:color="auto" w:sz="4" w:space="0"/>
              <w:right w:val="single" w:color="auto" w:sz="4" w:space="0"/>
            </w:tcBorders>
            <w:noWrap/>
            <w:vAlign w:val="center"/>
            <w:hideMark/>
          </w:tcPr>
          <w:p w:rsidRPr="00DD090F" w:rsidR="004F3590" w:rsidRDefault="004F3590" w14:paraId="56DD1183" w14:textId="77777777">
            <w:pPr>
              <w:rPr>
                <w:rFonts w:ascii="Verdana" w:hAnsi="Verdana" w:cs="Arial"/>
                <w:color w:val="404040" w:themeColor="text1" w:themeTint="BF"/>
                <w:sz w:val="18"/>
                <w:szCs w:val="18"/>
                <w:lang w:eastAsia="en-US"/>
              </w:rPr>
            </w:pPr>
            <w:r w:rsidRPr="00DD090F">
              <w:rPr>
                <w:rFonts w:ascii="Verdana" w:hAnsi="Verdana" w:cs="Arial"/>
                <w:color w:val="404040" w:themeColor="text1" w:themeTint="BF"/>
                <w:sz w:val="18"/>
                <w:szCs w:val="18"/>
                <w:lang w:eastAsia="en-US"/>
              </w:rPr>
              <w:t xml:space="preserve"> 2. Overige militaire vliegtuigen en helikopters</w:t>
            </w:r>
          </w:p>
        </w:tc>
        <w:tc>
          <w:tcPr>
            <w:tcW w:w="3720" w:type="pct"/>
            <w:tcBorders>
              <w:top w:val="single" w:color="auto" w:sz="4" w:space="0"/>
              <w:left w:val="nil"/>
              <w:bottom w:val="single" w:color="auto" w:sz="4" w:space="0"/>
              <w:right w:val="single" w:color="auto" w:sz="4" w:space="0"/>
            </w:tcBorders>
            <w:noWrap/>
            <w:vAlign w:val="center"/>
            <w:hideMark/>
          </w:tcPr>
          <w:p w:rsidRPr="00DD090F" w:rsidR="004F3590" w:rsidRDefault="004F3590" w14:paraId="79F5C1D4" w14:textId="77777777">
            <w:pPr>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w:t>
            </w:r>
          </w:p>
        </w:tc>
      </w:tr>
      <w:tr w:rsidR="004F3590" w:rsidTr="00721246" w14:paraId="52AAAE7B" w14:textId="77777777">
        <w:tc>
          <w:tcPr>
            <w:tcW w:w="3720" w:type="pct"/>
            <w:tcBorders>
              <w:top w:val="single" w:color="auto" w:sz="4" w:space="0"/>
              <w:left w:val="single" w:color="auto" w:sz="4" w:space="0"/>
              <w:bottom w:val="single" w:color="auto" w:sz="4" w:space="0"/>
              <w:right w:val="single" w:color="auto" w:sz="4" w:space="0"/>
            </w:tcBorders>
            <w:noWrap/>
            <w:vAlign w:val="center"/>
            <w:hideMark/>
          </w:tcPr>
          <w:p w:rsidRPr="00DD090F" w:rsidR="004F3590" w:rsidRDefault="004F3590" w14:paraId="4C5F3A40" w14:textId="77777777">
            <w:pP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 xml:space="preserve"> 3. </w:t>
            </w:r>
            <w:proofErr w:type="spellStart"/>
            <w:r w:rsidRPr="00DD090F">
              <w:rPr>
                <w:rFonts w:ascii="Verdana" w:hAnsi="Verdana" w:cs="Arial"/>
                <w:color w:val="404040" w:themeColor="text1" w:themeTint="BF"/>
                <w:sz w:val="18"/>
                <w:szCs w:val="18"/>
                <w:lang w:val="en-US" w:eastAsia="en-US"/>
              </w:rPr>
              <w:t>Overige</w:t>
            </w:r>
            <w:proofErr w:type="spellEnd"/>
            <w:r w:rsidRPr="00DD090F">
              <w:rPr>
                <w:rFonts w:ascii="Verdana" w:hAnsi="Verdana" w:cs="Arial"/>
                <w:color w:val="404040" w:themeColor="text1" w:themeTint="BF"/>
                <w:sz w:val="18"/>
                <w:szCs w:val="18"/>
                <w:lang w:val="en-US" w:eastAsia="en-US"/>
              </w:rPr>
              <w:t xml:space="preserve"> </w:t>
            </w:r>
            <w:proofErr w:type="spellStart"/>
            <w:r w:rsidRPr="00DD090F">
              <w:rPr>
                <w:rFonts w:ascii="Verdana" w:hAnsi="Verdana" w:cs="Arial"/>
                <w:color w:val="404040" w:themeColor="text1" w:themeTint="BF"/>
                <w:sz w:val="18"/>
                <w:szCs w:val="18"/>
                <w:lang w:val="en-US" w:eastAsia="en-US"/>
              </w:rPr>
              <w:t>militaire</w:t>
            </w:r>
            <w:proofErr w:type="spellEnd"/>
            <w:r w:rsidRPr="00DD090F">
              <w:rPr>
                <w:rFonts w:ascii="Verdana" w:hAnsi="Verdana" w:cs="Arial"/>
                <w:color w:val="404040" w:themeColor="text1" w:themeTint="BF"/>
                <w:sz w:val="18"/>
                <w:szCs w:val="18"/>
                <w:lang w:val="en-US" w:eastAsia="en-US"/>
              </w:rPr>
              <w:t xml:space="preserve"> </w:t>
            </w:r>
            <w:proofErr w:type="spellStart"/>
            <w:r w:rsidRPr="00DD090F">
              <w:rPr>
                <w:rFonts w:ascii="Verdana" w:hAnsi="Verdana" w:cs="Arial"/>
                <w:color w:val="404040" w:themeColor="text1" w:themeTint="BF"/>
                <w:sz w:val="18"/>
                <w:szCs w:val="18"/>
                <w:lang w:val="en-US" w:eastAsia="en-US"/>
              </w:rPr>
              <w:t>vaartuigen</w:t>
            </w:r>
            <w:proofErr w:type="spellEnd"/>
          </w:p>
        </w:tc>
        <w:tc>
          <w:tcPr>
            <w:tcW w:w="3720" w:type="pct"/>
            <w:tcBorders>
              <w:top w:val="single" w:color="auto" w:sz="4" w:space="0"/>
              <w:left w:val="nil"/>
              <w:bottom w:val="single" w:color="auto" w:sz="4" w:space="0"/>
              <w:right w:val="single" w:color="auto" w:sz="4" w:space="0"/>
            </w:tcBorders>
            <w:noWrap/>
            <w:vAlign w:val="center"/>
            <w:hideMark/>
          </w:tcPr>
          <w:p w:rsidRPr="00DD090F" w:rsidR="004F3590" w:rsidRDefault="004F3590" w14:paraId="7C4A8A5B" w14:textId="77777777">
            <w:pPr>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23,52</w:t>
            </w:r>
          </w:p>
        </w:tc>
      </w:tr>
      <w:tr w:rsidR="004F3590" w:rsidTr="00721246" w14:paraId="1B7F9A50" w14:textId="77777777">
        <w:tc>
          <w:tcPr>
            <w:tcW w:w="3720" w:type="pct"/>
            <w:tcBorders>
              <w:top w:val="single" w:color="auto" w:sz="4" w:space="0"/>
              <w:left w:val="single" w:color="auto" w:sz="4" w:space="0"/>
              <w:bottom w:val="single" w:color="auto" w:sz="4" w:space="0"/>
              <w:right w:val="single" w:color="auto" w:sz="4" w:space="0"/>
            </w:tcBorders>
            <w:noWrap/>
            <w:vAlign w:val="center"/>
            <w:hideMark/>
          </w:tcPr>
          <w:p w:rsidRPr="00DD090F" w:rsidR="004F3590" w:rsidRDefault="004F3590" w14:paraId="78F49466" w14:textId="77777777">
            <w:pP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 xml:space="preserve"> 4. </w:t>
            </w:r>
            <w:proofErr w:type="spellStart"/>
            <w:r w:rsidRPr="00DD090F">
              <w:rPr>
                <w:rFonts w:ascii="Verdana" w:hAnsi="Verdana" w:cs="Arial"/>
                <w:color w:val="404040" w:themeColor="text1" w:themeTint="BF"/>
                <w:sz w:val="18"/>
                <w:szCs w:val="18"/>
                <w:lang w:val="en-US" w:eastAsia="en-US"/>
              </w:rPr>
              <w:t>Militaire</w:t>
            </w:r>
            <w:proofErr w:type="spellEnd"/>
            <w:r w:rsidRPr="00DD090F">
              <w:rPr>
                <w:rFonts w:ascii="Verdana" w:hAnsi="Verdana" w:cs="Arial"/>
                <w:color w:val="404040" w:themeColor="text1" w:themeTint="BF"/>
                <w:sz w:val="18"/>
                <w:szCs w:val="18"/>
                <w:lang w:val="en-US" w:eastAsia="en-US"/>
              </w:rPr>
              <w:t xml:space="preserve"> </w:t>
            </w:r>
            <w:proofErr w:type="spellStart"/>
            <w:r w:rsidRPr="00DD090F">
              <w:rPr>
                <w:rFonts w:ascii="Verdana" w:hAnsi="Verdana" w:cs="Arial"/>
                <w:color w:val="404040" w:themeColor="text1" w:themeTint="BF"/>
                <w:sz w:val="18"/>
                <w:szCs w:val="18"/>
                <w:lang w:val="en-US" w:eastAsia="en-US"/>
              </w:rPr>
              <w:t>elektronica</w:t>
            </w:r>
            <w:proofErr w:type="spellEnd"/>
          </w:p>
        </w:tc>
        <w:tc>
          <w:tcPr>
            <w:tcW w:w="3720" w:type="pct"/>
            <w:tcBorders>
              <w:top w:val="single" w:color="auto" w:sz="4" w:space="0"/>
              <w:left w:val="nil"/>
              <w:bottom w:val="single" w:color="auto" w:sz="4" w:space="0"/>
              <w:right w:val="single" w:color="auto" w:sz="4" w:space="0"/>
            </w:tcBorders>
            <w:noWrap/>
            <w:vAlign w:val="center"/>
            <w:hideMark/>
          </w:tcPr>
          <w:p w:rsidRPr="00DD090F" w:rsidR="004F3590" w:rsidRDefault="004F3590" w14:paraId="59EE0696" w14:textId="77777777">
            <w:pPr>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30,32</w:t>
            </w:r>
          </w:p>
        </w:tc>
      </w:tr>
      <w:tr w:rsidR="004F3590" w:rsidTr="00721246" w14:paraId="04F07026" w14:textId="77777777">
        <w:tc>
          <w:tcPr>
            <w:tcW w:w="3720" w:type="pct"/>
            <w:tcBorders>
              <w:top w:val="single" w:color="auto" w:sz="4" w:space="0"/>
              <w:left w:val="single" w:color="auto" w:sz="4" w:space="0"/>
              <w:bottom w:val="single" w:color="auto" w:sz="4" w:space="0"/>
              <w:right w:val="single" w:color="auto" w:sz="4" w:space="0"/>
            </w:tcBorders>
            <w:noWrap/>
            <w:vAlign w:val="center"/>
            <w:hideMark/>
          </w:tcPr>
          <w:p w:rsidRPr="00DD090F" w:rsidR="004F3590" w:rsidRDefault="004F3590" w14:paraId="094F9F2C" w14:textId="77777777">
            <w:pPr>
              <w:rPr>
                <w:rFonts w:ascii="Verdana" w:hAnsi="Verdana" w:cs="Arial"/>
                <w:color w:val="404040" w:themeColor="text1" w:themeTint="BF"/>
                <w:sz w:val="18"/>
                <w:szCs w:val="18"/>
                <w:lang w:eastAsia="en-US"/>
              </w:rPr>
            </w:pPr>
            <w:r w:rsidRPr="00DD090F">
              <w:rPr>
                <w:rFonts w:ascii="Verdana" w:hAnsi="Verdana" w:cs="Arial"/>
                <w:color w:val="404040" w:themeColor="text1" w:themeTint="BF"/>
                <w:sz w:val="18"/>
                <w:szCs w:val="18"/>
                <w:lang w:eastAsia="en-US"/>
              </w:rPr>
              <w:t xml:space="preserve"> 5. ABC-stoffen voor militair gebruik</w:t>
            </w:r>
          </w:p>
        </w:tc>
        <w:tc>
          <w:tcPr>
            <w:tcW w:w="3720" w:type="pct"/>
            <w:tcBorders>
              <w:top w:val="single" w:color="auto" w:sz="4" w:space="0"/>
              <w:left w:val="nil"/>
              <w:bottom w:val="single" w:color="auto" w:sz="4" w:space="0"/>
              <w:right w:val="single" w:color="auto" w:sz="4" w:space="0"/>
            </w:tcBorders>
            <w:noWrap/>
            <w:vAlign w:val="center"/>
            <w:hideMark/>
          </w:tcPr>
          <w:p w:rsidRPr="00DD090F" w:rsidR="004F3590" w:rsidRDefault="004F3590" w14:paraId="4E99FFA0" w14:textId="77777777">
            <w:pPr>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0,03</w:t>
            </w:r>
          </w:p>
        </w:tc>
      </w:tr>
      <w:tr w:rsidR="004F3590" w:rsidTr="00721246" w14:paraId="414503F9" w14:textId="77777777">
        <w:tc>
          <w:tcPr>
            <w:tcW w:w="3720" w:type="pct"/>
            <w:tcBorders>
              <w:top w:val="single" w:color="auto" w:sz="4" w:space="0"/>
              <w:left w:val="single" w:color="auto" w:sz="4" w:space="0"/>
              <w:bottom w:val="single" w:color="auto" w:sz="4" w:space="0"/>
              <w:right w:val="single" w:color="auto" w:sz="4" w:space="0"/>
            </w:tcBorders>
            <w:noWrap/>
            <w:vAlign w:val="center"/>
            <w:hideMark/>
          </w:tcPr>
          <w:p w:rsidRPr="00DD090F" w:rsidR="004F3590" w:rsidRDefault="004F3590" w14:paraId="170B1F2C" w14:textId="77777777">
            <w:pP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 xml:space="preserve"> 6. </w:t>
            </w:r>
            <w:proofErr w:type="spellStart"/>
            <w:r w:rsidRPr="00DD090F">
              <w:rPr>
                <w:rFonts w:ascii="Verdana" w:hAnsi="Verdana" w:cs="Arial"/>
                <w:color w:val="404040" w:themeColor="text1" w:themeTint="BF"/>
                <w:sz w:val="18"/>
                <w:szCs w:val="18"/>
                <w:lang w:val="en-US" w:eastAsia="en-US"/>
              </w:rPr>
              <w:t>Militair</w:t>
            </w:r>
            <w:proofErr w:type="spellEnd"/>
            <w:r w:rsidRPr="00DD090F">
              <w:rPr>
                <w:rFonts w:ascii="Verdana" w:hAnsi="Verdana" w:cs="Arial"/>
                <w:color w:val="404040" w:themeColor="text1" w:themeTint="BF"/>
                <w:sz w:val="18"/>
                <w:szCs w:val="18"/>
                <w:lang w:val="en-US" w:eastAsia="en-US"/>
              </w:rPr>
              <w:t xml:space="preserve"> </w:t>
            </w:r>
            <w:proofErr w:type="spellStart"/>
            <w:r w:rsidRPr="00DD090F">
              <w:rPr>
                <w:rFonts w:ascii="Verdana" w:hAnsi="Verdana" w:cs="Arial"/>
                <w:color w:val="404040" w:themeColor="text1" w:themeTint="BF"/>
                <w:sz w:val="18"/>
                <w:szCs w:val="18"/>
                <w:lang w:val="en-US" w:eastAsia="en-US"/>
              </w:rPr>
              <w:t>oefenmaterieel</w:t>
            </w:r>
            <w:proofErr w:type="spellEnd"/>
          </w:p>
        </w:tc>
        <w:tc>
          <w:tcPr>
            <w:tcW w:w="3720" w:type="pct"/>
            <w:tcBorders>
              <w:top w:val="single" w:color="auto" w:sz="4" w:space="0"/>
              <w:left w:val="nil"/>
              <w:bottom w:val="single" w:color="auto" w:sz="4" w:space="0"/>
              <w:right w:val="single" w:color="auto" w:sz="4" w:space="0"/>
            </w:tcBorders>
            <w:noWrap/>
            <w:vAlign w:val="center"/>
            <w:hideMark/>
          </w:tcPr>
          <w:p w:rsidRPr="00DD090F" w:rsidR="004F3590" w:rsidRDefault="004F3590" w14:paraId="20B7ABC2" w14:textId="77777777">
            <w:pPr>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3,58</w:t>
            </w:r>
          </w:p>
        </w:tc>
      </w:tr>
      <w:tr w:rsidR="004F3590" w:rsidTr="00721246" w14:paraId="69EA084F" w14:textId="77777777">
        <w:tc>
          <w:tcPr>
            <w:tcW w:w="3720" w:type="pct"/>
            <w:tcBorders>
              <w:top w:val="single" w:color="auto" w:sz="4" w:space="0"/>
              <w:left w:val="single" w:color="auto" w:sz="4" w:space="0"/>
              <w:bottom w:val="single" w:color="auto" w:sz="4" w:space="0"/>
              <w:right w:val="single" w:color="auto" w:sz="4" w:space="0"/>
            </w:tcBorders>
            <w:noWrap/>
            <w:vAlign w:val="center"/>
            <w:hideMark/>
          </w:tcPr>
          <w:p w:rsidRPr="00DD090F" w:rsidR="004F3590" w:rsidRDefault="004F3590" w14:paraId="0FB640C6" w14:textId="77777777">
            <w:pPr>
              <w:rPr>
                <w:rFonts w:ascii="Verdana" w:hAnsi="Verdana" w:cs="Arial"/>
                <w:color w:val="404040" w:themeColor="text1" w:themeTint="BF"/>
                <w:sz w:val="18"/>
                <w:szCs w:val="18"/>
                <w:lang w:eastAsia="en-US"/>
              </w:rPr>
            </w:pPr>
            <w:r w:rsidRPr="00DD090F">
              <w:rPr>
                <w:rFonts w:ascii="Verdana" w:hAnsi="Verdana" w:cs="Arial"/>
                <w:color w:val="404040" w:themeColor="text1" w:themeTint="BF"/>
                <w:sz w:val="18"/>
                <w:szCs w:val="18"/>
                <w:lang w:eastAsia="en-US"/>
              </w:rPr>
              <w:t xml:space="preserve"> 7. Producten voor bepantsering en bescherming</w:t>
            </w:r>
          </w:p>
        </w:tc>
        <w:tc>
          <w:tcPr>
            <w:tcW w:w="3720" w:type="pct"/>
            <w:tcBorders>
              <w:top w:val="single" w:color="auto" w:sz="4" w:space="0"/>
              <w:left w:val="nil"/>
              <w:bottom w:val="single" w:color="auto" w:sz="4" w:space="0"/>
              <w:right w:val="single" w:color="auto" w:sz="4" w:space="0"/>
            </w:tcBorders>
            <w:noWrap/>
            <w:vAlign w:val="center"/>
            <w:hideMark/>
          </w:tcPr>
          <w:p w:rsidRPr="00DD090F" w:rsidR="004F3590" w:rsidRDefault="004F3590" w14:paraId="5DDFB32F" w14:textId="77777777">
            <w:pPr>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0,36</w:t>
            </w:r>
          </w:p>
        </w:tc>
      </w:tr>
      <w:tr w:rsidR="004F3590" w:rsidTr="00721246" w14:paraId="73E66404" w14:textId="77777777">
        <w:tc>
          <w:tcPr>
            <w:tcW w:w="3720" w:type="pct"/>
            <w:tcBorders>
              <w:top w:val="single" w:color="auto" w:sz="4" w:space="0"/>
              <w:left w:val="single" w:color="auto" w:sz="4" w:space="0"/>
              <w:bottom w:val="single" w:color="auto" w:sz="4" w:space="0"/>
              <w:right w:val="single" w:color="auto" w:sz="4" w:space="0"/>
            </w:tcBorders>
            <w:noWrap/>
            <w:vAlign w:val="center"/>
            <w:hideMark/>
          </w:tcPr>
          <w:p w:rsidRPr="00DD090F" w:rsidR="004F3590" w:rsidRDefault="004F3590" w14:paraId="524DB0AA" w14:textId="77777777">
            <w:pP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 xml:space="preserve"> 8. </w:t>
            </w:r>
            <w:proofErr w:type="spellStart"/>
            <w:r w:rsidRPr="00DD090F">
              <w:rPr>
                <w:rFonts w:ascii="Verdana" w:hAnsi="Verdana" w:cs="Arial"/>
                <w:color w:val="404040" w:themeColor="text1" w:themeTint="BF"/>
                <w:sz w:val="18"/>
                <w:szCs w:val="18"/>
                <w:lang w:val="en-US" w:eastAsia="en-US"/>
              </w:rPr>
              <w:t>Militaire</w:t>
            </w:r>
            <w:proofErr w:type="spellEnd"/>
            <w:r w:rsidRPr="00DD090F">
              <w:rPr>
                <w:rFonts w:ascii="Verdana" w:hAnsi="Verdana" w:cs="Arial"/>
                <w:color w:val="404040" w:themeColor="text1" w:themeTint="BF"/>
                <w:sz w:val="18"/>
                <w:szCs w:val="18"/>
                <w:lang w:val="en-US" w:eastAsia="en-US"/>
              </w:rPr>
              <w:t xml:space="preserve"> </w:t>
            </w:r>
            <w:proofErr w:type="spellStart"/>
            <w:r w:rsidRPr="00DD090F">
              <w:rPr>
                <w:rFonts w:ascii="Verdana" w:hAnsi="Verdana" w:cs="Arial"/>
                <w:color w:val="404040" w:themeColor="text1" w:themeTint="BF"/>
                <w:sz w:val="18"/>
                <w:szCs w:val="18"/>
                <w:lang w:val="en-US" w:eastAsia="en-US"/>
              </w:rPr>
              <w:t>hulp</w:t>
            </w:r>
            <w:proofErr w:type="spellEnd"/>
            <w:r w:rsidRPr="00DD090F">
              <w:rPr>
                <w:rFonts w:ascii="Verdana" w:hAnsi="Verdana" w:cs="Arial"/>
                <w:color w:val="404040" w:themeColor="text1" w:themeTint="BF"/>
                <w:sz w:val="18"/>
                <w:szCs w:val="18"/>
                <w:lang w:val="en-US" w:eastAsia="en-US"/>
              </w:rPr>
              <w:t xml:space="preserve">- </w:t>
            </w:r>
            <w:proofErr w:type="spellStart"/>
            <w:r w:rsidRPr="00DD090F">
              <w:rPr>
                <w:rFonts w:ascii="Verdana" w:hAnsi="Verdana" w:cs="Arial"/>
                <w:color w:val="404040" w:themeColor="text1" w:themeTint="BF"/>
                <w:sz w:val="18"/>
                <w:szCs w:val="18"/>
                <w:lang w:val="en-US" w:eastAsia="en-US"/>
              </w:rPr>
              <w:t>en</w:t>
            </w:r>
            <w:proofErr w:type="spellEnd"/>
            <w:r w:rsidRPr="00DD090F">
              <w:rPr>
                <w:rFonts w:ascii="Verdana" w:hAnsi="Verdana" w:cs="Arial"/>
                <w:color w:val="404040" w:themeColor="text1" w:themeTint="BF"/>
                <w:sz w:val="18"/>
                <w:szCs w:val="18"/>
                <w:lang w:val="en-US" w:eastAsia="en-US"/>
              </w:rPr>
              <w:t xml:space="preserve"> </w:t>
            </w:r>
            <w:proofErr w:type="spellStart"/>
            <w:r w:rsidRPr="00DD090F">
              <w:rPr>
                <w:rFonts w:ascii="Verdana" w:hAnsi="Verdana" w:cs="Arial"/>
                <w:color w:val="404040" w:themeColor="text1" w:themeTint="BF"/>
                <w:sz w:val="18"/>
                <w:szCs w:val="18"/>
                <w:lang w:val="en-US" w:eastAsia="en-US"/>
              </w:rPr>
              <w:t>productieapparatuur</w:t>
            </w:r>
            <w:proofErr w:type="spellEnd"/>
          </w:p>
        </w:tc>
        <w:tc>
          <w:tcPr>
            <w:tcW w:w="3720" w:type="pct"/>
            <w:tcBorders>
              <w:top w:val="single" w:color="auto" w:sz="4" w:space="0"/>
              <w:left w:val="nil"/>
              <w:bottom w:val="single" w:color="auto" w:sz="4" w:space="0"/>
              <w:right w:val="single" w:color="auto" w:sz="4" w:space="0"/>
            </w:tcBorders>
            <w:noWrap/>
            <w:vAlign w:val="center"/>
            <w:hideMark/>
          </w:tcPr>
          <w:p w:rsidRPr="00DD090F" w:rsidR="004F3590" w:rsidRDefault="004F3590" w14:paraId="097F4E2A" w14:textId="77777777">
            <w:pPr>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3,44</w:t>
            </w:r>
          </w:p>
        </w:tc>
      </w:tr>
      <w:tr w:rsidR="004F3590" w:rsidTr="00721246" w14:paraId="53A96C60" w14:textId="77777777">
        <w:tc>
          <w:tcPr>
            <w:tcW w:w="3720" w:type="pct"/>
            <w:tcBorders>
              <w:top w:val="single" w:color="auto" w:sz="4" w:space="0"/>
              <w:left w:val="single" w:color="auto" w:sz="4" w:space="0"/>
              <w:bottom w:val="single" w:color="auto" w:sz="4" w:space="0"/>
              <w:right w:val="single" w:color="auto" w:sz="4" w:space="0"/>
            </w:tcBorders>
            <w:noWrap/>
            <w:vAlign w:val="center"/>
            <w:hideMark/>
          </w:tcPr>
          <w:p w:rsidRPr="00DD090F" w:rsidR="004F3590" w:rsidRDefault="004F3590" w14:paraId="6897E796" w14:textId="77777777">
            <w:pP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 xml:space="preserve"> 9. </w:t>
            </w:r>
            <w:proofErr w:type="spellStart"/>
            <w:r w:rsidRPr="00DD090F">
              <w:rPr>
                <w:rFonts w:ascii="Verdana" w:hAnsi="Verdana" w:cs="Arial"/>
                <w:color w:val="404040" w:themeColor="text1" w:themeTint="BF"/>
                <w:sz w:val="18"/>
                <w:szCs w:val="18"/>
                <w:lang w:val="en-US" w:eastAsia="en-US"/>
              </w:rPr>
              <w:t>Militaire</w:t>
            </w:r>
            <w:proofErr w:type="spellEnd"/>
            <w:r w:rsidRPr="00DD090F">
              <w:rPr>
                <w:rFonts w:ascii="Verdana" w:hAnsi="Verdana" w:cs="Arial"/>
                <w:color w:val="404040" w:themeColor="text1" w:themeTint="BF"/>
                <w:sz w:val="18"/>
                <w:szCs w:val="18"/>
                <w:lang w:val="en-US" w:eastAsia="en-US"/>
              </w:rPr>
              <w:t xml:space="preserve"> </w:t>
            </w:r>
            <w:proofErr w:type="spellStart"/>
            <w:r w:rsidRPr="00DD090F">
              <w:rPr>
                <w:rFonts w:ascii="Verdana" w:hAnsi="Verdana" w:cs="Arial"/>
                <w:color w:val="404040" w:themeColor="text1" w:themeTint="BF"/>
                <w:sz w:val="18"/>
                <w:szCs w:val="18"/>
                <w:lang w:val="en-US" w:eastAsia="en-US"/>
              </w:rPr>
              <w:t>technologie</w:t>
            </w:r>
            <w:proofErr w:type="spellEnd"/>
            <w:r w:rsidRPr="00DD090F">
              <w:rPr>
                <w:rFonts w:ascii="Verdana" w:hAnsi="Verdana" w:cs="Arial"/>
                <w:color w:val="404040" w:themeColor="text1" w:themeTint="BF"/>
                <w:sz w:val="18"/>
                <w:szCs w:val="18"/>
                <w:lang w:val="en-US" w:eastAsia="en-US"/>
              </w:rPr>
              <w:t xml:space="preserve"> </w:t>
            </w:r>
            <w:proofErr w:type="spellStart"/>
            <w:r w:rsidRPr="00DD090F">
              <w:rPr>
                <w:rFonts w:ascii="Verdana" w:hAnsi="Verdana" w:cs="Arial"/>
                <w:color w:val="404040" w:themeColor="text1" w:themeTint="BF"/>
                <w:sz w:val="18"/>
                <w:szCs w:val="18"/>
                <w:lang w:val="en-US" w:eastAsia="en-US"/>
              </w:rPr>
              <w:t>en</w:t>
            </w:r>
            <w:proofErr w:type="spellEnd"/>
            <w:r w:rsidRPr="00DD090F">
              <w:rPr>
                <w:rFonts w:ascii="Verdana" w:hAnsi="Verdana" w:cs="Arial"/>
                <w:color w:val="404040" w:themeColor="text1" w:themeTint="BF"/>
                <w:sz w:val="18"/>
                <w:szCs w:val="18"/>
                <w:lang w:val="en-US" w:eastAsia="en-US"/>
              </w:rPr>
              <w:t xml:space="preserve"> </w:t>
            </w:r>
            <w:proofErr w:type="spellStart"/>
            <w:r w:rsidRPr="00DD090F">
              <w:rPr>
                <w:rFonts w:ascii="Verdana" w:hAnsi="Verdana" w:cs="Arial"/>
                <w:color w:val="404040" w:themeColor="text1" w:themeTint="BF"/>
                <w:sz w:val="18"/>
                <w:szCs w:val="18"/>
                <w:lang w:val="en-US" w:eastAsia="en-US"/>
              </w:rPr>
              <w:t>programmatuur</w:t>
            </w:r>
            <w:proofErr w:type="spellEnd"/>
          </w:p>
        </w:tc>
        <w:tc>
          <w:tcPr>
            <w:tcW w:w="3720" w:type="pct"/>
            <w:tcBorders>
              <w:top w:val="single" w:color="auto" w:sz="4" w:space="0"/>
              <w:left w:val="nil"/>
              <w:bottom w:val="single" w:color="auto" w:sz="4" w:space="0"/>
              <w:right w:val="single" w:color="auto" w:sz="4" w:space="0"/>
            </w:tcBorders>
            <w:noWrap/>
            <w:vAlign w:val="center"/>
            <w:hideMark/>
          </w:tcPr>
          <w:p w:rsidRPr="00DD090F" w:rsidR="004F3590" w:rsidRDefault="004F3590" w14:paraId="269C4255" w14:textId="77777777">
            <w:pPr>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14,54</w:t>
            </w:r>
          </w:p>
        </w:tc>
      </w:tr>
      <w:tr w:rsidR="004F3590" w:rsidTr="00721246" w14:paraId="19A0DCDB" w14:textId="77777777">
        <w:tc>
          <w:tcPr>
            <w:tcW w:w="3720" w:type="pct"/>
            <w:tcBorders>
              <w:top w:val="single" w:color="auto" w:sz="4" w:space="0"/>
              <w:left w:val="single" w:color="auto" w:sz="4" w:space="0"/>
              <w:bottom w:val="single" w:color="auto" w:sz="4" w:space="0"/>
              <w:right w:val="single" w:color="auto" w:sz="4" w:space="0"/>
            </w:tcBorders>
            <w:noWrap/>
            <w:vAlign w:val="center"/>
            <w:hideMark/>
          </w:tcPr>
          <w:p w:rsidRPr="00DD090F" w:rsidR="004F3590" w:rsidP="00452249" w:rsidRDefault="004F3590" w14:paraId="25AF933E" w14:textId="412E951C">
            <w:pPr>
              <w:rPr>
                <w:rFonts w:ascii="Verdana" w:hAnsi="Verdana" w:cs="Arial"/>
                <w:color w:val="404040" w:themeColor="text1" w:themeTint="BF"/>
                <w:sz w:val="18"/>
                <w:szCs w:val="18"/>
                <w:lang w:eastAsia="en-US"/>
              </w:rPr>
            </w:pPr>
            <w:r w:rsidRPr="00DD090F">
              <w:rPr>
                <w:rFonts w:ascii="Verdana" w:hAnsi="Verdana" w:cs="Arial"/>
                <w:color w:val="404040" w:themeColor="text1" w:themeTint="BF"/>
                <w:sz w:val="18"/>
                <w:szCs w:val="18"/>
                <w:lang w:eastAsia="en-US"/>
              </w:rPr>
              <w:t>10. Onderdelen en componenten v</w:t>
            </w:r>
            <w:r w:rsidRPr="00DD090F" w:rsidR="00452249">
              <w:rPr>
                <w:rFonts w:ascii="Verdana" w:hAnsi="Verdana" w:cs="Arial"/>
                <w:color w:val="404040" w:themeColor="text1" w:themeTint="BF"/>
                <w:sz w:val="18"/>
                <w:szCs w:val="18"/>
                <w:lang w:eastAsia="en-US"/>
              </w:rPr>
              <w:t>oor "overige militaire goederen”</w:t>
            </w:r>
            <w:r w:rsidRPr="00DD090F" w:rsidR="00452249">
              <w:rPr>
                <w:rStyle w:val="FootnoteReference"/>
                <w:rFonts w:ascii="Verdana" w:hAnsi="Verdana" w:cs="Arial"/>
                <w:color w:val="404040" w:themeColor="text1" w:themeTint="BF"/>
                <w:sz w:val="18"/>
                <w:szCs w:val="18"/>
                <w:lang w:eastAsia="en-US"/>
              </w:rPr>
              <w:footnoteReference w:id="22"/>
            </w:r>
          </w:p>
        </w:tc>
        <w:tc>
          <w:tcPr>
            <w:tcW w:w="3720" w:type="pct"/>
            <w:tcBorders>
              <w:top w:val="single" w:color="auto" w:sz="4" w:space="0"/>
              <w:left w:val="nil"/>
              <w:bottom w:val="single" w:color="auto" w:sz="4" w:space="0"/>
              <w:right w:val="single" w:color="auto" w:sz="4" w:space="0"/>
            </w:tcBorders>
            <w:noWrap/>
            <w:vAlign w:val="center"/>
            <w:hideMark/>
          </w:tcPr>
          <w:p w:rsidRPr="00DD090F" w:rsidR="004F3590" w:rsidRDefault="004F3590" w14:paraId="5BB0685F" w14:textId="77777777">
            <w:pPr>
              <w:jc w:val="right"/>
              <w:rPr>
                <w:rFonts w:ascii="Verdana" w:hAnsi="Verdana"/>
                <w:color w:val="404040" w:themeColor="text1" w:themeTint="BF"/>
                <w:sz w:val="18"/>
                <w:szCs w:val="18"/>
                <w:lang w:val="en-US" w:eastAsia="en-US"/>
              </w:rPr>
            </w:pPr>
            <w:r w:rsidRPr="00DD090F">
              <w:rPr>
                <w:rFonts w:ascii="Verdana" w:hAnsi="Verdana"/>
                <w:color w:val="404040" w:themeColor="text1" w:themeTint="BF"/>
                <w:sz w:val="18"/>
                <w:szCs w:val="18"/>
                <w:lang w:val="en-US" w:eastAsia="en-US"/>
              </w:rPr>
              <w:t>59,99</w:t>
            </w:r>
          </w:p>
        </w:tc>
      </w:tr>
      <w:tr w:rsidR="004F3590" w:rsidTr="00721246" w14:paraId="29CF38CC" w14:textId="77777777">
        <w:tc>
          <w:tcPr>
            <w:tcW w:w="3720" w:type="pct"/>
            <w:tcBorders>
              <w:top w:val="single" w:color="auto" w:sz="4" w:space="0"/>
              <w:left w:val="single" w:color="auto" w:sz="4" w:space="0"/>
              <w:bottom w:val="single" w:color="auto" w:sz="4" w:space="0"/>
              <w:right w:val="single" w:color="auto" w:sz="4" w:space="0"/>
            </w:tcBorders>
            <w:shd w:val="clear" w:color="auto" w:fill="FBD4B4" w:themeFill="accent6" w:themeFillTint="66"/>
            <w:noWrap/>
            <w:vAlign w:val="center"/>
            <w:hideMark/>
          </w:tcPr>
          <w:p w:rsidRPr="00DD090F" w:rsidR="004F3590" w:rsidRDefault="004F3590" w14:paraId="4B4576F4" w14:textId="77777777">
            <w:pPr>
              <w:jc w:val="right"/>
              <w:rPr>
                <w:rFonts w:ascii="Verdana" w:hAnsi="Verdana" w:cs="Arial"/>
                <w:b/>
                <w:bCs/>
                <w:color w:val="404040" w:themeColor="text1" w:themeTint="BF"/>
                <w:sz w:val="18"/>
                <w:szCs w:val="18"/>
                <w:lang w:val="en-US" w:eastAsia="en-US"/>
              </w:rPr>
            </w:pPr>
            <w:proofErr w:type="spellStart"/>
            <w:r w:rsidRPr="00DD090F">
              <w:rPr>
                <w:rFonts w:ascii="Verdana" w:hAnsi="Verdana" w:cs="Arial"/>
                <w:b/>
                <w:bCs/>
                <w:color w:val="404040" w:themeColor="text1" w:themeTint="BF"/>
                <w:sz w:val="18"/>
                <w:szCs w:val="18"/>
                <w:lang w:val="en-US" w:eastAsia="en-US"/>
              </w:rPr>
              <w:t>Totaal</w:t>
            </w:r>
            <w:proofErr w:type="spellEnd"/>
            <w:r w:rsidRPr="00DD090F">
              <w:rPr>
                <w:rFonts w:ascii="Verdana" w:hAnsi="Verdana" w:cs="Arial"/>
                <w:b/>
                <w:bCs/>
                <w:color w:val="404040" w:themeColor="text1" w:themeTint="BF"/>
                <w:sz w:val="18"/>
                <w:szCs w:val="18"/>
                <w:lang w:val="en-US" w:eastAsia="en-US"/>
              </w:rPr>
              <w:t xml:space="preserve"> Cat. B</w:t>
            </w:r>
          </w:p>
        </w:tc>
        <w:tc>
          <w:tcPr>
            <w:tcW w:w="3720" w:type="pct"/>
            <w:tcBorders>
              <w:top w:val="single" w:color="auto" w:sz="4" w:space="0"/>
              <w:left w:val="nil"/>
              <w:bottom w:val="single" w:color="auto" w:sz="4" w:space="0"/>
              <w:right w:val="single" w:color="auto" w:sz="4" w:space="0"/>
            </w:tcBorders>
            <w:shd w:val="clear" w:color="auto" w:fill="FBD4B4" w:themeFill="accent6" w:themeFillTint="66"/>
            <w:noWrap/>
            <w:vAlign w:val="center"/>
          </w:tcPr>
          <w:p w:rsidRPr="00DD090F" w:rsidR="004F3590" w:rsidP="004F03B4" w:rsidRDefault="004F03B4" w14:paraId="3E3F9F4E" w14:textId="56F58818">
            <w:pPr>
              <w:jc w:val="right"/>
              <w:rPr>
                <w:rFonts w:ascii="Verdana" w:hAnsi="Verdana" w:cs="Arial"/>
                <w:b/>
                <w:bCs/>
                <w:color w:val="404040" w:themeColor="text1" w:themeTint="BF"/>
                <w:sz w:val="18"/>
                <w:szCs w:val="18"/>
                <w:lang w:val="en-US" w:eastAsia="en-US"/>
              </w:rPr>
            </w:pPr>
            <w:r w:rsidRPr="00DD090F">
              <w:rPr>
                <w:rFonts w:ascii="Verdana" w:hAnsi="Verdana" w:cs="Arial"/>
                <w:b/>
                <w:bCs/>
                <w:color w:val="404040" w:themeColor="text1" w:themeTint="BF"/>
                <w:sz w:val="18"/>
                <w:szCs w:val="18"/>
                <w:lang w:val="en-US" w:eastAsia="en-US"/>
              </w:rPr>
              <w:t>168,03</w:t>
            </w:r>
          </w:p>
        </w:tc>
      </w:tr>
      <w:tr w:rsidR="004F3590" w:rsidTr="00721246" w14:paraId="6042DECC" w14:textId="77777777">
        <w:tc>
          <w:tcPr>
            <w:tcW w:w="3720" w:type="pct"/>
            <w:tcBorders>
              <w:top w:val="single" w:color="auto" w:sz="4" w:space="0"/>
              <w:left w:val="single" w:color="auto" w:sz="4" w:space="0"/>
              <w:bottom w:val="single" w:color="auto" w:sz="4" w:space="0"/>
              <w:right w:val="single" w:color="auto" w:sz="4" w:space="0"/>
            </w:tcBorders>
            <w:shd w:val="clear" w:color="auto" w:fill="FBD4B4" w:themeFill="accent6" w:themeFillTint="66"/>
            <w:noWrap/>
            <w:vAlign w:val="center"/>
            <w:hideMark/>
          </w:tcPr>
          <w:p w:rsidR="004F3590" w:rsidRDefault="004F3590" w14:paraId="13DA9713" w14:textId="77777777">
            <w:pPr>
              <w:jc w:val="right"/>
              <w:rPr>
                <w:rFonts w:ascii="Verdana" w:hAnsi="Verdana" w:cs="Arial"/>
                <w:b/>
                <w:bCs/>
                <w:sz w:val="18"/>
                <w:szCs w:val="18"/>
                <w:lang w:val="en-US" w:eastAsia="en-US"/>
              </w:rPr>
            </w:pPr>
            <w:proofErr w:type="spellStart"/>
            <w:r>
              <w:rPr>
                <w:rFonts w:ascii="Verdana" w:hAnsi="Verdana" w:cs="Arial"/>
                <w:b/>
                <w:bCs/>
                <w:sz w:val="18"/>
                <w:szCs w:val="18"/>
                <w:lang w:val="en-US" w:eastAsia="en-US"/>
              </w:rPr>
              <w:t>Totaal</w:t>
            </w:r>
            <w:proofErr w:type="spellEnd"/>
            <w:r>
              <w:rPr>
                <w:rFonts w:ascii="Verdana" w:hAnsi="Verdana" w:cs="Arial"/>
                <w:b/>
                <w:bCs/>
                <w:sz w:val="18"/>
                <w:szCs w:val="18"/>
                <w:lang w:val="en-US" w:eastAsia="en-US"/>
              </w:rPr>
              <w:t xml:space="preserve"> Cat. A + B </w:t>
            </w:r>
          </w:p>
        </w:tc>
        <w:tc>
          <w:tcPr>
            <w:tcW w:w="3720" w:type="pct"/>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hideMark/>
          </w:tcPr>
          <w:p w:rsidR="004F3590" w:rsidRDefault="004F3590" w14:paraId="43E26B80" w14:textId="77777777">
            <w:pPr>
              <w:jc w:val="right"/>
              <w:rPr>
                <w:rFonts w:ascii="Verdana" w:hAnsi="Verdana" w:cs="Arial"/>
                <w:b/>
                <w:bCs/>
                <w:sz w:val="18"/>
                <w:szCs w:val="18"/>
                <w:lang w:val="en-US" w:eastAsia="en-US"/>
              </w:rPr>
            </w:pPr>
            <w:r>
              <w:rPr>
                <w:rFonts w:ascii="Verdana" w:hAnsi="Verdana" w:cs="Arial"/>
                <w:b/>
                <w:bCs/>
                <w:sz w:val="18"/>
                <w:szCs w:val="18"/>
                <w:lang w:val="en-US" w:eastAsia="en-US"/>
              </w:rPr>
              <w:t>1.416,38</w:t>
            </w:r>
          </w:p>
        </w:tc>
      </w:tr>
    </w:tbl>
    <w:p w:rsidR="00DD3F28" w:rsidP="00DD3F28" w:rsidRDefault="00DD3F28" w14:paraId="64FD0502" w14:textId="77777777">
      <w:pPr>
        <w:tabs>
          <w:tab w:val="left" w:pos="284"/>
        </w:tabs>
        <w:rPr>
          <w:rFonts w:ascii="Verdana" w:hAnsi="Verdana"/>
          <w:sz w:val="18"/>
          <w:szCs w:val="18"/>
        </w:rPr>
      </w:pPr>
    </w:p>
    <w:p w:rsidRPr="005927A3" w:rsidR="004F3590" w:rsidP="00DD3F28" w:rsidRDefault="004F3590" w14:paraId="00B543A7" w14:textId="1F53980E">
      <w:pPr>
        <w:tabs>
          <w:tab w:val="left" w:pos="284"/>
        </w:tabs>
        <w:rPr>
          <w:rFonts w:ascii="Verdana" w:hAnsi="Verdana"/>
          <w:b/>
          <w:sz w:val="18"/>
          <w:szCs w:val="18"/>
        </w:rPr>
      </w:pPr>
      <w:r>
        <w:rPr>
          <w:rFonts w:ascii="Verdana" w:hAnsi="Verdana"/>
          <w:b/>
          <w:sz w:val="18"/>
          <w:szCs w:val="18"/>
        </w:rPr>
        <w:t xml:space="preserve"> </w:t>
      </w:r>
    </w:p>
    <w:p w:rsidR="00721246" w:rsidRDefault="00721246" w14:paraId="44F1012F" w14:textId="5663576D">
      <w:pPr>
        <w:widowControl/>
        <w:rPr>
          <w:rFonts w:ascii="Verdana" w:hAnsi="Verdana"/>
          <w:sz w:val="18"/>
          <w:szCs w:val="18"/>
        </w:rPr>
      </w:pPr>
      <w:r>
        <w:rPr>
          <w:rFonts w:ascii="Verdana" w:hAnsi="Verdana"/>
          <w:sz w:val="18"/>
          <w:szCs w:val="18"/>
        </w:rPr>
        <w:br w:type="page"/>
      </w:r>
    </w:p>
    <w:p w:rsidRPr="004C1803" w:rsidR="004F3590" w:rsidP="0038009A" w:rsidRDefault="00DD3F28" w14:paraId="6CC75128" w14:textId="7F9E5345">
      <w:pPr>
        <w:spacing w:line="276" w:lineRule="auto"/>
        <w:rPr>
          <w:rFonts w:ascii="Verdana" w:hAnsi="Verdana" w:cs="Arial"/>
          <w:bCs/>
          <w:i/>
          <w:color w:val="F8A662"/>
          <w:sz w:val="15"/>
          <w:szCs w:val="15"/>
        </w:rPr>
      </w:pPr>
      <w:r w:rsidRPr="004C1803">
        <w:rPr>
          <w:rFonts w:ascii="Verdana" w:hAnsi="Verdana" w:cs="Arial"/>
          <w:bCs/>
          <w:i/>
          <w:color w:val="F8A662"/>
          <w:sz w:val="15"/>
          <w:szCs w:val="15"/>
        </w:rPr>
        <w:t xml:space="preserve">Tabel </w:t>
      </w:r>
      <w:r w:rsidRPr="004C1803">
        <w:rPr>
          <w:rFonts w:ascii="Verdana" w:hAnsi="Verdana" w:cs="Arial"/>
          <w:bCs/>
          <w:i/>
          <w:color w:val="F8A662"/>
          <w:sz w:val="15"/>
          <w:szCs w:val="15"/>
        </w:rPr>
        <w:fldChar w:fldCharType="begin"/>
      </w:r>
      <w:r w:rsidRPr="004C1803">
        <w:rPr>
          <w:rFonts w:ascii="Verdana" w:hAnsi="Verdana" w:cs="Arial"/>
          <w:bCs/>
          <w:i/>
          <w:color w:val="F8A662"/>
          <w:sz w:val="15"/>
          <w:szCs w:val="15"/>
        </w:rPr>
        <w:instrText xml:space="preserve"> SEQ Tabel \* ARABIC </w:instrText>
      </w:r>
      <w:r w:rsidRPr="004C1803">
        <w:rPr>
          <w:rFonts w:ascii="Verdana" w:hAnsi="Verdana" w:cs="Arial"/>
          <w:bCs/>
          <w:i/>
          <w:color w:val="F8A662"/>
          <w:sz w:val="15"/>
          <w:szCs w:val="15"/>
        </w:rPr>
        <w:fldChar w:fldCharType="separate"/>
      </w:r>
      <w:r w:rsidRPr="004C1803" w:rsidR="00433026">
        <w:rPr>
          <w:rFonts w:ascii="Verdana" w:hAnsi="Verdana" w:cs="Arial"/>
          <w:bCs/>
          <w:i/>
          <w:color w:val="F8A662"/>
          <w:sz w:val="15"/>
          <w:szCs w:val="15"/>
        </w:rPr>
        <w:t>5</w:t>
      </w:r>
      <w:r w:rsidRPr="004C1803">
        <w:rPr>
          <w:rFonts w:ascii="Verdana" w:hAnsi="Verdana" w:cs="Arial"/>
          <w:bCs/>
          <w:i/>
          <w:color w:val="F8A662"/>
          <w:sz w:val="15"/>
          <w:szCs w:val="15"/>
        </w:rPr>
        <w:fldChar w:fldCharType="end"/>
      </w:r>
      <w:r w:rsidRPr="004C1803" w:rsidR="00721246">
        <w:rPr>
          <w:rFonts w:ascii="Verdana" w:hAnsi="Verdana" w:cs="Arial"/>
          <w:bCs/>
          <w:i/>
          <w:color w:val="F8A662"/>
          <w:sz w:val="15"/>
          <w:szCs w:val="15"/>
        </w:rPr>
        <w:t>,</w:t>
      </w:r>
      <w:r w:rsidRPr="004C1803">
        <w:rPr>
          <w:rFonts w:ascii="Verdana" w:hAnsi="Verdana" w:cs="Arial"/>
          <w:bCs/>
          <w:i/>
          <w:color w:val="F8A662"/>
          <w:sz w:val="15"/>
          <w:szCs w:val="15"/>
        </w:rPr>
        <w:t xml:space="preserve"> Waarde afgegeven vergunningen voor definitieve uitvoer militaire goederen per land van bestemming</w:t>
      </w:r>
      <w:r w:rsidRPr="004C1803" w:rsidR="00721246">
        <w:rPr>
          <w:rFonts w:ascii="Verdana" w:hAnsi="Verdana" w:cs="Arial"/>
          <w:bCs/>
          <w:i/>
          <w:color w:val="F8A662"/>
          <w:sz w:val="15"/>
          <w:szCs w:val="15"/>
        </w:rPr>
        <w:t>.</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2463"/>
        <w:gridCol w:w="1070"/>
        <w:gridCol w:w="1486"/>
        <w:gridCol w:w="288"/>
        <w:gridCol w:w="976"/>
        <w:gridCol w:w="1088"/>
        <w:gridCol w:w="488"/>
        <w:gridCol w:w="1136"/>
      </w:tblGrid>
      <w:tr w:rsidRPr="00DD090F" w:rsidR="00DD090F" w:rsidTr="00ED09E4" w14:paraId="09A3F506" w14:textId="77777777">
        <w:tc>
          <w:tcPr>
            <w:tcW w:w="8995" w:type="dxa"/>
            <w:gridSpan w:val="8"/>
            <w:shd w:val="clear" w:color="auto" w:fill="FBD4B4" w:themeFill="accent6" w:themeFillTint="66"/>
            <w:vAlign w:val="center"/>
          </w:tcPr>
          <w:p w:rsidRPr="00DD090F" w:rsidR="004F3590" w:rsidP="00892F3D" w:rsidRDefault="00892F3D" w14:paraId="16991414" w14:textId="23ABB30F">
            <w:pPr>
              <w:jc w:val="center"/>
              <w:rPr>
                <w:rFonts w:ascii="Verdana" w:hAnsi="Verdana" w:cs="Arial"/>
                <w:i/>
                <w:color w:val="404040" w:themeColor="text1" w:themeTint="BF"/>
                <w:szCs w:val="22"/>
                <w:lang w:eastAsia="en-US"/>
              </w:rPr>
            </w:pPr>
            <w:r w:rsidRPr="00DD090F">
              <w:rPr>
                <w:rFonts w:ascii="Verdana" w:hAnsi="Verdana" w:cs="Arial"/>
                <w:b/>
                <w:color w:val="404040" w:themeColor="text1" w:themeTint="BF"/>
                <w:szCs w:val="22"/>
                <w:lang w:eastAsia="en-US"/>
              </w:rPr>
              <w:t xml:space="preserve">Totaal </w:t>
            </w:r>
            <w:r w:rsidRPr="00DD090F" w:rsidR="004F3590">
              <w:rPr>
                <w:rFonts w:ascii="Verdana" w:hAnsi="Verdana" w:cs="Arial"/>
                <w:b/>
                <w:color w:val="404040" w:themeColor="text1" w:themeTint="BF"/>
                <w:szCs w:val="22"/>
                <w:lang w:eastAsia="en-US"/>
              </w:rPr>
              <w:t xml:space="preserve">2016 </w:t>
            </w:r>
            <w:r w:rsidRPr="00DD090F">
              <w:rPr>
                <w:rFonts w:ascii="Verdana" w:hAnsi="Verdana" w:cs="Arial"/>
                <w:i/>
                <w:color w:val="404040" w:themeColor="text1" w:themeTint="BF"/>
                <w:szCs w:val="22"/>
                <w:lang w:eastAsia="en-US"/>
              </w:rPr>
              <w:t>[</w:t>
            </w:r>
            <w:proofErr w:type="spellStart"/>
            <w:r w:rsidRPr="00DD090F" w:rsidR="004F3590">
              <w:rPr>
                <w:rFonts w:ascii="Verdana" w:hAnsi="Verdana" w:cs="Arial"/>
                <w:i/>
                <w:color w:val="404040" w:themeColor="text1" w:themeTint="BF"/>
                <w:szCs w:val="22"/>
                <w:lang w:eastAsia="en-US"/>
              </w:rPr>
              <w:t>mln</w:t>
            </w:r>
            <w:proofErr w:type="spellEnd"/>
            <w:r w:rsidRPr="00DD090F" w:rsidR="004F3590">
              <w:rPr>
                <w:rFonts w:ascii="Verdana" w:hAnsi="Verdana" w:cs="Arial"/>
                <w:i/>
                <w:color w:val="404040" w:themeColor="text1" w:themeTint="BF"/>
                <w:szCs w:val="22"/>
                <w:lang w:eastAsia="en-US"/>
              </w:rPr>
              <w:t xml:space="preserve"> euro's</w:t>
            </w:r>
            <w:r w:rsidRPr="00DD090F">
              <w:rPr>
                <w:rFonts w:ascii="Verdana" w:hAnsi="Verdana" w:cs="Arial"/>
                <w:i/>
                <w:color w:val="404040" w:themeColor="text1" w:themeTint="BF"/>
                <w:szCs w:val="22"/>
                <w:lang w:eastAsia="en-US"/>
              </w:rPr>
              <w:t>]</w:t>
            </w:r>
          </w:p>
        </w:tc>
      </w:tr>
      <w:tr w:rsidRPr="00DD090F" w:rsidR="00DD090F" w:rsidTr="0038009A" w14:paraId="59613280" w14:textId="77777777">
        <w:tc>
          <w:tcPr>
            <w:tcW w:w="2463" w:type="dxa"/>
            <w:shd w:val="clear" w:color="auto" w:fill="FBD4B4" w:themeFill="accent6" w:themeFillTint="66"/>
            <w:vAlign w:val="center"/>
            <w:hideMark/>
          </w:tcPr>
          <w:p w:rsidRPr="00DD090F" w:rsidR="004F3590" w:rsidRDefault="004F3590" w14:paraId="71FB8BAB" w14:textId="77777777">
            <w:pPr>
              <w:rPr>
                <w:rFonts w:ascii="Verdana" w:hAnsi="Verdana" w:cs="Arial"/>
                <w:b/>
                <w:bCs/>
                <w:color w:val="404040" w:themeColor="text1" w:themeTint="BF"/>
                <w:sz w:val="18"/>
                <w:szCs w:val="18"/>
                <w:lang w:val="en-US" w:eastAsia="en-US"/>
              </w:rPr>
            </w:pPr>
            <w:r w:rsidRPr="00DD090F">
              <w:rPr>
                <w:rFonts w:ascii="Verdana" w:hAnsi="Verdana" w:cs="Arial"/>
                <w:b/>
                <w:bCs/>
                <w:color w:val="404040" w:themeColor="text1" w:themeTint="BF"/>
                <w:sz w:val="18"/>
                <w:szCs w:val="18"/>
                <w:lang w:val="en-US" w:eastAsia="en-US"/>
              </w:rPr>
              <w:t xml:space="preserve">Land van </w:t>
            </w:r>
            <w:proofErr w:type="spellStart"/>
            <w:r w:rsidRPr="00DD090F">
              <w:rPr>
                <w:rFonts w:ascii="Verdana" w:hAnsi="Verdana" w:cs="Arial"/>
                <w:b/>
                <w:bCs/>
                <w:color w:val="404040" w:themeColor="text1" w:themeTint="BF"/>
                <w:sz w:val="18"/>
                <w:szCs w:val="18"/>
                <w:lang w:val="en-US" w:eastAsia="en-US"/>
              </w:rPr>
              <w:t>bestemming</w:t>
            </w:r>
            <w:proofErr w:type="spellEnd"/>
          </w:p>
        </w:tc>
        <w:tc>
          <w:tcPr>
            <w:tcW w:w="1070" w:type="dxa"/>
            <w:shd w:val="clear" w:color="auto" w:fill="FBD4B4" w:themeFill="accent6" w:themeFillTint="66"/>
            <w:vAlign w:val="center"/>
            <w:hideMark/>
          </w:tcPr>
          <w:p w:rsidRPr="00DD090F" w:rsidR="004F3590" w:rsidRDefault="004F3590" w14:paraId="5A2A0A91" w14:textId="77777777">
            <w:pPr>
              <w:rPr>
                <w:rFonts w:ascii="Verdana" w:hAnsi="Verdana" w:cs="Arial"/>
                <w:b/>
                <w:bCs/>
                <w:color w:val="404040" w:themeColor="text1" w:themeTint="BF"/>
                <w:sz w:val="18"/>
                <w:szCs w:val="18"/>
                <w:lang w:val="en-US" w:eastAsia="en-US"/>
              </w:rPr>
            </w:pPr>
            <w:r w:rsidRPr="00DD090F">
              <w:rPr>
                <w:rFonts w:ascii="Verdana" w:hAnsi="Verdana" w:cs="Arial"/>
                <w:b/>
                <w:bCs/>
                <w:color w:val="404040" w:themeColor="text1" w:themeTint="BF"/>
                <w:sz w:val="18"/>
                <w:szCs w:val="18"/>
                <w:lang w:val="en-US" w:eastAsia="en-US"/>
              </w:rPr>
              <w:t>Cat. A</w:t>
            </w:r>
          </w:p>
        </w:tc>
        <w:tc>
          <w:tcPr>
            <w:tcW w:w="1774" w:type="dxa"/>
            <w:gridSpan w:val="2"/>
            <w:shd w:val="clear" w:color="auto" w:fill="FBD4B4" w:themeFill="accent6" w:themeFillTint="66"/>
            <w:vAlign w:val="center"/>
            <w:hideMark/>
          </w:tcPr>
          <w:p w:rsidRPr="00DD090F" w:rsidR="004F3590" w:rsidRDefault="004F3590" w14:paraId="19E448CD" w14:textId="77777777">
            <w:pPr>
              <w:rPr>
                <w:rFonts w:ascii="Verdana" w:hAnsi="Verdana" w:cs="Arial"/>
                <w:b/>
                <w:bCs/>
                <w:color w:val="404040" w:themeColor="text1" w:themeTint="BF"/>
                <w:sz w:val="18"/>
                <w:szCs w:val="18"/>
                <w:lang w:val="en-US" w:eastAsia="en-US"/>
              </w:rPr>
            </w:pPr>
            <w:proofErr w:type="spellStart"/>
            <w:r w:rsidRPr="00DD090F">
              <w:rPr>
                <w:rFonts w:ascii="Verdana" w:hAnsi="Verdana" w:cs="Arial"/>
                <w:b/>
                <w:bCs/>
                <w:color w:val="404040" w:themeColor="text1" w:themeTint="BF"/>
                <w:sz w:val="18"/>
                <w:szCs w:val="18"/>
                <w:lang w:val="en-US" w:eastAsia="en-US"/>
              </w:rPr>
              <w:t>Specificatie</w:t>
            </w:r>
            <w:proofErr w:type="spellEnd"/>
          </w:p>
        </w:tc>
        <w:tc>
          <w:tcPr>
            <w:tcW w:w="976" w:type="dxa"/>
            <w:shd w:val="clear" w:color="auto" w:fill="FBD4B4" w:themeFill="accent6" w:themeFillTint="66"/>
            <w:vAlign w:val="center"/>
            <w:hideMark/>
          </w:tcPr>
          <w:p w:rsidRPr="00DD090F" w:rsidR="004F3590" w:rsidRDefault="004F3590" w14:paraId="65C99811" w14:textId="77777777">
            <w:pPr>
              <w:rPr>
                <w:rFonts w:ascii="Verdana" w:hAnsi="Verdana" w:cs="Arial"/>
                <w:b/>
                <w:bCs/>
                <w:color w:val="404040" w:themeColor="text1" w:themeTint="BF"/>
                <w:sz w:val="18"/>
                <w:szCs w:val="18"/>
                <w:lang w:val="en-US" w:eastAsia="en-US"/>
              </w:rPr>
            </w:pPr>
            <w:r w:rsidRPr="00DD090F">
              <w:rPr>
                <w:rFonts w:ascii="Verdana" w:hAnsi="Verdana" w:cs="Arial"/>
                <w:b/>
                <w:bCs/>
                <w:color w:val="404040" w:themeColor="text1" w:themeTint="BF"/>
                <w:sz w:val="18"/>
                <w:szCs w:val="18"/>
                <w:lang w:val="en-US" w:eastAsia="en-US"/>
              </w:rPr>
              <w:t>Cat. B</w:t>
            </w:r>
          </w:p>
        </w:tc>
        <w:tc>
          <w:tcPr>
            <w:tcW w:w="1576" w:type="dxa"/>
            <w:gridSpan w:val="2"/>
            <w:shd w:val="clear" w:color="auto" w:fill="FBD4B4" w:themeFill="accent6" w:themeFillTint="66"/>
            <w:vAlign w:val="center"/>
            <w:hideMark/>
          </w:tcPr>
          <w:p w:rsidRPr="00DD090F" w:rsidR="004F3590" w:rsidRDefault="004F3590" w14:paraId="01DBBBD7" w14:textId="77777777">
            <w:pPr>
              <w:rPr>
                <w:rFonts w:ascii="Verdana" w:hAnsi="Verdana" w:cs="Arial"/>
                <w:b/>
                <w:bCs/>
                <w:color w:val="404040" w:themeColor="text1" w:themeTint="BF"/>
                <w:sz w:val="18"/>
                <w:szCs w:val="18"/>
                <w:lang w:val="en-US" w:eastAsia="en-US"/>
              </w:rPr>
            </w:pPr>
            <w:proofErr w:type="spellStart"/>
            <w:r w:rsidRPr="00DD090F">
              <w:rPr>
                <w:rFonts w:ascii="Verdana" w:hAnsi="Verdana" w:cs="Arial"/>
                <w:b/>
                <w:bCs/>
                <w:color w:val="404040" w:themeColor="text1" w:themeTint="BF"/>
                <w:sz w:val="18"/>
                <w:szCs w:val="18"/>
                <w:lang w:val="en-US" w:eastAsia="en-US"/>
              </w:rPr>
              <w:t>Specificatie</w:t>
            </w:r>
            <w:proofErr w:type="spellEnd"/>
          </w:p>
        </w:tc>
        <w:tc>
          <w:tcPr>
            <w:tcW w:w="1136" w:type="dxa"/>
            <w:shd w:val="clear" w:color="auto" w:fill="FBD4B4" w:themeFill="accent6" w:themeFillTint="66"/>
            <w:vAlign w:val="center"/>
            <w:hideMark/>
          </w:tcPr>
          <w:p w:rsidRPr="00DD090F" w:rsidR="004F3590" w:rsidRDefault="004F3590" w14:paraId="65C1DDA7" w14:textId="77777777">
            <w:pPr>
              <w:rPr>
                <w:rFonts w:ascii="Verdana" w:hAnsi="Verdana" w:cs="Arial"/>
                <w:b/>
                <w:bCs/>
                <w:color w:val="404040" w:themeColor="text1" w:themeTint="BF"/>
                <w:sz w:val="18"/>
                <w:szCs w:val="18"/>
                <w:lang w:val="en-US" w:eastAsia="en-US"/>
              </w:rPr>
            </w:pPr>
            <w:r w:rsidRPr="00DD090F">
              <w:rPr>
                <w:rFonts w:ascii="Verdana" w:hAnsi="Verdana" w:cs="Arial"/>
                <w:b/>
                <w:bCs/>
                <w:color w:val="404040" w:themeColor="text1" w:themeTint="BF"/>
                <w:sz w:val="18"/>
                <w:szCs w:val="18"/>
                <w:lang w:val="en-US" w:eastAsia="en-US"/>
              </w:rPr>
              <w:t>TOTAAL</w:t>
            </w:r>
          </w:p>
        </w:tc>
      </w:tr>
      <w:tr w:rsidRPr="00DD090F" w:rsidR="00DD090F" w:rsidTr="0038009A" w14:paraId="0627C0B1" w14:textId="77777777">
        <w:tc>
          <w:tcPr>
            <w:tcW w:w="2463" w:type="dxa"/>
            <w:noWrap/>
            <w:hideMark/>
          </w:tcPr>
          <w:p w:rsidRPr="00DD090F" w:rsidR="004F3590" w:rsidRDefault="004F3590" w14:paraId="00DB3963"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Algerije</w:t>
            </w:r>
            <w:proofErr w:type="spellEnd"/>
          </w:p>
        </w:tc>
        <w:tc>
          <w:tcPr>
            <w:tcW w:w="1070" w:type="dxa"/>
            <w:noWrap/>
            <w:hideMark/>
          </w:tcPr>
          <w:p w:rsidRPr="00DD090F" w:rsidR="004F3590" w:rsidRDefault="004F3590" w14:paraId="7535391E"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0,11</w:t>
            </w:r>
          </w:p>
        </w:tc>
        <w:tc>
          <w:tcPr>
            <w:tcW w:w="1774" w:type="dxa"/>
            <w:gridSpan w:val="2"/>
            <w:noWrap/>
            <w:hideMark/>
          </w:tcPr>
          <w:p w:rsidRPr="00DD090F" w:rsidR="004F3590" w:rsidRDefault="004F3590" w14:paraId="15DD2FE9"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6183ADF9"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1,17</w:t>
            </w:r>
          </w:p>
        </w:tc>
        <w:tc>
          <w:tcPr>
            <w:tcW w:w="1576" w:type="dxa"/>
            <w:gridSpan w:val="2"/>
            <w:noWrap/>
            <w:hideMark/>
          </w:tcPr>
          <w:p w:rsidRPr="00DD090F" w:rsidR="004F3590" w:rsidRDefault="004F3590" w14:paraId="13B6095E"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B1, B9, B10</w:t>
            </w:r>
          </w:p>
        </w:tc>
        <w:tc>
          <w:tcPr>
            <w:tcW w:w="1136" w:type="dxa"/>
            <w:noWrap/>
            <w:hideMark/>
          </w:tcPr>
          <w:p w:rsidRPr="00DD090F" w:rsidR="004F3590" w:rsidRDefault="004F3590" w14:paraId="499221CE"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1,28</w:t>
            </w:r>
          </w:p>
        </w:tc>
      </w:tr>
      <w:tr w:rsidRPr="00DD090F" w:rsidR="00DD090F" w:rsidTr="0038009A" w14:paraId="41C2C34B" w14:textId="77777777">
        <w:tc>
          <w:tcPr>
            <w:tcW w:w="2463" w:type="dxa"/>
            <w:noWrap/>
            <w:hideMark/>
          </w:tcPr>
          <w:p w:rsidRPr="00DD090F" w:rsidR="004F3590" w:rsidRDefault="004F3590" w14:paraId="3E180C82"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Argentinië</w:t>
            </w:r>
            <w:proofErr w:type="spellEnd"/>
          </w:p>
        </w:tc>
        <w:tc>
          <w:tcPr>
            <w:tcW w:w="1070" w:type="dxa"/>
            <w:noWrap/>
            <w:hideMark/>
          </w:tcPr>
          <w:p w:rsidRPr="00DD090F" w:rsidR="004F3590" w:rsidRDefault="004F3590" w14:paraId="3BA4B8A2"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1,00</w:t>
            </w:r>
          </w:p>
        </w:tc>
        <w:tc>
          <w:tcPr>
            <w:tcW w:w="1774" w:type="dxa"/>
            <w:gridSpan w:val="2"/>
            <w:noWrap/>
            <w:hideMark/>
          </w:tcPr>
          <w:p w:rsidRPr="00DD090F" w:rsidR="004F3590" w:rsidRDefault="004F3590" w14:paraId="394BFDC9"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3353E72E"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576" w:type="dxa"/>
            <w:gridSpan w:val="2"/>
            <w:noWrap/>
            <w:hideMark/>
          </w:tcPr>
          <w:p w:rsidRPr="00DD090F" w:rsidR="004F3590" w:rsidRDefault="004F3590" w14:paraId="34D89D6A"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136" w:type="dxa"/>
            <w:noWrap/>
            <w:hideMark/>
          </w:tcPr>
          <w:p w:rsidRPr="00DD090F" w:rsidR="004F3590" w:rsidRDefault="004F3590" w14:paraId="751BACD8"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1,00</w:t>
            </w:r>
          </w:p>
        </w:tc>
      </w:tr>
      <w:tr w:rsidRPr="00DD090F" w:rsidR="00DD090F" w:rsidTr="0038009A" w14:paraId="45AD81F0" w14:textId="77777777">
        <w:tc>
          <w:tcPr>
            <w:tcW w:w="2463" w:type="dxa"/>
            <w:noWrap/>
            <w:hideMark/>
          </w:tcPr>
          <w:p w:rsidRPr="00DD090F" w:rsidR="004F3590" w:rsidRDefault="004F3590" w14:paraId="67CAF294"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Australië</w:t>
            </w:r>
            <w:proofErr w:type="spellEnd"/>
          </w:p>
        </w:tc>
        <w:tc>
          <w:tcPr>
            <w:tcW w:w="1070" w:type="dxa"/>
            <w:noWrap/>
            <w:hideMark/>
          </w:tcPr>
          <w:p w:rsidRPr="00DD090F" w:rsidR="004F3590" w:rsidRDefault="004F3590" w14:paraId="6FC90BE7"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4,23</w:t>
            </w:r>
          </w:p>
        </w:tc>
        <w:tc>
          <w:tcPr>
            <w:tcW w:w="1774" w:type="dxa"/>
            <w:gridSpan w:val="2"/>
            <w:noWrap/>
            <w:hideMark/>
          </w:tcPr>
          <w:p w:rsidRPr="00DD090F" w:rsidR="004F3590" w:rsidRDefault="004F3590" w14:paraId="0EDA8B97"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A8, A9, A10</w:t>
            </w:r>
          </w:p>
        </w:tc>
        <w:tc>
          <w:tcPr>
            <w:tcW w:w="976" w:type="dxa"/>
            <w:noWrap/>
            <w:hideMark/>
          </w:tcPr>
          <w:p w:rsidRPr="00DD090F" w:rsidR="004F3590" w:rsidRDefault="004F3590" w14:paraId="7129DE45"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3,81</w:t>
            </w:r>
          </w:p>
        </w:tc>
        <w:tc>
          <w:tcPr>
            <w:tcW w:w="1576" w:type="dxa"/>
            <w:gridSpan w:val="2"/>
            <w:noWrap/>
            <w:hideMark/>
          </w:tcPr>
          <w:p w:rsidRPr="00DD090F" w:rsidR="004F3590" w:rsidRDefault="004F3590" w14:paraId="6E40E2AB"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B4,B6,B9,B10</w:t>
            </w:r>
          </w:p>
        </w:tc>
        <w:tc>
          <w:tcPr>
            <w:tcW w:w="1136" w:type="dxa"/>
            <w:noWrap/>
            <w:hideMark/>
          </w:tcPr>
          <w:p w:rsidRPr="00DD090F" w:rsidR="004F3590" w:rsidRDefault="004F3590" w14:paraId="4A449FA6"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8,04</w:t>
            </w:r>
          </w:p>
        </w:tc>
      </w:tr>
      <w:tr w:rsidRPr="00DD090F" w:rsidR="00DD090F" w:rsidTr="0038009A" w14:paraId="4C7B8169" w14:textId="77777777">
        <w:tc>
          <w:tcPr>
            <w:tcW w:w="2463" w:type="dxa"/>
            <w:noWrap/>
            <w:hideMark/>
          </w:tcPr>
          <w:p w:rsidRPr="00DD090F" w:rsidR="004F3590" w:rsidRDefault="004F3590" w14:paraId="2C5EBDD7"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Bahama’s</w:t>
            </w:r>
          </w:p>
        </w:tc>
        <w:tc>
          <w:tcPr>
            <w:tcW w:w="1070" w:type="dxa"/>
            <w:noWrap/>
            <w:hideMark/>
          </w:tcPr>
          <w:p w:rsidRPr="00DD090F" w:rsidR="004F3590" w:rsidRDefault="004F3590" w14:paraId="49A598ED"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4,75</w:t>
            </w:r>
          </w:p>
        </w:tc>
        <w:tc>
          <w:tcPr>
            <w:tcW w:w="1774" w:type="dxa"/>
            <w:gridSpan w:val="2"/>
            <w:noWrap/>
            <w:hideMark/>
          </w:tcPr>
          <w:p w:rsidRPr="00DD090F" w:rsidR="004F3590" w:rsidRDefault="004F3590" w14:paraId="70E8A24C"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27A73486"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0,08</w:t>
            </w:r>
          </w:p>
        </w:tc>
        <w:tc>
          <w:tcPr>
            <w:tcW w:w="1576" w:type="dxa"/>
            <w:gridSpan w:val="2"/>
            <w:noWrap/>
            <w:hideMark/>
          </w:tcPr>
          <w:p w:rsidRPr="00DD090F" w:rsidR="004F3590" w:rsidRDefault="004F3590" w14:paraId="5496B658"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B10</w:t>
            </w:r>
          </w:p>
        </w:tc>
        <w:tc>
          <w:tcPr>
            <w:tcW w:w="1136" w:type="dxa"/>
            <w:noWrap/>
            <w:hideMark/>
          </w:tcPr>
          <w:p w:rsidRPr="00DD090F" w:rsidR="004F3590" w:rsidRDefault="004F3590" w14:paraId="34DE3A9E"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4,83</w:t>
            </w:r>
          </w:p>
        </w:tc>
      </w:tr>
      <w:tr w:rsidRPr="00DD090F" w:rsidR="00DD090F" w:rsidTr="0038009A" w14:paraId="58AB2EC1" w14:textId="77777777">
        <w:tc>
          <w:tcPr>
            <w:tcW w:w="2463" w:type="dxa"/>
            <w:noWrap/>
            <w:hideMark/>
          </w:tcPr>
          <w:p w:rsidRPr="00DD090F" w:rsidR="004F3590" w:rsidRDefault="004F3590" w14:paraId="392073F5"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Bangladesh</w:t>
            </w:r>
          </w:p>
        </w:tc>
        <w:tc>
          <w:tcPr>
            <w:tcW w:w="1070" w:type="dxa"/>
            <w:noWrap/>
            <w:hideMark/>
          </w:tcPr>
          <w:p w:rsidRPr="00DD090F" w:rsidR="004F3590" w:rsidRDefault="004F3590" w14:paraId="2D0D5D8A"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0,10</w:t>
            </w:r>
          </w:p>
        </w:tc>
        <w:tc>
          <w:tcPr>
            <w:tcW w:w="1774" w:type="dxa"/>
            <w:gridSpan w:val="2"/>
            <w:noWrap/>
            <w:hideMark/>
          </w:tcPr>
          <w:p w:rsidRPr="00DD090F" w:rsidR="004F3590" w:rsidRDefault="004F3590" w14:paraId="74CA414F"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0E386D29"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0,07</w:t>
            </w:r>
          </w:p>
        </w:tc>
        <w:tc>
          <w:tcPr>
            <w:tcW w:w="1576" w:type="dxa"/>
            <w:gridSpan w:val="2"/>
            <w:noWrap/>
            <w:hideMark/>
          </w:tcPr>
          <w:p w:rsidRPr="00DD090F" w:rsidR="004F3590" w:rsidRDefault="004F3590" w14:paraId="25C0824E"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B10</w:t>
            </w:r>
          </w:p>
        </w:tc>
        <w:tc>
          <w:tcPr>
            <w:tcW w:w="1136" w:type="dxa"/>
            <w:noWrap/>
            <w:hideMark/>
          </w:tcPr>
          <w:p w:rsidRPr="00DD090F" w:rsidR="004F3590" w:rsidRDefault="004F3590" w14:paraId="6553BDF4"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0,17</w:t>
            </w:r>
          </w:p>
        </w:tc>
      </w:tr>
      <w:tr w:rsidRPr="00DD090F" w:rsidR="00DD090F" w:rsidTr="0038009A" w14:paraId="15CB5B40" w14:textId="77777777">
        <w:tc>
          <w:tcPr>
            <w:tcW w:w="2463" w:type="dxa"/>
            <w:noWrap/>
            <w:hideMark/>
          </w:tcPr>
          <w:p w:rsidRPr="00DD090F" w:rsidR="004F3590" w:rsidRDefault="004F3590" w14:paraId="3A2D7848"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België</w:t>
            </w:r>
            <w:proofErr w:type="spellEnd"/>
          </w:p>
        </w:tc>
        <w:tc>
          <w:tcPr>
            <w:tcW w:w="1070" w:type="dxa"/>
            <w:noWrap/>
            <w:hideMark/>
          </w:tcPr>
          <w:p w:rsidRPr="00DD090F" w:rsidR="004F3590" w:rsidRDefault="004F3590" w14:paraId="7D6C37A5"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774" w:type="dxa"/>
            <w:gridSpan w:val="2"/>
            <w:noWrap/>
            <w:hideMark/>
          </w:tcPr>
          <w:p w:rsidRPr="00DD090F" w:rsidR="004F3590" w:rsidRDefault="004F3590" w14:paraId="3B9FBECF"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976" w:type="dxa"/>
            <w:noWrap/>
            <w:hideMark/>
          </w:tcPr>
          <w:p w:rsidRPr="00DD090F" w:rsidR="004F3590" w:rsidRDefault="004F3590" w14:paraId="7A67ED6D"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0,15</w:t>
            </w:r>
          </w:p>
        </w:tc>
        <w:tc>
          <w:tcPr>
            <w:tcW w:w="1576" w:type="dxa"/>
            <w:gridSpan w:val="2"/>
            <w:noWrap/>
            <w:hideMark/>
          </w:tcPr>
          <w:p w:rsidRPr="00DD090F" w:rsidR="004F3590" w:rsidRDefault="004F3590" w14:paraId="000C73D3"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B9</w:t>
            </w:r>
          </w:p>
        </w:tc>
        <w:tc>
          <w:tcPr>
            <w:tcW w:w="1136" w:type="dxa"/>
            <w:noWrap/>
            <w:hideMark/>
          </w:tcPr>
          <w:p w:rsidRPr="00DD090F" w:rsidR="004F3590" w:rsidRDefault="004F3590" w14:paraId="78C417A0"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0,15</w:t>
            </w:r>
          </w:p>
        </w:tc>
      </w:tr>
      <w:tr w:rsidRPr="00DD090F" w:rsidR="00DD090F" w:rsidTr="0038009A" w14:paraId="21B392A5" w14:textId="77777777">
        <w:tc>
          <w:tcPr>
            <w:tcW w:w="2463" w:type="dxa"/>
            <w:noWrap/>
            <w:hideMark/>
          </w:tcPr>
          <w:p w:rsidRPr="00DD090F" w:rsidR="004F3590" w:rsidRDefault="004F3590" w14:paraId="35786CC2"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 xml:space="preserve">BES </w:t>
            </w:r>
            <w:proofErr w:type="spellStart"/>
            <w:r w:rsidRPr="00DD090F">
              <w:rPr>
                <w:rFonts w:ascii="Verdana" w:hAnsi="Verdana" w:cs="Arial"/>
                <w:b/>
                <w:color w:val="404040" w:themeColor="text1" w:themeTint="BF"/>
                <w:sz w:val="18"/>
                <w:szCs w:val="18"/>
                <w:lang w:val="en-US" w:eastAsia="en-US"/>
              </w:rPr>
              <w:t>eilanden</w:t>
            </w:r>
            <w:proofErr w:type="spellEnd"/>
          </w:p>
        </w:tc>
        <w:tc>
          <w:tcPr>
            <w:tcW w:w="1070" w:type="dxa"/>
            <w:noWrap/>
            <w:hideMark/>
          </w:tcPr>
          <w:p w:rsidRPr="00DD090F" w:rsidR="004F3590" w:rsidRDefault="004F3590" w14:paraId="67F12564"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0,05</w:t>
            </w:r>
          </w:p>
        </w:tc>
        <w:tc>
          <w:tcPr>
            <w:tcW w:w="1774" w:type="dxa"/>
            <w:gridSpan w:val="2"/>
            <w:noWrap/>
            <w:hideMark/>
          </w:tcPr>
          <w:p w:rsidRPr="00DD090F" w:rsidR="004F3590" w:rsidRDefault="004F3590" w14:paraId="29346225"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A8, A9, A10</w:t>
            </w:r>
          </w:p>
        </w:tc>
        <w:tc>
          <w:tcPr>
            <w:tcW w:w="976" w:type="dxa"/>
            <w:noWrap/>
            <w:hideMark/>
          </w:tcPr>
          <w:p w:rsidRPr="00DD090F" w:rsidR="004F3590" w:rsidRDefault="004F3590" w14:paraId="59A5DFBC"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576" w:type="dxa"/>
            <w:gridSpan w:val="2"/>
            <w:noWrap/>
            <w:hideMark/>
          </w:tcPr>
          <w:p w:rsidRPr="00DD090F" w:rsidR="004F3590" w:rsidRDefault="004F3590" w14:paraId="4B851546"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136" w:type="dxa"/>
            <w:noWrap/>
            <w:hideMark/>
          </w:tcPr>
          <w:p w:rsidRPr="00DD090F" w:rsidR="004F3590" w:rsidRDefault="004F3590" w14:paraId="4B8E006F"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0,05</w:t>
            </w:r>
          </w:p>
        </w:tc>
      </w:tr>
      <w:tr w:rsidRPr="00DD090F" w:rsidR="00DD090F" w:rsidTr="0038009A" w14:paraId="42413702" w14:textId="77777777">
        <w:tc>
          <w:tcPr>
            <w:tcW w:w="2463" w:type="dxa"/>
            <w:noWrap/>
            <w:hideMark/>
          </w:tcPr>
          <w:p w:rsidRPr="00DD090F" w:rsidR="004F3590" w:rsidRDefault="004F3590" w14:paraId="010D8223"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Brazilië</w:t>
            </w:r>
            <w:proofErr w:type="spellEnd"/>
          </w:p>
        </w:tc>
        <w:tc>
          <w:tcPr>
            <w:tcW w:w="1070" w:type="dxa"/>
            <w:noWrap/>
            <w:hideMark/>
          </w:tcPr>
          <w:p w:rsidRPr="00DD090F" w:rsidR="004F3590" w:rsidRDefault="004F3590" w14:paraId="7E46230C"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774" w:type="dxa"/>
            <w:gridSpan w:val="2"/>
            <w:noWrap/>
            <w:hideMark/>
          </w:tcPr>
          <w:p w:rsidRPr="00DD090F" w:rsidR="004F3590" w:rsidRDefault="004F3590" w14:paraId="63BB7540"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976" w:type="dxa"/>
            <w:noWrap/>
            <w:hideMark/>
          </w:tcPr>
          <w:p w:rsidRPr="00DD090F" w:rsidR="004F3590" w:rsidRDefault="004F3590" w14:paraId="298E013A"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0,01</w:t>
            </w:r>
          </w:p>
        </w:tc>
        <w:tc>
          <w:tcPr>
            <w:tcW w:w="1576" w:type="dxa"/>
            <w:gridSpan w:val="2"/>
            <w:noWrap/>
            <w:hideMark/>
          </w:tcPr>
          <w:p w:rsidRPr="00DD090F" w:rsidR="004F3590" w:rsidRDefault="004F3590" w14:paraId="47D1D3E7"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B10</w:t>
            </w:r>
          </w:p>
        </w:tc>
        <w:tc>
          <w:tcPr>
            <w:tcW w:w="1136" w:type="dxa"/>
            <w:noWrap/>
            <w:hideMark/>
          </w:tcPr>
          <w:p w:rsidRPr="00DD090F" w:rsidR="004F3590" w:rsidRDefault="004F3590" w14:paraId="57BB29D8"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0,01</w:t>
            </w:r>
          </w:p>
        </w:tc>
      </w:tr>
      <w:tr w:rsidRPr="00DD090F" w:rsidR="00DD090F" w:rsidTr="0038009A" w14:paraId="41D3A683" w14:textId="77777777">
        <w:tc>
          <w:tcPr>
            <w:tcW w:w="2463" w:type="dxa"/>
            <w:noWrap/>
            <w:hideMark/>
          </w:tcPr>
          <w:p w:rsidRPr="00DD090F" w:rsidR="004F3590" w:rsidRDefault="004F3590" w14:paraId="5AE82503"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Brunei Darussalam</w:t>
            </w:r>
          </w:p>
        </w:tc>
        <w:tc>
          <w:tcPr>
            <w:tcW w:w="1070" w:type="dxa"/>
            <w:noWrap/>
            <w:hideMark/>
          </w:tcPr>
          <w:p w:rsidRPr="00DD090F" w:rsidR="004F3590" w:rsidRDefault="004F3590" w14:paraId="16E0C367"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774" w:type="dxa"/>
            <w:gridSpan w:val="2"/>
            <w:noWrap/>
            <w:hideMark/>
          </w:tcPr>
          <w:p w:rsidRPr="00DD090F" w:rsidR="004F3590" w:rsidRDefault="004F3590" w14:paraId="47B4FBB1"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976" w:type="dxa"/>
            <w:noWrap/>
            <w:hideMark/>
          </w:tcPr>
          <w:p w:rsidRPr="00DD090F" w:rsidR="004F3590" w:rsidRDefault="004F3590" w14:paraId="052894C3"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0,10</w:t>
            </w:r>
          </w:p>
        </w:tc>
        <w:tc>
          <w:tcPr>
            <w:tcW w:w="1576" w:type="dxa"/>
            <w:gridSpan w:val="2"/>
            <w:noWrap/>
            <w:hideMark/>
          </w:tcPr>
          <w:p w:rsidRPr="00DD090F" w:rsidR="004F3590" w:rsidRDefault="004F3590" w14:paraId="00DFC00E"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B10</w:t>
            </w:r>
          </w:p>
        </w:tc>
        <w:tc>
          <w:tcPr>
            <w:tcW w:w="1136" w:type="dxa"/>
            <w:noWrap/>
            <w:hideMark/>
          </w:tcPr>
          <w:p w:rsidRPr="00DD090F" w:rsidR="004F3590" w:rsidRDefault="004F3590" w14:paraId="22D789F1"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0,10</w:t>
            </w:r>
          </w:p>
        </w:tc>
      </w:tr>
      <w:tr w:rsidRPr="00DD090F" w:rsidR="00DD090F" w:rsidTr="0038009A" w14:paraId="584E5651" w14:textId="77777777">
        <w:tc>
          <w:tcPr>
            <w:tcW w:w="2463" w:type="dxa"/>
            <w:noWrap/>
            <w:hideMark/>
          </w:tcPr>
          <w:p w:rsidRPr="00DD090F" w:rsidR="004F3590" w:rsidRDefault="004F3590" w14:paraId="6FA7CB43"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Bulgarije</w:t>
            </w:r>
            <w:proofErr w:type="spellEnd"/>
          </w:p>
        </w:tc>
        <w:tc>
          <w:tcPr>
            <w:tcW w:w="1070" w:type="dxa"/>
            <w:noWrap/>
            <w:hideMark/>
          </w:tcPr>
          <w:p w:rsidRPr="00DD090F" w:rsidR="004F3590" w:rsidRDefault="004F3590" w14:paraId="132DBF6E"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774" w:type="dxa"/>
            <w:gridSpan w:val="2"/>
            <w:noWrap/>
            <w:hideMark/>
          </w:tcPr>
          <w:p w:rsidRPr="00DD090F" w:rsidR="004F3590" w:rsidRDefault="004F3590" w14:paraId="5D159CA0"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976" w:type="dxa"/>
            <w:noWrap/>
            <w:hideMark/>
          </w:tcPr>
          <w:p w:rsidRPr="00DD090F" w:rsidR="004F3590" w:rsidRDefault="004F3590" w14:paraId="212692C6"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0,04</w:t>
            </w:r>
          </w:p>
        </w:tc>
        <w:tc>
          <w:tcPr>
            <w:tcW w:w="1576" w:type="dxa"/>
            <w:gridSpan w:val="2"/>
            <w:noWrap/>
            <w:hideMark/>
          </w:tcPr>
          <w:p w:rsidRPr="00DD090F" w:rsidR="004F3590" w:rsidRDefault="004F3590" w14:paraId="5FD977F1"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B9</w:t>
            </w:r>
          </w:p>
        </w:tc>
        <w:tc>
          <w:tcPr>
            <w:tcW w:w="1136" w:type="dxa"/>
            <w:noWrap/>
            <w:hideMark/>
          </w:tcPr>
          <w:p w:rsidRPr="00DD090F" w:rsidR="004F3590" w:rsidRDefault="004F3590" w14:paraId="34DB335D"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0,04</w:t>
            </w:r>
          </w:p>
        </w:tc>
      </w:tr>
      <w:tr w:rsidRPr="00DD090F" w:rsidR="00DD090F" w:rsidTr="0038009A" w14:paraId="1B1DFEE8" w14:textId="77777777">
        <w:tc>
          <w:tcPr>
            <w:tcW w:w="2463" w:type="dxa"/>
            <w:noWrap/>
            <w:hideMark/>
          </w:tcPr>
          <w:p w:rsidRPr="00DD090F" w:rsidR="004F3590" w:rsidRDefault="004F3590" w14:paraId="505251F8"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Canada</w:t>
            </w:r>
          </w:p>
        </w:tc>
        <w:tc>
          <w:tcPr>
            <w:tcW w:w="1070" w:type="dxa"/>
            <w:noWrap/>
            <w:hideMark/>
          </w:tcPr>
          <w:p w:rsidRPr="00DD090F" w:rsidR="004F3590" w:rsidRDefault="004F3590" w14:paraId="011F6A32"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34,08</w:t>
            </w:r>
          </w:p>
        </w:tc>
        <w:tc>
          <w:tcPr>
            <w:tcW w:w="1774" w:type="dxa"/>
            <w:gridSpan w:val="2"/>
            <w:noWrap/>
            <w:hideMark/>
          </w:tcPr>
          <w:p w:rsidRPr="00DD090F" w:rsidR="004F3590" w:rsidRDefault="004F3590" w14:paraId="2D399E23"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A8, A9, A10</w:t>
            </w:r>
          </w:p>
        </w:tc>
        <w:tc>
          <w:tcPr>
            <w:tcW w:w="976" w:type="dxa"/>
            <w:noWrap/>
            <w:hideMark/>
          </w:tcPr>
          <w:p w:rsidRPr="00DD090F" w:rsidR="004F3590" w:rsidRDefault="004F3590" w14:paraId="1674715F"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0,54</w:t>
            </w:r>
          </w:p>
        </w:tc>
        <w:tc>
          <w:tcPr>
            <w:tcW w:w="1576" w:type="dxa"/>
            <w:gridSpan w:val="2"/>
            <w:noWrap/>
            <w:hideMark/>
          </w:tcPr>
          <w:p w:rsidRPr="00DD090F" w:rsidR="004F3590" w:rsidRDefault="004F3590" w14:paraId="0C2E0186"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B4, B9, B10</w:t>
            </w:r>
          </w:p>
        </w:tc>
        <w:tc>
          <w:tcPr>
            <w:tcW w:w="1136" w:type="dxa"/>
            <w:noWrap/>
            <w:hideMark/>
          </w:tcPr>
          <w:p w:rsidRPr="00DD090F" w:rsidR="004F3590" w:rsidRDefault="004F3590" w14:paraId="5BFD2FC2"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34,62</w:t>
            </w:r>
          </w:p>
        </w:tc>
      </w:tr>
      <w:tr w:rsidRPr="00DD090F" w:rsidR="00DD090F" w:rsidTr="0038009A" w14:paraId="4A95F0C9" w14:textId="77777777">
        <w:tc>
          <w:tcPr>
            <w:tcW w:w="2463" w:type="dxa"/>
            <w:noWrap/>
            <w:hideMark/>
          </w:tcPr>
          <w:p w:rsidRPr="00DD090F" w:rsidR="004F3590" w:rsidRDefault="004F3590" w14:paraId="68C8C8C5"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Chili</w:t>
            </w:r>
          </w:p>
        </w:tc>
        <w:tc>
          <w:tcPr>
            <w:tcW w:w="1070" w:type="dxa"/>
            <w:noWrap/>
            <w:hideMark/>
          </w:tcPr>
          <w:p w:rsidRPr="00DD090F" w:rsidR="004F3590" w:rsidRDefault="004F3590" w14:paraId="79CB1A22"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10,85</w:t>
            </w:r>
          </w:p>
        </w:tc>
        <w:tc>
          <w:tcPr>
            <w:tcW w:w="1774" w:type="dxa"/>
            <w:gridSpan w:val="2"/>
            <w:noWrap/>
            <w:hideMark/>
          </w:tcPr>
          <w:p w:rsidRPr="00DD090F" w:rsidR="004F3590" w:rsidRDefault="004F3590" w14:paraId="7FB6921E"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1A108E33"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0,23</w:t>
            </w:r>
          </w:p>
        </w:tc>
        <w:tc>
          <w:tcPr>
            <w:tcW w:w="1576" w:type="dxa"/>
            <w:gridSpan w:val="2"/>
            <w:noWrap/>
            <w:hideMark/>
          </w:tcPr>
          <w:p w:rsidRPr="00DD090F" w:rsidR="004F3590" w:rsidRDefault="004F3590" w14:paraId="082BF367"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B1, B9</w:t>
            </w:r>
          </w:p>
        </w:tc>
        <w:tc>
          <w:tcPr>
            <w:tcW w:w="1136" w:type="dxa"/>
            <w:noWrap/>
            <w:hideMark/>
          </w:tcPr>
          <w:p w:rsidRPr="00DD090F" w:rsidR="004F3590" w:rsidRDefault="004F3590" w14:paraId="192564BA"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11,08</w:t>
            </w:r>
          </w:p>
        </w:tc>
      </w:tr>
      <w:tr w:rsidRPr="00DD090F" w:rsidR="00DD090F" w:rsidTr="0038009A" w14:paraId="511F7CC3" w14:textId="77777777">
        <w:tc>
          <w:tcPr>
            <w:tcW w:w="2463" w:type="dxa"/>
            <w:noWrap/>
            <w:hideMark/>
          </w:tcPr>
          <w:p w:rsidRPr="00DD090F" w:rsidR="004F3590" w:rsidRDefault="004F3590" w14:paraId="75433837"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China</w:t>
            </w:r>
          </w:p>
        </w:tc>
        <w:tc>
          <w:tcPr>
            <w:tcW w:w="1070" w:type="dxa"/>
            <w:noWrap/>
            <w:hideMark/>
          </w:tcPr>
          <w:p w:rsidRPr="00DD090F" w:rsidR="004F3590" w:rsidRDefault="004F3590" w14:paraId="2ED09715"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774" w:type="dxa"/>
            <w:gridSpan w:val="2"/>
            <w:noWrap/>
            <w:hideMark/>
          </w:tcPr>
          <w:p w:rsidRPr="00DD090F" w:rsidR="004F3590" w:rsidRDefault="004F3590" w14:paraId="1340D946"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976" w:type="dxa"/>
            <w:noWrap/>
            <w:hideMark/>
          </w:tcPr>
          <w:p w:rsidRPr="00DD090F" w:rsidR="004F3590" w:rsidRDefault="004F3590" w14:paraId="39DC0156"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0,70</w:t>
            </w:r>
          </w:p>
        </w:tc>
        <w:tc>
          <w:tcPr>
            <w:tcW w:w="1576" w:type="dxa"/>
            <w:gridSpan w:val="2"/>
            <w:noWrap/>
            <w:hideMark/>
          </w:tcPr>
          <w:p w:rsidRPr="00DD090F" w:rsidR="004F3590" w:rsidRDefault="004F3590" w14:paraId="482C0ED7"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B10</w:t>
            </w:r>
          </w:p>
        </w:tc>
        <w:tc>
          <w:tcPr>
            <w:tcW w:w="1136" w:type="dxa"/>
            <w:noWrap/>
            <w:hideMark/>
          </w:tcPr>
          <w:p w:rsidRPr="00DD090F" w:rsidR="004F3590" w:rsidRDefault="004F3590" w14:paraId="5D423CB3"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0,70</w:t>
            </w:r>
          </w:p>
        </w:tc>
      </w:tr>
      <w:tr w:rsidRPr="00DD090F" w:rsidR="00DD090F" w:rsidTr="0038009A" w14:paraId="7400B99E" w14:textId="77777777">
        <w:tc>
          <w:tcPr>
            <w:tcW w:w="2463" w:type="dxa"/>
            <w:noWrap/>
            <w:hideMark/>
          </w:tcPr>
          <w:p w:rsidRPr="00DD090F" w:rsidR="004F3590" w:rsidRDefault="004F3590" w14:paraId="40022798"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Colombia</w:t>
            </w:r>
          </w:p>
        </w:tc>
        <w:tc>
          <w:tcPr>
            <w:tcW w:w="1070" w:type="dxa"/>
            <w:noWrap/>
            <w:hideMark/>
          </w:tcPr>
          <w:p w:rsidRPr="00DD090F" w:rsidR="004F3590" w:rsidRDefault="004F3590" w14:paraId="2DB5DB7F"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1,53</w:t>
            </w:r>
          </w:p>
        </w:tc>
        <w:tc>
          <w:tcPr>
            <w:tcW w:w="1774" w:type="dxa"/>
            <w:gridSpan w:val="2"/>
            <w:noWrap/>
            <w:hideMark/>
          </w:tcPr>
          <w:p w:rsidRPr="00DD090F" w:rsidR="004F3590" w:rsidRDefault="004F3590" w14:paraId="34B2527B"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38130D21"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3,57</w:t>
            </w:r>
          </w:p>
        </w:tc>
        <w:tc>
          <w:tcPr>
            <w:tcW w:w="1576" w:type="dxa"/>
            <w:gridSpan w:val="2"/>
            <w:noWrap/>
            <w:hideMark/>
          </w:tcPr>
          <w:p w:rsidRPr="00DD090F" w:rsidR="004F3590" w:rsidRDefault="004F3590" w14:paraId="4DEB79AA"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B10</w:t>
            </w:r>
          </w:p>
        </w:tc>
        <w:tc>
          <w:tcPr>
            <w:tcW w:w="1136" w:type="dxa"/>
            <w:noWrap/>
            <w:hideMark/>
          </w:tcPr>
          <w:p w:rsidRPr="00DD090F" w:rsidR="004F3590" w:rsidRDefault="004F3590" w14:paraId="5DA73DF5"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5,10</w:t>
            </w:r>
          </w:p>
        </w:tc>
      </w:tr>
      <w:tr w:rsidRPr="00DD090F" w:rsidR="00DD090F" w:rsidTr="0038009A" w14:paraId="70D6BA26" w14:textId="77777777">
        <w:tc>
          <w:tcPr>
            <w:tcW w:w="2463" w:type="dxa"/>
            <w:noWrap/>
            <w:hideMark/>
          </w:tcPr>
          <w:p w:rsidRPr="00DD090F" w:rsidR="004F3590" w:rsidRDefault="004F3590" w14:paraId="5ADDC587"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Curaçao</w:t>
            </w:r>
            <w:proofErr w:type="spellEnd"/>
          </w:p>
        </w:tc>
        <w:tc>
          <w:tcPr>
            <w:tcW w:w="1070" w:type="dxa"/>
            <w:noWrap/>
            <w:hideMark/>
          </w:tcPr>
          <w:p w:rsidRPr="00DD090F" w:rsidR="004F3590" w:rsidRDefault="004F3590" w14:paraId="08EFB1E0"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0,02</w:t>
            </w:r>
          </w:p>
        </w:tc>
        <w:tc>
          <w:tcPr>
            <w:tcW w:w="1774" w:type="dxa"/>
            <w:gridSpan w:val="2"/>
            <w:noWrap/>
            <w:hideMark/>
          </w:tcPr>
          <w:p w:rsidRPr="00DD090F" w:rsidR="004F3590" w:rsidRDefault="004F3590" w14:paraId="6E878C14"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A8, A9</w:t>
            </w:r>
          </w:p>
        </w:tc>
        <w:tc>
          <w:tcPr>
            <w:tcW w:w="976" w:type="dxa"/>
            <w:noWrap/>
            <w:hideMark/>
          </w:tcPr>
          <w:p w:rsidRPr="00DD090F" w:rsidR="004F3590" w:rsidRDefault="004F3590" w14:paraId="6115D3D3"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576" w:type="dxa"/>
            <w:gridSpan w:val="2"/>
            <w:noWrap/>
            <w:hideMark/>
          </w:tcPr>
          <w:p w:rsidRPr="00DD090F" w:rsidR="004F3590" w:rsidRDefault="004F3590" w14:paraId="1D6C2989"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136" w:type="dxa"/>
            <w:noWrap/>
            <w:hideMark/>
          </w:tcPr>
          <w:p w:rsidRPr="00DD090F" w:rsidR="004F3590" w:rsidRDefault="004F3590" w14:paraId="5982251D"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0,02</w:t>
            </w:r>
          </w:p>
        </w:tc>
      </w:tr>
      <w:tr w:rsidRPr="00DD090F" w:rsidR="00DD090F" w:rsidTr="0038009A" w14:paraId="2203C9F5" w14:textId="77777777">
        <w:tc>
          <w:tcPr>
            <w:tcW w:w="2463" w:type="dxa"/>
            <w:noWrap/>
            <w:hideMark/>
          </w:tcPr>
          <w:p w:rsidRPr="00DD090F" w:rsidR="004F3590" w:rsidRDefault="004F3590" w14:paraId="78B0443B"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Denemarken</w:t>
            </w:r>
            <w:proofErr w:type="spellEnd"/>
          </w:p>
        </w:tc>
        <w:tc>
          <w:tcPr>
            <w:tcW w:w="1070" w:type="dxa"/>
            <w:noWrap/>
            <w:hideMark/>
          </w:tcPr>
          <w:p w:rsidRPr="00DD090F" w:rsidR="004F3590" w:rsidRDefault="004F3590" w14:paraId="1D36722A"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1,35</w:t>
            </w:r>
          </w:p>
        </w:tc>
        <w:tc>
          <w:tcPr>
            <w:tcW w:w="1774" w:type="dxa"/>
            <w:gridSpan w:val="2"/>
            <w:noWrap/>
            <w:hideMark/>
          </w:tcPr>
          <w:p w:rsidRPr="00DD090F" w:rsidR="004F3590" w:rsidRDefault="004F3590" w14:paraId="4CC669EF"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A7,A8,A9,A10</w:t>
            </w:r>
          </w:p>
        </w:tc>
        <w:tc>
          <w:tcPr>
            <w:tcW w:w="976" w:type="dxa"/>
            <w:noWrap/>
            <w:hideMark/>
          </w:tcPr>
          <w:p w:rsidRPr="00DD090F" w:rsidR="004F3590" w:rsidRDefault="004F3590" w14:paraId="72DAC3E6"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576" w:type="dxa"/>
            <w:gridSpan w:val="2"/>
            <w:noWrap/>
            <w:hideMark/>
          </w:tcPr>
          <w:p w:rsidRPr="00DD090F" w:rsidR="004F3590" w:rsidRDefault="004F3590" w14:paraId="4D9A32BC"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136" w:type="dxa"/>
            <w:noWrap/>
            <w:hideMark/>
          </w:tcPr>
          <w:p w:rsidRPr="00DD090F" w:rsidR="004F3590" w:rsidRDefault="004F3590" w14:paraId="2F992A98"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1,35</w:t>
            </w:r>
          </w:p>
        </w:tc>
      </w:tr>
      <w:tr w:rsidRPr="00DD090F" w:rsidR="00DD090F" w:rsidTr="0038009A" w14:paraId="0C502566" w14:textId="77777777">
        <w:tc>
          <w:tcPr>
            <w:tcW w:w="2463" w:type="dxa"/>
            <w:noWrap/>
            <w:hideMark/>
          </w:tcPr>
          <w:p w:rsidRPr="00DD090F" w:rsidR="004F3590" w:rsidRDefault="004F3590" w14:paraId="06679373"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Duitsland</w:t>
            </w:r>
            <w:proofErr w:type="spellEnd"/>
          </w:p>
        </w:tc>
        <w:tc>
          <w:tcPr>
            <w:tcW w:w="1070" w:type="dxa"/>
            <w:noWrap/>
            <w:hideMark/>
          </w:tcPr>
          <w:p w:rsidRPr="00DD090F" w:rsidR="004F3590" w:rsidRDefault="004F3590" w14:paraId="4E905547"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23,81</w:t>
            </w:r>
          </w:p>
        </w:tc>
        <w:tc>
          <w:tcPr>
            <w:tcW w:w="1774" w:type="dxa"/>
            <w:gridSpan w:val="2"/>
            <w:noWrap/>
            <w:hideMark/>
          </w:tcPr>
          <w:p w:rsidRPr="00DD090F" w:rsidR="004F3590" w:rsidRDefault="004F3590" w14:paraId="12246EF8"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A8, A9, A10</w:t>
            </w:r>
          </w:p>
        </w:tc>
        <w:tc>
          <w:tcPr>
            <w:tcW w:w="976" w:type="dxa"/>
            <w:noWrap/>
            <w:hideMark/>
          </w:tcPr>
          <w:p w:rsidRPr="00DD090F" w:rsidR="004F3590" w:rsidRDefault="004F3590" w14:paraId="1AC1E255"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20,39</w:t>
            </w:r>
          </w:p>
        </w:tc>
        <w:tc>
          <w:tcPr>
            <w:tcW w:w="1576" w:type="dxa"/>
            <w:gridSpan w:val="2"/>
            <w:noWrap/>
            <w:hideMark/>
          </w:tcPr>
          <w:p w:rsidRPr="00DD090F" w:rsidR="004F3590" w:rsidRDefault="004F3590" w14:paraId="1B14A03C"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B1,B5,B8,B9, B10</w:t>
            </w:r>
          </w:p>
        </w:tc>
        <w:tc>
          <w:tcPr>
            <w:tcW w:w="1136" w:type="dxa"/>
            <w:noWrap/>
            <w:hideMark/>
          </w:tcPr>
          <w:p w:rsidRPr="00DD090F" w:rsidR="004F3590" w:rsidRDefault="004F3590" w14:paraId="0153F0F9"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44,20</w:t>
            </w:r>
          </w:p>
        </w:tc>
      </w:tr>
      <w:tr w:rsidRPr="00DD090F" w:rsidR="00DD090F" w:rsidTr="0038009A" w14:paraId="6C6C871E" w14:textId="77777777">
        <w:tc>
          <w:tcPr>
            <w:tcW w:w="2463" w:type="dxa"/>
            <w:noWrap/>
            <w:hideMark/>
          </w:tcPr>
          <w:p w:rsidRPr="00DD090F" w:rsidR="004F3590" w:rsidRDefault="004F3590" w14:paraId="79B78295"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Egypte</w:t>
            </w:r>
            <w:proofErr w:type="spellEnd"/>
          </w:p>
        </w:tc>
        <w:tc>
          <w:tcPr>
            <w:tcW w:w="1070" w:type="dxa"/>
            <w:noWrap/>
            <w:hideMark/>
          </w:tcPr>
          <w:p w:rsidRPr="00DD090F" w:rsidR="004F3590" w:rsidRDefault="004F3590" w14:paraId="1019933E"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4,26</w:t>
            </w:r>
          </w:p>
        </w:tc>
        <w:tc>
          <w:tcPr>
            <w:tcW w:w="1774" w:type="dxa"/>
            <w:gridSpan w:val="2"/>
            <w:noWrap/>
            <w:hideMark/>
          </w:tcPr>
          <w:p w:rsidRPr="00DD090F" w:rsidR="004F3590" w:rsidRDefault="004F3590" w14:paraId="40326C31"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696D7641"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0,68</w:t>
            </w:r>
          </w:p>
        </w:tc>
        <w:tc>
          <w:tcPr>
            <w:tcW w:w="1576" w:type="dxa"/>
            <w:gridSpan w:val="2"/>
            <w:noWrap/>
            <w:hideMark/>
          </w:tcPr>
          <w:p w:rsidRPr="00DD090F" w:rsidR="004F3590" w:rsidRDefault="004F3590" w14:paraId="275E8F61"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B10</w:t>
            </w:r>
          </w:p>
        </w:tc>
        <w:tc>
          <w:tcPr>
            <w:tcW w:w="1136" w:type="dxa"/>
            <w:noWrap/>
            <w:hideMark/>
          </w:tcPr>
          <w:p w:rsidRPr="00DD090F" w:rsidR="004F3590" w:rsidRDefault="004F3590" w14:paraId="71AF4810"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4,94</w:t>
            </w:r>
          </w:p>
        </w:tc>
      </w:tr>
      <w:tr w:rsidRPr="00DD090F" w:rsidR="00DD090F" w:rsidTr="0038009A" w14:paraId="2E83EDDF" w14:textId="77777777">
        <w:tc>
          <w:tcPr>
            <w:tcW w:w="2463" w:type="dxa"/>
            <w:noWrap/>
            <w:hideMark/>
          </w:tcPr>
          <w:p w:rsidRPr="00DD090F" w:rsidR="004F3590" w:rsidRDefault="004F3590" w14:paraId="1A888D1A"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Estland</w:t>
            </w:r>
            <w:proofErr w:type="spellEnd"/>
          </w:p>
        </w:tc>
        <w:tc>
          <w:tcPr>
            <w:tcW w:w="1070" w:type="dxa"/>
            <w:noWrap/>
            <w:hideMark/>
          </w:tcPr>
          <w:p w:rsidRPr="00DD090F" w:rsidR="004F3590" w:rsidRDefault="004F3590" w14:paraId="0399D406"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0,07</w:t>
            </w:r>
          </w:p>
        </w:tc>
        <w:tc>
          <w:tcPr>
            <w:tcW w:w="1774" w:type="dxa"/>
            <w:gridSpan w:val="2"/>
            <w:noWrap/>
            <w:hideMark/>
          </w:tcPr>
          <w:p w:rsidRPr="00DD090F" w:rsidR="004F3590" w:rsidRDefault="004F3590" w14:paraId="3F6798C9"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045D301D"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2,39</w:t>
            </w:r>
          </w:p>
        </w:tc>
        <w:tc>
          <w:tcPr>
            <w:tcW w:w="1576" w:type="dxa"/>
            <w:gridSpan w:val="2"/>
            <w:noWrap/>
            <w:hideMark/>
          </w:tcPr>
          <w:p w:rsidRPr="00DD090F" w:rsidR="004F3590" w:rsidRDefault="004F3590" w14:paraId="060B7AE4"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B1, B4, B7</w:t>
            </w:r>
          </w:p>
        </w:tc>
        <w:tc>
          <w:tcPr>
            <w:tcW w:w="1136" w:type="dxa"/>
            <w:noWrap/>
            <w:hideMark/>
          </w:tcPr>
          <w:p w:rsidRPr="00DD090F" w:rsidR="004F3590" w:rsidRDefault="004F3590" w14:paraId="017632B5"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2,46</w:t>
            </w:r>
          </w:p>
        </w:tc>
      </w:tr>
      <w:tr w:rsidRPr="00DD090F" w:rsidR="00DD090F" w:rsidTr="0038009A" w14:paraId="0D099835" w14:textId="77777777">
        <w:tc>
          <w:tcPr>
            <w:tcW w:w="2463" w:type="dxa"/>
            <w:noWrap/>
            <w:hideMark/>
          </w:tcPr>
          <w:p w:rsidRPr="00DD090F" w:rsidR="004F3590" w:rsidRDefault="004F3590" w14:paraId="16494C9F"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Filipijnen</w:t>
            </w:r>
            <w:proofErr w:type="spellEnd"/>
          </w:p>
        </w:tc>
        <w:tc>
          <w:tcPr>
            <w:tcW w:w="1070" w:type="dxa"/>
            <w:noWrap/>
            <w:hideMark/>
          </w:tcPr>
          <w:p w:rsidRPr="00DD090F" w:rsidR="004F3590" w:rsidRDefault="004F3590" w14:paraId="150D2F1E"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774" w:type="dxa"/>
            <w:gridSpan w:val="2"/>
            <w:noWrap/>
            <w:hideMark/>
          </w:tcPr>
          <w:p w:rsidRPr="00DD090F" w:rsidR="004F3590" w:rsidRDefault="004F3590" w14:paraId="35D54856"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976" w:type="dxa"/>
            <w:noWrap/>
            <w:hideMark/>
          </w:tcPr>
          <w:p w:rsidRPr="00DD090F" w:rsidR="004F3590" w:rsidRDefault="004F3590" w14:paraId="5244D070"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0,11</w:t>
            </w:r>
          </w:p>
        </w:tc>
        <w:tc>
          <w:tcPr>
            <w:tcW w:w="1576" w:type="dxa"/>
            <w:gridSpan w:val="2"/>
            <w:noWrap/>
            <w:hideMark/>
          </w:tcPr>
          <w:p w:rsidRPr="00DD090F" w:rsidR="004F3590" w:rsidRDefault="004F3590" w14:paraId="34FD3BE5"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B7, B10</w:t>
            </w:r>
          </w:p>
        </w:tc>
        <w:tc>
          <w:tcPr>
            <w:tcW w:w="1136" w:type="dxa"/>
            <w:noWrap/>
            <w:hideMark/>
          </w:tcPr>
          <w:p w:rsidRPr="00DD090F" w:rsidR="004F3590" w:rsidRDefault="004F3590" w14:paraId="71EF868C"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0,11</w:t>
            </w:r>
          </w:p>
        </w:tc>
      </w:tr>
      <w:tr w:rsidRPr="00DD090F" w:rsidR="00DD090F" w:rsidTr="0038009A" w14:paraId="7C49807A" w14:textId="77777777">
        <w:tc>
          <w:tcPr>
            <w:tcW w:w="2463" w:type="dxa"/>
            <w:noWrap/>
            <w:hideMark/>
          </w:tcPr>
          <w:p w:rsidRPr="00DD090F" w:rsidR="004F3590" w:rsidRDefault="004F3590" w14:paraId="4420D9BC"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Finland</w:t>
            </w:r>
          </w:p>
        </w:tc>
        <w:tc>
          <w:tcPr>
            <w:tcW w:w="1070" w:type="dxa"/>
            <w:noWrap/>
            <w:hideMark/>
          </w:tcPr>
          <w:p w:rsidRPr="00DD090F" w:rsidR="004F3590" w:rsidRDefault="004F3590" w14:paraId="3B4DC8C7"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37,33</w:t>
            </w:r>
          </w:p>
        </w:tc>
        <w:tc>
          <w:tcPr>
            <w:tcW w:w="1774" w:type="dxa"/>
            <w:gridSpan w:val="2"/>
            <w:noWrap/>
            <w:hideMark/>
          </w:tcPr>
          <w:p w:rsidRPr="00DD090F" w:rsidR="004F3590" w:rsidRDefault="004F3590" w14:paraId="321C5F13"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 A8, A10</w:t>
            </w:r>
          </w:p>
        </w:tc>
        <w:tc>
          <w:tcPr>
            <w:tcW w:w="976" w:type="dxa"/>
            <w:noWrap/>
            <w:hideMark/>
          </w:tcPr>
          <w:p w:rsidRPr="00DD090F" w:rsidR="004F3590" w:rsidRDefault="004F3590" w14:paraId="05781B25"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4,36</w:t>
            </w:r>
          </w:p>
        </w:tc>
        <w:tc>
          <w:tcPr>
            <w:tcW w:w="1576" w:type="dxa"/>
            <w:gridSpan w:val="2"/>
            <w:noWrap/>
            <w:hideMark/>
          </w:tcPr>
          <w:p w:rsidRPr="00DD090F" w:rsidR="004F3590" w:rsidRDefault="004F3590" w14:paraId="6BB6199B"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B1</w:t>
            </w:r>
          </w:p>
        </w:tc>
        <w:tc>
          <w:tcPr>
            <w:tcW w:w="1136" w:type="dxa"/>
            <w:noWrap/>
            <w:hideMark/>
          </w:tcPr>
          <w:p w:rsidRPr="00DD090F" w:rsidR="004F3590" w:rsidRDefault="004F3590" w14:paraId="44012DDE"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41,69</w:t>
            </w:r>
          </w:p>
        </w:tc>
      </w:tr>
      <w:tr w:rsidRPr="00DD090F" w:rsidR="00DD090F" w:rsidTr="0038009A" w14:paraId="4214C2A7" w14:textId="77777777">
        <w:tc>
          <w:tcPr>
            <w:tcW w:w="2463" w:type="dxa"/>
            <w:noWrap/>
            <w:hideMark/>
          </w:tcPr>
          <w:p w:rsidRPr="00DD090F" w:rsidR="004F3590" w:rsidRDefault="004F3590" w14:paraId="2AD2B891"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Frankrijk</w:t>
            </w:r>
            <w:proofErr w:type="spellEnd"/>
          </w:p>
        </w:tc>
        <w:tc>
          <w:tcPr>
            <w:tcW w:w="1070" w:type="dxa"/>
            <w:noWrap/>
            <w:hideMark/>
          </w:tcPr>
          <w:p w:rsidRPr="00DD090F" w:rsidR="004F3590" w:rsidRDefault="004F3590" w14:paraId="70FF4A0C"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0,24</w:t>
            </w:r>
          </w:p>
        </w:tc>
        <w:tc>
          <w:tcPr>
            <w:tcW w:w="1774" w:type="dxa"/>
            <w:gridSpan w:val="2"/>
            <w:noWrap/>
            <w:hideMark/>
          </w:tcPr>
          <w:p w:rsidRPr="00DD090F" w:rsidR="004F3590" w:rsidRDefault="004F3590" w14:paraId="0CC8911E"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A2,A3,A8,A9,A10</w:t>
            </w:r>
          </w:p>
        </w:tc>
        <w:tc>
          <w:tcPr>
            <w:tcW w:w="976" w:type="dxa"/>
            <w:noWrap/>
            <w:hideMark/>
          </w:tcPr>
          <w:p w:rsidRPr="00DD090F" w:rsidR="004F3590" w:rsidRDefault="004F3590" w14:paraId="0573EEF7"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6,95</w:t>
            </w:r>
          </w:p>
        </w:tc>
        <w:tc>
          <w:tcPr>
            <w:tcW w:w="1576" w:type="dxa"/>
            <w:gridSpan w:val="2"/>
            <w:noWrap/>
            <w:hideMark/>
          </w:tcPr>
          <w:p w:rsidRPr="00DD090F" w:rsidR="004F3590" w:rsidRDefault="004F3590" w14:paraId="4BA31CA6"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B4,B8,B9,B10</w:t>
            </w:r>
          </w:p>
        </w:tc>
        <w:tc>
          <w:tcPr>
            <w:tcW w:w="1136" w:type="dxa"/>
            <w:noWrap/>
            <w:hideMark/>
          </w:tcPr>
          <w:p w:rsidRPr="00DD090F" w:rsidR="004F3590" w:rsidRDefault="004F3590" w14:paraId="4B8ED882"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7,19</w:t>
            </w:r>
          </w:p>
        </w:tc>
      </w:tr>
      <w:tr w:rsidRPr="00DD090F" w:rsidR="00DD090F" w:rsidTr="0038009A" w14:paraId="30EA5A7E" w14:textId="77777777">
        <w:tc>
          <w:tcPr>
            <w:tcW w:w="2463" w:type="dxa"/>
            <w:noWrap/>
            <w:hideMark/>
          </w:tcPr>
          <w:p w:rsidRPr="00DD090F" w:rsidR="004F3590" w:rsidRDefault="004F3590" w14:paraId="317C48D3"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Griekenland</w:t>
            </w:r>
            <w:proofErr w:type="spellEnd"/>
          </w:p>
        </w:tc>
        <w:tc>
          <w:tcPr>
            <w:tcW w:w="1070" w:type="dxa"/>
            <w:noWrap/>
            <w:hideMark/>
          </w:tcPr>
          <w:p w:rsidRPr="00DD090F" w:rsidR="004F3590" w:rsidRDefault="004F3590" w14:paraId="08029D6C"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0,26</w:t>
            </w:r>
          </w:p>
        </w:tc>
        <w:tc>
          <w:tcPr>
            <w:tcW w:w="1774" w:type="dxa"/>
            <w:gridSpan w:val="2"/>
            <w:noWrap/>
            <w:hideMark/>
          </w:tcPr>
          <w:p w:rsidRPr="00DD090F" w:rsidR="004F3590" w:rsidRDefault="004F3590" w14:paraId="675DF8BF"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A9, A10</w:t>
            </w:r>
          </w:p>
        </w:tc>
        <w:tc>
          <w:tcPr>
            <w:tcW w:w="976" w:type="dxa"/>
            <w:noWrap/>
            <w:hideMark/>
          </w:tcPr>
          <w:p w:rsidRPr="00DD090F" w:rsidR="004F3590" w:rsidRDefault="004F3590" w14:paraId="1B1CA04A"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0,02</w:t>
            </w:r>
          </w:p>
        </w:tc>
        <w:tc>
          <w:tcPr>
            <w:tcW w:w="1576" w:type="dxa"/>
            <w:gridSpan w:val="2"/>
            <w:noWrap/>
            <w:hideMark/>
          </w:tcPr>
          <w:p w:rsidRPr="00DD090F" w:rsidR="004F3590" w:rsidRDefault="004F3590" w14:paraId="343DF5C0"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B1, B10</w:t>
            </w:r>
          </w:p>
        </w:tc>
        <w:tc>
          <w:tcPr>
            <w:tcW w:w="1136" w:type="dxa"/>
            <w:noWrap/>
            <w:hideMark/>
          </w:tcPr>
          <w:p w:rsidRPr="00DD090F" w:rsidR="004F3590" w:rsidRDefault="004F3590" w14:paraId="48098970"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0,28</w:t>
            </w:r>
          </w:p>
        </w:tc>
      </w:tr>
      <w:tr w:rsidRPr="00DD090F" w:rsidR="00DD090F" w:rsidTr="0038009A" w14:paraId="10F5CBDD" w14:textId="77777777">
        <w:tc>
          <w:tcPr>
            <w:tcW w:w="2463" w:type="dxa"/>
            <w:noWrap/>
            <w:hideMark/>
          </w:tcPr>
          <w:p w:rsidRPr="00DD090F" w:rsidR="004F3590" w:rsidRDefault="004F3590" w14:paraId="299E4E38"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India</w:t>
            </w:r>
          </w:p>
        </w:tc>
        <w:tc>
          <w:tcPr>
            <w:tcW w:w="1070" w:type="dxa"/>
            <w:noWrap/>
            <w:hideMark/>
          </w:tcPr>
          <w:p w:rsidRPr="00DD090F" w:rsidR="004F3590" w:rsidRDefault="004F3590" w14:paraId="392B87E5"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3,99</w:t>
            </w:r>
          </w:p>
        </w:tc>
        <w:tc>
          <w:tcPr>
            <w:tcW w:w="1774" w:type="dxa"/>
            <w:gridSpan w:val="2"/>
            <w:noWrap/>
            <w:hideMark/>
          </w:tcPr>
          <w:p w:rsidRPr="00DD090F" w:rsidR="004F3590" w:rsidRDefault="004F3590" w14:paraId="560935F4"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3A67C2B5"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2,09</w:t>
            </w:r>
          </w:p>
        </w:tc>
        <w:tc>
          <w:tcPr>
            <w:tcW w:w="1576" w:type="dxa"/>
            <w:gridSpan w:val="2"/>
            <w:noWrap/>
            <w:hideMark/>
          </w:tcPr>
          <w:p w:rsidRPr="00DD090F" w:rsidR="004F3590" w:rsidRDefault="004F3590" w14:paraId="39A57744"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B9, B10</w:t>
            </w:r>
          </w:p>
        </w:tc>
        <w:tc>
          <w:tcPr>
            <w:tcW w:w="1136" w:type="dxa"/>
            <w:noWrap/>
            <w:hideMark/>
          </w:tcPr>
          <w:p w:rsidRPr="00DD090F" w:rsidR="004F3590" w:rsidRDefault="004F3590" w14:paraId="1BDD398E"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6,08</w:t>
            </w:r>
          </w:p>
        </w:tc>
      </w:tr>
      <w:tr w:rsidRPr="00DD090F" w:rsidR="00DD090F" w:rsidTr="0038009A" w14:paraId="6F27090F" w14:textId="77777777">
        <w:tc>
          <w:tcPr>
            <w:tcW w:w="2463" w:type="dxa"/>
            <w:noWrap/>
            <w:hideMark/>
          </w:tcPr>
          <w:p w:rsidRPr="00DD090F" w:rsidR="004F3590" w:rsidRDefault="004F3590" w14:paraId="409A9781"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Indonesië</w:t>
            </w:r>
            <w:proofErr w:type="spellEnd"/>
          </w:p>
        </w:tc>
        <w:tc>
          <w:tcPr>
            <w:tcW w:w="1070" w:type="dxa"/>
            <w:noWrap/>
            <w:hideMark/>
          </w:tcPr>
          <w:p w:rsidRPr="00DD090F" w:rsidR="004F3590" w:rsidRDefault="004F3590" w14:paraId="05B30EE0"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220,48</w:t>
            </w:r>
          </w:p>
        </w:tc>
        <w:tc>
          <w:tcPr>
            <w:tcW w:w="1774" w:type="dxa"/>
            <w:gridSpan w:val="2"/>
            <w:noWrap/>
            <w:hideMark/>
          </w:tcPr>
          <w:p w:rsidRPr="00DD090F" w:rsidR="004F3590" w:rsidRDefault="004F3590" w14:paraId="414E6724"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77D799A8"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0,04</w:t>
            </w:r>
          </w:p>
        </w:tc>
        <w:tc>
          <w:tcPr>
            <w:tcW w:w="1576" w:type="dxa"/>
            <w:gridSpan w:val="2"/>
            <w:noWrap/>
            <w:hideMark/>
          </w:tcPr>
          <w:p w:rsidRPr="00DD090F" w:rsidR="004F3590" w:rsidRDefault="004F3590" w14:paraId="252EAA1C"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B10</w:t>
            </w:r>
          </w:p>
        </w:tc>
        <w:tc>
          <w:tcPr>
            <w:tcW w:w="1136" w:type="dxa"/>
            <w:noWrap/>
            <w:hideMark/>
          </w:tcPr>
          <w:p w:rsidRPr="00DD090F" w:rsidR="004F3590" w:rsidRDefault="004F3590" w14:paraId="0A40B331"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220,52</w:t>
            </w:r>
          </w:p>
        </w:tc>
      </w:tr>
      <w:tr w:rsidRPr="00DD090F" w:rsidR="00DD090F" w:rsidTr="0038009A" w14:paraId="47C523BE" w14:textId="77777777">
        <w:tc>
          <w:tcPr>
            <w:tcW w:w="2463" w:type="dxa"/>
            <w:noWrap/>
            <w:hideMark/>
          </w:tcPr>
          <w:p w:rsidRPr="00DD090F" w:rsidR="004F3590" w:rsidRDefault="004F3590" w14:paraId="47936F5F"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Israël</w:t>
            </w:r>
            <w:proofErr w:type="spellEnd"/>
          </w:p>
        </w:tc>
        <w:tc>
          <w:tcPr>
            <w:tcW w:w="1070" w:type="dxa"/>
            <w:noWrap/>
            <w:hideMark/>
          </w:tcPr>
          <w:p w:rsidRPr="00DD090F" w:rsidR="004F3590" w:rsidRDefault="004F3590" w14:paraId="7E247124"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0,44</w:t>
            </w:r>
          </w:p>
        </w:tc>
        <w:tc>
          <w:tcPr>
            <w:tcW w:w="1774" w:type="dxa"/>
            <w:gridSpan w:val="2"/>
            <w:noWrap/>
            <w:hideMark/>
          </w:tcPr>
          <w:p w:rsidRPr="00DD090F" w:rsidR="004F3590" w:rsidRDefault="004F3590" w14:paraId="571565EB"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6AF3BB50"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0,15</w:t>
            </w:r>
          </w:p>
        </w:tc>
        <w:tc>
          <w:tcPr>
            <w:tcW w:w="1576" w:type="dxa"/>
            <w:gridSpan w:val="2"/>
            <w:noWrap/>
            <w:hideMark/>
          </w:tcPr>
          <w:p w:rsidRPr="00DD090F" w:rsidR="004F3590" w:rsidRDefault="004F3590" w14:paraId="2365EF30"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B7, B9, B10</w:t>
            </w:r>
          </w:p>
        </w:tc>
        <w:tc>
          <w:tcPr>
            <w:tcW w:w="1136" w:type="dxa"/>
            <w:noWrap/>
            <w:hideMark/>
          </w:tcPr>
          <w:p w:rsidRPr="00DD090F" w:rsidR="004F3590" w:rsidRDefault="004F3590" w14:paraId="1895D97C"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0,59</w:t>
            </w:r>
          </w:p>
        </w:tc>
      </w:tr>
      <w:tr w:rsidRPr="00DD090F" w:rsidR="00DD090F" w:rsidTr="0038009A" w14:paraId="7CD9D7CB" w14:textId="77777777">
        <w:tc>
          <w:tcPr>
            <w:tcW w:w="2463" w:type="dxa"/>
            <w:noWrap/>
            <w:hideMark/>
          </w:tcPr>
          <w:p w:rsidRPr="00DD090F" w:rsidR="004F3590" w:rsidRDefault="004F3590" w14:paraId="70F9049D"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Italië</w:t>
            </w:r>
            <w:proofErr w:type="spellEnd"/>
          </w:p>
        </w:tc>
        <w:tc>
          <w:tcPr>
            <w:tcW w:w="1070" w:type="dxa"/>
            <w:noWrap/>
            <w:hideMark/>
          </w:tcPr>
          <w:p w:rsidRPr="00DD090F" w:rsidR="004F3590" w:rsidRDefault="004F3590" w14:paraId="1C32FE03"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0,02</w:t>
            </w:r>
          </w:p>
        </w:tc>
        <w:tc>
          <w:tcPr>
            <w:tcW w:w="1774" w:type="dxa"/>
            <w:gridSpan w:val="2"/>
            <w:noWrap/>
            <w:hideMark/>
          </w:tcPr>
          <w:p w:rsidRPr="00DD090F" w:rsidR="004F3590" w:rsidRDefault="004F3590" w14:paraId="6B47800B"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A8, A9, A10</w:t>
            </w:r>
          </w:p>
        </w:tc>
        <w:tc>
          <w:tcPr>
            <w:tcW w:w="976" w:type="dxa"/>
            <w:noWrap/>
            <w:hideMark/>
          </w:tcPr>
          <w:p w:rsidRPr="00DD090F" w:rsidR="004F3590" w:rsidRDefault="004F3590" w14:paraId="310826B9"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0,21</w:t>
            </w:r>
          </w:p>
        </w:tc>
        <w:tc>
          <w:tcPr>
            <w:tcW w:w="1576" w:type="dxa"/>
            <w:gridSpan w:val="2"/>
            <w:noWrap/>
            <w:hideMark/>
          </w:tcPr>
          <w:p w:rsidRPr="00DD090F" w:rsidR="004F3590" w:rsidRDefault="004F3590" w14:paraId="20C26372"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B8, B10</w:t>
            </w:r>
          </w:p>
        </w:tc>
        <w:tc>
          <w:tcPr>
            <w:tcW w:w="1136" w:type="dxa"/>
            <w:noWrap/>
            <w:hideMark/>
          </w:tcPr>
          <w:p w:rsidRPr="00DD090F" w:rsidR="004F3590" w:rsidRDefault="004F3590" w14:paraId="5C6DD6E4"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0,23</w:t>
            </w:r>
          </w:p>
        </w:tc>
      </w:tr>
      <w:tr w:rsidRPr="00DD090F" w:rsidR="00DD090F" w:rsidTr="0038009A" w14:paraId="20EAD0A4" w14:textId="77777777">
        <w:tc>
          <w:tcPr>
            <w:tcW w:w="2463" w:type="dxa"/>
            <w:noWrap/>
            <w:hideMark/>
          </w:tcPr>
          <w:p w:rsidRPr="00DD090F" w:rsidR="004F3590" w:rsidRDefault="004F3590" w14:paraId="4C388753"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Jamaica</w:t>
            </w:r>
          </w:p>
        </w:tc>
        <w:tc>
          <w:tcPr>
            <w:tcW w:w="1070" w:type="dxa"/>
            <w:noWrap/>
            <w:hideMark/>
          </w:tcPr>
          <w:p w:rsidRPr="00DD090F" w:rsidR="004F3590" w:rsidRDefault="004F3590" w14:paraId="2FAC494E"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774" w:type="dxa"/>
            <w:gridSpan w:val="2"/>
            <w:noWrap/>
            <w:hideMark/>
          </w:tcPr>
          <w:p w:rsidRPr="00DD090F" w:rsidR="004F3590" w:rsidRDefault="004F3590" w14:paraId="7F84FA1E"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976" w:type="dxa"/>
            <w:noWrap/>
            <w:hideMark/>
          </w:tcPr>
          <w:p w:rsidRPr="00DD090F" w:rsidR="004F3590" w:rsidRDefault="004F3590" w14:paraId="2B7C475D"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23,43</w:t>
            </w:r>
          </w:p>
        </w:tc>
        <w:tc>
          <w:tcPr>
            <w:tcW w:w="1576" w:type="dxa"/>
            <w:gridSpan w:val="2"/>
            <w:noWrap/>
            <w:hideMark/>
          </w:tcPr>
          <w:p w:rsidRPr="00DD090F" w:rsidR="004F3590" w:rsidRDefault="004F3590" w14:paraId="59CA7501"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B3</w:t>
            </w:r>
          </w:p>
        </w:tc>
        <w:tc>
          <w:tcPr>
            <w:tcW w:w="1136" w:type="dxa"/>
            <w:noWrap/>
            <w:hideMark/>
          </w:tcPr>
          <w:p w:rsidRPr="00DD090F" w:rsidR="004F3590" w:rsidRDefault="004F3590" w14:paraId="46F7865F"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23,43</w:t>
            </w:r>
          </w:p>
        </w:tc>
      </w:tr>
      <w:tr w:rsidRPr="00DD090F" w:rsidR="00DD090F" w:rsidTr="0038009A" w14:paraId="3375AD8C" w14:textId="77777777">
        <w:tc>
          <w:tcPr>
            <w:tcW w:w="2463" w:type="dxa"/>
            <w:noWrap/>
            <w:hideMark/>
          </w:tcPr>
          <w:p w:rsidRPr="00DD090F" w:rsidR="004F3590" w:rsidRDefault="004F3590" w14:paraId="6B52ED28"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Japan</w:t>
            </w:r>
          </w:p>
        </w:tc>
        <w:tc>
          <w:tcPr>
            <w:tcW w:w="1070" w:type="dxa"/>
            <w:noWrap/>
            <w:hideMark/>
          </w:tcPr>
          <w:p w:rsidRPr="00DD090F" w:rsidR="004F3590" w:rsidRDefault="004F3590" w14:paraId="6760FF9B"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139,99</w:t>
            </w:r>
          </w:p>
        </w:tc>
        <w:tc>
          <w:tcPr>
            <w:tcW w:w="1774" w:type="dxa"/>
            <w:gridSpan w:val="2"/>
            <w:noWrap/>
            <w:hideMark/>
          </w:tcPr>
          <w:p w:rsidRPr="00DD090F" w:rsidR="004F3590" w:rsidRDefault="004F3590" w14:paraId="0F3AC2B1"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5C4BAA8F"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576" w:type="dxa"/>
            <w:gridSpan w:val="2"/>
            <w:noWrap/>
            <w:hideMark/>
          </w:tcPr>
          <w:p w:rsidRPr="00DD090F" w:rsidR="004F3590" w:rsidRDefault="004F3590" w14:paraId="5DDB1ADF"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136" w:type="dxa"/>
            <w:noWrap/>
            <w:hideMark/>
          </w:tcPr>
          <w:p w:rsidRPr="00DD090F" w:rsidR="004F3590" w:rsidRDefault="004F3590" w14:paraId="39A2BE92"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139,99</w:t>
            </w:r>
          </w:p>
        </w:tc>
      </w:tr>
      <w:tr w:rsidRPr="00DD090F" w:rsidR="00DD090F" w:rsidTr="0038009A" w14:paraId="3CD228B4" w14:textId="77777777">
        <w:tc>
          <w:tcPr>
            <w:tcW w:w="2463" w:type="dxa"/>
            <w:noWrap/>
            <w:hideMark/>
          </w:tcPr>
          <w:p w:rsidRPr="00DD090F" w:rsidR="004F3590" w:rsidRDefault="004F3590" w14:paraId="448FAAC7"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Jordanië</w:t>
            </w:r>
            <w:proofErr w:type="spellEnd"/>
          </w:p>
        </w:tc>
        <w:tc>
          <w:tcPr>
            <w:tcW w:w="1070" w:type="dxa"/>
            <w:noWrap/>
            <w:hideMark/>
          </w:tcPr>
          <w:p w:rsidRPr="00DD090F" w:rsidR="004F3590" w:rsidRDefault="004F3590" w14:paraId="569762BE"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7,63</w:t>
            </w:r>
          </w:p>
        </w:tc>
        <w:tc>
          <w:tcPr>
            <w:tcW w:w="1774" w:type="dxa"/>
            <w:gridSpan w:val="2"/>
            <w:noWrap/>
            <w:hideMark/>
          </w:tcPr>
          <w:p w:rsidRPr="00DD090F" w:rsidR="004F3590" w:rsidRDefault="004F3590" w14:paraId="08B3F3AF"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A2</w:t>
            </w:r>
          </w:p>
        </w:tc>
        <w:tc>
          <w:tcPr>
            <w:tcW w:w="976" w:type="dxa"/>
            <w:noWrap/>
            <w:hideMark/>
          </w:tcPr>
          <w:p w:rsidRPr="00DD090F" w:rsidR="004F3590" w:rsidRDefault="004F3590" w14:paraId="7A98402F"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1,60</w:t>
            </w:r>
          </w:p>
        </w:tc>
        <w:tc>
          <w:tcPr>
            <w:tcW w:w="1576" w:type="dxa"/>
            <w:gridSpan w:val="2"/>
            <w:noWrap/>
            <w:hideMark/>
          </w:tcPr>
          <w:p w:rsidRPr="00DD090F" w:rsidR="004F3590" w:rsidRDefault="004F3590" w14:paraId="3DE35372"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B1, B7</w:t>
            </w:r>
          </w:p>
        </w:tc>
        <w:tc>
          <w:tcPr>
            <w:tcW w:w="1136" w:type="dxa"/>
            <w:noWrap/>
            <w:hideMark/>
          </w:tcPr>
          <w:p w:rsidRPr="00DD090F" w:rsidR="004F3590" w:rsidRDefault="004F3590" w14:paraId="5505065E"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9,23</w:t>
            </w:r>
          </w:p>
        </w:tc>
      </w:tr>
      <w:tr w:rsidRPr="00DD090F" w:rsidR="00DD090F" w:rsidTr="0038009A" w14:paraId="1FB22E09" w14:textId="77777777">
        <w:tc>
          <w:tcPr>
            <w:tcW w:w="2463" w:type="dxa"/>
            <w:noWrap/>
            <w:hideMark/>
          </w:tcPr>
          <w:p w:rsidRPr="00DD090F" w:rsidR="004F3590" w:rsidRDefault="004F3590" w14:paraId="65705216"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Kazachstan</w:t>
            </w:r>
            <w:proofErr w:type="spellEnd"/>
          </w:p>
        </w:tc>
        <w:tc>
          <w:tcPr>
            <w:tcW w:w="1070" w:type="dxa"/>
            <w:noWrap/>
            <w:hideMark/>
          </w:tcPr>
          <w:p w:rsidRPr="00DD090F" w:rsidR="004F3590" w:rsidRDefault="004F3590" w14:paraId="210A07E3"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774" w:type="dxa"/>
            <w:gridSpan w:val="2"/>
            <w:noWrap/>
            <w:hideMark/>
          </w:tcPr>
          <w:p w:rsidRPr="00DD090F" w:rsidR="004F3590" w:rsidRDefault="004F3590" w14:paraId="18DD468A"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976" w:type="dxa"/>
            <w:noWrap/>
            <w:hideMark/>
          </w:tcPr>
          <w:p w:rsidRPr="00DD090F" w:rsidR="004F3590" w:rsidRDefault="004F3590" w14:paraId="7BE7E303"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0,03</w:t>
            </w:r>
          </w:p>
        </w:tc>
        <w:tc>
          <w:tcPr>
            <w:tcW w:w="1576" w:type="dxa"/>
            <w:gridSpan w:val="2"/>
            <w:noWrap/>
            <w:hideMark/>
          </w:tcPr>
          <w:p w:rsidRPr="00DD090F" w:rsidR="004F3590" w:rsidRDefault="004F3590" w14:paraId="09FCE3DA"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B7</w:t>
            </w:r>
          </w:p>
        </w:tc>
        <w:tc>
          <w:tcPr>
            <w:tcW w:w="1136" w:type="dxa"/>
            <w:noWrap/>
            <w:hideMark/>
          </w:tcPr>
          <w:p w:rsidRPr="00DD090F" w:rsidR="004F3590" w:rsidRDefault="004F3590" w14:paraId="45BDDC1D"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0,03</w:t>
            </w:r>
          </w:p>
        </w:tc>
      </w:tr>
      <w:tr w:rsidRPr="00DD090F" w:rsidR="00DD090F" w:rsidTr="0038009A" w14:paraId="42B87836" w14:textId="77777777">
        <w:tc>
          <w:tcPr>
            <w:tcW w:w="2463" w:type="dxa"/>
            <w:noWrap/>
            <w:hideMark/>
          </w:tcPr>
          <w:p w:rsidRPr="00DD090F" w:rsidR="004F3590" w:rsidRDefault="004F3590" w14:paraId="119CDF85"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Kenia</w:t>
            </w:r>
          </w:p>
        </w:tc>
        <w:tc>
          <w:tcPr>
            <w:tcW w:w="1070" w:type="dxa"/>
            <w:noWrap/>
            <w:hideMark/>
          </w:tcPr>
          <w:p w:rsidRPr="00DD090F" w:rsidR="004F3590" w:rsidRDefault="004F3590" w14:paraId="4A37B966"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16,10</w:t>
            </w:r>
          </w:p>
        </w:tc>
        <w:tc>
          <w:tcPr>
            <w:tcW w:w="1774" w:type="dxa"/>
            <w:gridSpan w:val="2"/>
            <w:noWrap/>
            <w:hideMark/>
          </w:tcPr>
          <w:p w:rsidRPr="00DD090F" w:rsidR="004F3590" w:rsidRDefault="004F3590" w14:paraId="56D04DDA"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10478F32"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576" w:type="dxa"/>
            <w:gridSpan w:val="2"/>
            <w:noWrap/>
            <w:hideMark/>
          </w:tcPr>
          <w:p w:rsidRPr="00DD090F" w:rsidR="004F3590" w:rsidRDefault="004F3590" w14:paraId="244D3354"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136" w:type="dxa"/>
            <w:noWrap/>
            <w:hideMark/>
          </w:tcPr>
          <w:p w:rsidRPr="00DD090F" w:rsidR="004F3590" w:rsidRDefault="004F3590" w14:paraId="40B6DFE7"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16,10</w:t>
            </w:r>
          </w:p>
        </w:tc>
      </w:tr>
      <w:tr w:rsidRPr="00DD090F" w:rsidR="00DD090F" w:rsidTr="0038009A" w14:paraId="3BDF25EF" w14:textId="77777777">
        <w:tc>
          <w:tcPr>
            <w:tcW w:w="2463" w:type="dxa"/>
            <w:noWrap/>
            <w:hideMark/>
          </w:tcPr>
          <w:p w:rsidRPr="00DD090F" w:rsidR="004F3590" w:rsidRDefault="004F3590" w14:paraId="39E87A8C"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Letland</w:t>
            </w:r>
            <w:proofErr w:type="spellEnd"/>
          </w:p>
        </w:tc>
        <w:tc>
          <w:tcPr>
            <w:tcW w:w="1070" w:type="dxa"/>
            <w:noWrap/>
            <w:hideMark/>
          </w:tcPr>
          <w:p w:rsidRPr="00DD090F" w:rsidR="004F3590" w:rsidRDefault="004F3590" w14:paraId="26B218EA"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0,02</w:t>
            </w:r>
          </w:p>
        </w:tc>
        <w:tc>
          <w:tcPr>
            <w:tcW w:w="1774" w:type="dxa"/>
            <w:gridSpan w:val="2"/>
            <w:noWrap/>
            <w:hideMark/>
          </w:tcPr>
          <w:p w:rsidRPr="00DD090F" w:rsidR="004F3590" w:rsidRDefault="004F3590" w14:paraId="19728A7F"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5A37FA89"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576" w:type="dxa"/>
            <w:gridSpan w:val="2"/>
            <w:noWrap/>
            <w:hideMark/>
          </w:tcPr>
          <w:p w:rsidRPr="00DD090F" w:rsidR="004F3590" w:rsidRDefault="004F3590" w14:paraId="30932FCA"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136" w:type="dxa"/>
            <w:noWrap/>
            <w:hideMark/>
          </w:tcPr>
          <w:p w:rsidRPr="00DD090F" w:rsidR="004F3590" w:rsidRDefault="004F3590" w14:paraId="199D1FF1"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0,02</w:t>
            </w:r>
          </w:p>
        </w:tc>
      </w:tr>
      <w:tr w:rsidRPr="00DD090F" w:rsidR="00DD090F" w:rsidTr="0038009A" w14:paraId="508D6B9A" w14:textId="77777777">
        <w:tc>
          <w:tcPr>
            <w:tcW w:w="2463" w:type="dxa"/>
            <w:noWrap/>
            <w:hideMark/>
          </w:tcPr>
          <w:p w:rsidRPr="00DD090F" w:rsidR="004F3590" w:rsidRDefault="004F3590" w14:paraId="7ABF234D"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Litouwen</w:t>
            </w:r>
            <w:proofErr w:type="spellEnd"/>
          </w:p>
        </w:tc>
        <w:tc>
          <w:tcPr>
            <w:tcW w:w="1070" w:type="dxa"/>
            <w:noWrap/>
            <w:hideMark/>
          </w:tcPr>
          <w:p w:rsidRPr="00DD090F" w:rsidR="004F3590" w:rsidRDefault="004F3590" w14:paraId="11BA4D3E"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0,01</w:t>
            </w:r>
          </w:p>
        </w:tc>
        <w:tc>
          <w:tcPr>
            <w:tcW w:w="1774" w:type="dxa"/>
            <w:gridSpan w:val="2"/>
            <w:noWrap/>
            <w:hideMark/>
          </w:tcPr>
          <w:p w:rsidRPr="00DD090F" w:rsidR="004F3590" w:rsidRDefault="004F3590" w14:paraId="3331F833"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A8, A10</w:t>
            </w:r>
          </w:p>
        </w:tc>
        <w:tc>
          <w:tcPr>
            <w:tcW w:w="976" w:type="dxa"/>
            <w:noWrap/>
            <w:hideMark/>
          </w:tcPr>
          <w:p w:rsidRPr="00DD090F" w:rsidR="004F3590" w:rsidRDefault="004F3590" w14:paraId="1F0B8A9B"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0,66</w:t>
            </w:r>
          </w:p>
        </w:tc>
        <w:tc>
          <w:tcPr>
            <w:tcW w:w="1576" w:type="dxa"/>
            <w:gridSpan w:val="2"/>
            <w:noWrap/>
            <w:hideMark/>
          </w:tcPr>
          <w:p w:rsidRPr="00DD090F" w:rsidR="004F3590" w:rsidRDefault="004F3590" w14:paraId="18D11A21"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B1</w:t>
            </w:r>
          </w:p>
        </w:tc>
        <w:tc>
          <w:tcPr>
            <w:tcW w:w="1136" w:type="dxa"/>
            <w:noWrap/>
            <w:hideMark/>
          </w:tcPr>
          <w:p w:rsidRPr="00DD090F" w:rsidR="004F3590" w:rsidRDefault="004F3590" w14:paraId="28E411D9"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0,67</w:t>
            </w:r>
          </w:p>
        </w:tc>
      </w:tr>
      <w:tr w:rsidRPr="00DD090F" w:rsidR="00DD090F" w:rsidTr="0038009A" w14:paraId="07719B81" w14:textId="77777777">
        <w:tc>
          <w:tcPr>
            <w:tcW w:w="2463" w:type="dxa"/>
            <w:noWrap/>
            <w:hideMark/>
          </w:tcPr>
          <w:p w:rsidRPr="00DD090F" w:rsidR="004F3590" w:rsidRDefault="004F3590" w14:paraId="5C65CE82"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Maleisië</w:t>
            </w:r>
            <w:proofErr w:type="spellEnd"/>
          </w:p>
        </w:tc>
        <w:tc>
          <w:tcPr>
            <w:tcW w:w="1070" w:type="dxa"/>
            <w:noWrap/>
            <w:hideMark/>
          </w:tcPr>
          <w:p w:rsidRPr="00DD090F" w:rsidR="004F3590" w:rsidRDefault="004F3590" w14:paraId="48B029B7"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10,11</w:t>
            </w:r>
          </w:p>
        </w:tc>
        <w:tc>
          <w:tcPr>
            <w:tcW w:w="1774" w:type="dxa"/>
            <w:gridSpan w:val="2"/>
            <w:noWrap/>
            <w:hideMark/>
          </w:tcPr>
          <w:p w:rsidRPr="00DD090F" w:rsidR="004F3590" w:rsidRDefault="004F3590" w14:paraId="293D3F2D"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2DAD7831"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1,20</w:t>
            </w:r>
          </w:p>
        </w:tc>
        <w:tc>
          <w:tcPr>
            <w:tcW w:w="1576" w:type="dxa"/>
            <w:gridSpan w:val="2"/>
            <w:noWrap/>
            <w:hideMark/>
          </w:tcPr>
          <w:p w:rsidRPr="00DD090F" w:rsidR="004F3590" w:rsidRDefault="004F3590" w14:paraId="72E8B748"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B4, B10</w:t>
            </w:r>
          </w:p>
        </w:tc>
        <w:tc>
          <w:tcPr>
            <w:tcW w:w="1136" w:type="dxa"/>
            <w:noWrap/>
            <w:hideMark/>
          </w:tcPr>
          <w:p w:rsidRPr="00DD090F" w:rsidR="004F3590" w:rsidRDefault="004F3590" w14:paraId="64CC29EF"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11,31</w:t>
            </w:r>
          </w:p>
        </w:tc>
      </w:tr>
      <w:tr w:rsidRPr="00DD090F" w:rsidR="00DD090F" w:rsidTr="0038009A" w14:paraId="64432633" w14:textId="77777777">
        <w:tc>
          <w:tcPr>
            <w:tcW w:w="2463" w:type="dxa"/>
            <w:noWrap/>
            <w:hideMark/>
          </w:tcPr>
          <w:p w:rsidRPr="00DD090F" w:rsidR="004F3590" w:rsidRDefault="004F3590" w14:paraId="2C6769FF"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Marokko</w:t>
            </w:r>
            <w:proofErr w:type="spellEnd"/>
          </w:p>
        </w:tc>
        <w:tc>
          <w:tcPr>
            <w:tcW w:w="1070" w:type="dxa"/>
            <w:noWrap/>
            <w:hideMark/>
          </w:tcPr>
          <w:p w:rsidRPr="00DD090F" w:rsidR="004F3590" w:rsidRDefault="004F3590" w14:paraId="165A3614"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10,00</w:t>
            </w:r>
          </w:p>
        </w:tc>
        <w:tc>
          <w:tcPr>
            <w:tcW w:w="1774" w:type="dxa"/>
            <w:gridSpan w:val="2"/>
            <w:noWrap/>
            <w:hideMark/>
          </w:tcPr>
          <w:p w:rsidRPr="00DD090F" w:rsidR="004F3590" w:rsidRDefault="004F3590" w14:paraId="1DD959F6"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365CEACA"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576" w:type="dxa"/>
            <w:gridSpan w:val="2"/>
            <w:noWrap/>
            <w:hideMark/>
          </w:tcPr>
          <w:p w:rsidRPr="00DD090F" w:rsidR="004F3590" w:rsidRDefault="004F3590" w14:paraId="25A8189B"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136" w:type="dxa"/>
            <w:noWrap/>
            <w:hideMark/>
          </w:tcPr>
          <w:p w:rsidRPr="00DD090F" w:rsidR="004F3590" w:rsidRDefault="004F3590" w14:paraId="3CC4C840"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10,00</w:t>
            </w:r>
          </w:p>
        </w:tc>
      </w:tr>
      <w:tr w:rsidRPr="00DD090F" w:rsidR="00DD090F" w:rsidTr="0038009A" w14:paraId="52668AD6" w14:textId="77777777">
        <w:tc>
          <w:tcPr>
            <w:tcW w:w="2463" w:type="dxa"/>
            <w:noWrap/>
            <w:hideMark/>
          </w:tcPr>
          <w:p w:rsidRPr="00DD090F" w:rsidR="004F3590" w:rsidRDefault="004F3590" w14:paraId="7F1D6264"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Mexico</w:t>
            </w:r>
          </w:p>
        </w:tc>
        <w:tc>
          <w:tcPr>
            <w:tcW w:w="1070" w:type="dxa"/>
            <w:noWrap/>
            <w:hideMark/>
          </w:tcPr>
          <w:p w:rsidRPr="00DD090F" w:rsidR="004F3590" w:rsidRDefault="004F3590" w14:paraId="25549DCD"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330,00</w:t>
            </w:r>
          </w:p>
        </w:tc>
        <w:tc>
          <w:tcPr>
            <w:tcW w:w="1774" w:type="dxa"/>
            <w:gridSpan w:val="2"/>
            <w:noWrap/>
            <w:hideMark/>
          </w:tcPr>
          <w:p w:rsidRPr="00DD090F" w:rsidR="004F3590" w:rsidRDefault="004F3590" w14:paraId="3A368489"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5887450C"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0,02</w:t>
            </w:r>
          </w:p>
        </w:tc>
        <w:tc>
          <w:tcPr>
            <w:tcW w:w="1576" w:type="dxa"/>
            <w:gridSpan w:val="2"/>
            <w:noWrap/>
            <w:hideMark/>
          </w:tcPr>
          <w:p w:rsidRPr="00DD090F" w:rsidR="004F3590" w:rsidRDefault="004F3590" w14:paraId="5870CFEC"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B4, B10</w:t>
            </w:r>
          </w:p>
        </w:tc>
        <w:tc>
          <w:tcPr>
            <w:tcW w:w="1136" w:type="dxa"/>
            <w:noWrap/>
            <w:hideMark/>
          </w:tcPr>
          <w:p w:rsidRPr="00DD090F" w:rsidR="004F3590" w:rsidRDefault="004F3590" w14:paraId="7AE58685"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330,02</w:t>
            </w:r>
          </w:p>
        </w:tc>
      </w:tr>
      <w:tr w:rsidRPr="00DD090F" w:rsidR="00DD090F" w:rsidTr="0038009A" w14:paraId="06DEAEF8" w14:textId="77777777">
        <w:tc>
          <w:tcPr>
            <w:tcW w:w="2463" w:type="dxa"/>
            <w:noWrap/>
            <w:hideMark/>
          </w:tcPr>
          <w:p w:rsidRPr="00DD090F" w:rsidR="004F3590" w:rsidRDefault="004F3590" w14:paraId="42E90A96"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Noorwegen</w:t>
            </w:r>
            <w:proofErr w:type="spellEnd"/>
          </w:p>
        </w:tc>
        <w:tc>
          <w:tcPr>
            <w:tcW w:w="1070" w:type="dxa"/>
            <w:noWrap/>
            <w:hideMark/>
          </w:tcPr>
          <w:p w:rsidRPr="00DD090F" w:rsidR="004F3590" w:rsidRDefault="004F3590" w14:paraId="0147E3FA"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5,70</w:t>
            </w:r>
          </w:p>
        </w:tc>
        <w:tc>
          <w:tcPr>
            <w:tcW w:w="1774" w:type="dxa"/>
            <w:gridSpan w:val="2"/>
            <w:noWrap/>
            <w:hideMark/>
          </w:tcPr>
          <w:p w:rsidRPr="00DD090F" w:rsidR="004F3590" w:rsidRDefault="004F3590" w14:paraId="3E01AC3C"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A8,A9,A10</w:t>
            </w:r>
          </w:p>
        </w:tc>
        <w:tc>
          <w:tcPr>
            <w:tcW w:w="976" w:type="dxa"/>
            <w:noWrap/>
            <w:hideMark/>
          </w:tcPr>
          <w:p w:rsidRPr="00DD090F" w:rsidR="004F3590" w:rsidRDefault="004F3590" w14:paraId="61395F66"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10,64</w:t>
            </w:r>
          </w:p>
        </w:tc>
        <w:tc>
          <w:tcPr>
            <w:tcW w:w="1576" w:type="dxa"/>
            <w:gridSpan w:val="2"/>
            <w:noWrap/>
            <w:hideMark/>
          </w:tcPr>
          <w:p w:rsidRPr="00DD090F" w:rsidR="004F3590" w:rsidRDefault="004F3590" w14:paraId="710DBD0B"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B4, B10</w:t>
            </w:r>
          </w:p>
        </w:tc>
        <w:tc>
          <w:tcPr>
            <w:tcW w:w="1136" w:type="dxa"/>
            <w:noWrap/>
            <w:hideMark/>
          </w:tcPr>
          <w:p w:rsidRPr="00DD090F" w:rsidR="004F3590" w:rsidRDefault="004F3590" w14:paraId="371A4BE7"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16,34</w:t>
            </w:r>
          </w:p>
        </w:tc>
      </w:tr>
      <w:tr w:rsidRPr="00DD090F" w:rsidR="00DD090F" w:rsidTr="0038009A" w14:paraId="193CC952" w14:textId="77777777">
        <w:tc>
          <w:tcPr>
            <w:tcW w:w="2463" w:type="dxa"/>
            <w:noWrap/>
            <w:hideMark/>
          </w:tcPr>
          <w:p w:rsidRPr="00DD090F" w:rsidR="004F3590" w:rsidRDefault="004F3590" w14:paraId="27EB0F9A"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Oeganda</w:t>
            </w:r>
            <w:proofErr w:type="spellEnd"/>
          </w:p>
        </w:tc>
        <w:tc>
          <w:tcPr>
            <w:tcW w:w="1070" w:type="dxa"/>
            <w:noWrap/>
            <w:hideMark/>
          </w:tcPr>
          <w:p w:rsidRPr="00DD090F" w:rsidR="004F3590" w:rsidRDefault="004F3590" w14:paraId="7FC24090"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774" w:type="dxa"/>
            <w:gridSpan w:val="2"/>
            <w:noWrap/>
            <w:hideMark/>
          </w:tcPr>
          <w:p w:rsidRPr="00DD090F" w:rsidR="004F3590" w:rsidRDefault="004F3590" w14:paraId="5A33C84D"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976" w:type="dxa"/>
            <w:noWrap/>
            <w:hideMark/>
          </w:tcPr>
          <w:p w:rsidRPr="00DD090F" w:rsidR="004F3590" w:rsidRDefault="004F3590" w14:paraId="0F9812B5"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0,03</w:t>
            </w:r>
          </w:p>
        </w:tc>
        <w:tc>
          <w:tcPr>
            <w:tcW w:w="1576" w:type="dxa"/>
            <w:gridSpan w:val="2"/>
            <w:noWrap/>
            <w:hideMark/>
          </w:tcPr>
          <w:p w:rsidRPr="00DD090F" w:rsidR="004F3590" w:rsidRDefault="004F3590" w14:paraId="58127056"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B7</w:t>
            </w:r>
          </w:p>
        </w:tc>
        <w:tc>
          <w:tcPr>
            <w:tcW w:w="1136" w:type="dxa"/>
            <w:noWrap/>
            <w:hideMark/>
          </w:tcPr>
          <w:p w:rsidRPr="00DD090F" w:rsidR="004F3590" w:rsidRDefault="004F3590" w14:paraId="566C7120"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0,03</w:t>
            </w:r>
          </w:p>
        </w:tc>
      </w:tr>
      <w:tr w:rsidRPr="00DD090F" w:rsidR="00DD090F" w:rsidTr="0038009A" w14:paraId="5F2A8FB6" w14:textId="77777777">
        <w:tc>
          <w:tcPr>
            <w:tcW w:w="2463" w:type="dxa"/>
            <w:noWrap/>
            <w:hideMark/>
          </w:tcPr>
          <w:p w:rsidRPr="00DD090F" w:rsidR="004F3590" w:rsidRDefault="004F3590" w14:paraId="4C040975"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Oekraïne</w:t>
            </w:r>
            <w:proofErr w:type="spellEnd"/>
          </w:p>
        </w:tc>
        <w:tc>
          <w:tcPr>
            <w:tcW w:w="1070" w:type="dxa"/>
            <w:noWrap/>
            <w:hideMark/>
          </w:tcPr>
          <w:p w:rsidRPr="00DD090F" w:rsidR="004F3590" w:rsidRDefault="004F3590" w14:paraId="51EBAFF5"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774" w:type="dxa"/>
            <w:gridSpan w:val="2"/>
            <w:noWrap/>
            <w:hideMark/>
          </w:tcPr>
          <w:p w:rsidRPr="00DD090F" w:rsidR="004F3590" w:rsidRDefault="004F3590" w14:paraId="59CA3DC4"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976" w:type="dxa"/>
            <w:noWrap/>
            <w:hideMark/>
          </w:tcPr>
          <w:p w:rsidRPr="00DD090F" w:rsidR="004F3590" w:rsidRDefault="004F3590" w14:paraId="3EB07A65"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0,38</w:t>
            </w:r>
          </w:p>
        </w:tc>
        <w:tc>
          <w:tcPr>
            <w:tcW w:w="1576" w:type="dxa"/>
            <w:gridSpan w:val="2"/>
            <w:noWrap/>
            <w:hideMark/>
          </w:tcPr>
          <w:p w:rsidRPr="00DD090F" w:rsidR="004F3590" w:rsidRDefault="004F3590" w14:paraId="135447A4"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B5, B10</w:t>
            </w:r>
          </w:p>
        </w:tc>
        <w:tc>
          <w:tcPr>
            <w:tcW w:w="1136" w:type="dxa"/>
            <w:noWrap/>
            <w:hideMark/>
          </w:tcPr>
          <w:p w:rsidRPr="00DD090F" w:rsidR="004F3590" w:rsidRDefault="004F3590" w14:paraId="234D14FA"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0,38</w:t>
            </w:r>
          </w:p>
        </w:tc>
      </w:tr>
      <w:tr w:rsidRPr="00DD090F" w:rsidR="00DD090F" w:rsidTr="0038009A" w14:paraId="5E64D680" w14:textId="77777777">
        <w:tc>
          <w:tcPr>
            <w:tcW w:w="2463" w:type="dxa"/>
            <w:noWrap/>
            <w:hideMark/>
          </w:tcPr>
          <w:p w:rsidRPr="00DD090F" w:rsidR="004F3590" w:rsidRDefault="004F3590" w14:paraId="7ED83199"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Oman</w:t>
            </w:r>
          </w:p>
        </w:tc>
        <w:tc>
          <w:tcPr>
            <w:tcW w:w="1070" w:type="dxa"/>
            <w:noWrap/>
            <w:hideMark/>
          </w:tcPr>
          <w:p w:rsidRPr="00DD090F" w:rsidR="004F3590" w:rsidRDefault="004F3590" w14:paraId="46F3BDC8"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6,00</w:t>
            </w:r>
          </w:p>
        </w:tc>
        <w:tc>
          <w:tcPr>
            <w:tcW w:w="1774" w:type="dxa"/>
            <w:gridSpan w:val="2"/>
            <w:noWrap/>
            <w:hideMark/>
          </w:tcPr>
          <w:p w:rsidRPr="00DD090F" w:rsidR="004F3590" w:rsidRDefault="004F3590" w14:paraId="0FC47D99"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00130531"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4,36</w:t>
            </w:r>
          </w:p>
        </w:tc>
        <w:tc>
          <w:tcPr>
            <w:tcW w:w="1576" w:type="dxa"/>
            <w:gridSpan w:val="2"/>
            <w:noWrap/>
            <w:hideMark/>
          </w:tcPr>
          <w:p w:rsidRPr="00DD090F" w:rsidR="004F3590" w:rsidRDefault="004F3590" w14:paraId="74BADB86"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B4, B8, B10</w:t>
            </w:r>
          </w:p>
        </w:tc>
        <w:tc>
          <w:tcPr>
            <w:tcW w:w="1136" w:type="dxa"/>
            <w:noWrap/>
            <w:hideMark/>
          </w:tcPr>
          <w:p w:rsidRPr="00DD090F" w:rsidR="004F3590" w:rsidRDefault="004F3590" w14:paraId="3F84A2C3"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10,36</w:t>
            </w:r>
          </w:p>
        </w:tc>
      </w:tr>
      <w:tr w:rsidRPr="00DD090F" w:rsidR="00DD090F" w:rsidTr="0038009A" w14:paraId="1667C256" w14:textId="77777777">
        <w:tc>
          <w:tcPr>
            <w:tcW w:w="2463" w:type="dxa"/>
            <w:noWrap/>
            <w:hideMark/>
          </w:tcPr>
          <w:p w:rsidRPr="00DD090F" w:rsidR="004F3590" w:rsidRDefault="004F3590" w14:paraId="5D85C729"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Pakistan</w:t>
            </w:r>
          </w:p>
        </w:tc>
        <w:tc>
          <w:tcPr>
            <w:tcW w:w="1070" w:type="dxa"/>
            <w:noWrap/>
            <w:hideMark/>
          </w:tcPr>
          <w:p w:rsidRPr="00DD090F" w:rsidR="004F3590" w:rsidRDefault="004F3590" w14:paraId="703667DA"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774" w:type="dxa"/>
            <w:gridSpan w:val="2"/>
            <w:noWrap/>
            <w:hideMark/>
          </w:tcPr>
          <w:p w:rsidRPr="00DD090F" w:rsidR="004F3590" w:rsidRDefault="004F3590" w14:paraId="723B0EFA"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976" w:type="dxa"/>
            <w:noWrap/>
            <w:hideMark/>
          </w:tcPr>
          <w:p w:rsidRPr="00DD090F" w:rsidR="004F3590" w:rsidRDefault="004F3590" w14:paraId="5EBA8587"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0,63</w:t>
            </w:r>
          </w:p>
        </w:tc>
        <w:tc>
          <w:tcPr>
            <w:tcW w:w="1576" w:type="dxa"/>
            <w:gridSpan w:val="2"/>
            <w:noWrap/>
            <w:hideMark/>
          </w:tcPr>
          <w:p w:rsidRPr="00DD090F" w:rsidR="004F3590" w:rsidRDefault="004F3590" w14:paraId="34A17DDC"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B10</w:t>
            </w:r>
          </w:p>
        </w:tc>
        <w:tc>
          <w:tcPr>
            <w:tcW w:w="1136" w:type="dxa"/>
            <w:noWrap/>
            <w:hideMark/>
          </w:tcPr>
          <w:p w:rsidRPr="00DD090F" w:rsidR="004F3590" w:rsidRDefault="004F3590" w14:paraId="32663764"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0,63</w:t>
            </w:r>
          </w:p>
        </w:tc>
      </w:tr>
      <w:tr w:rsidRPr="00DD090F" w:rsidR="00DD090F" w:rsidTr="0038009A" w14:paraId="2460DC3C" w14:textId="77777777">
        <w:tc>
          <w:tcPr>
            <w:tcW w:w="2463" w:type="dxa"/>
            <w:noWrap/>
            <w:hideMark/>
          </w:tcPr>
          <w:p w:rsidRPr="00DD090F" w:rsidR="004F3590" w:rsidRDefault="004F3590" w14:paraId="259709E7"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Panama</w:t>
            </w:r>
          </w:p>
        </w:tc>
        <w:tc>
          <w:tcPr>
            <w:tcW w:w="1070" w:type="dxa"/>
            <w:noWrap/>
            <w:hideMark/>
          </w:tcPr>
          <w:p w:rsidRPr="00DD090F" w:rsidR="004F3590" w:rsidRDefault="004F3590" w14:paraId="2E63A049"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774" w:type="dxa"/>
            <w:gridSpan w:val="2"/>
            <w:noWrap/>
            <w:hideMark/>
          </w:tcPr>
          <w:p w:rsidRPr="00DD090F" w:rsidR="004F3590" w:rsidRDefault="004F3590" w14:paraId="3F08E14B"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976" w:type="dxa"/>
            <w:noWrap/>
            <w:hideMark/>
          </w:tcPr>
          <w:p w:rsidRPr="00DD090F" w:rsidR="004F3590" w:rsidRDefault="004F3590" w14:paraId="52B7CCBE"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0,09</w:t>
            </w:r>
          </w:p>
        </w:tc>
        <w:tc>
          <w:tcPr>
            <w:tcW w:w="1576" w:type="dxa"/>
            <w:gridSpan w:val="2"/>
            <w:noWrap/>
            <w:hideMark/>
          </w:tcPr>
          <w:p w:rsidRPr="00DD090F" w:rsidR="004F3590" w:rsidRDefault="004F3590" w14:paraId="70366E56"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B3</w:t>
            </w:r>
          </w:p>
        </w:tc>
        <w:tc>
          <w:tcPr>
            <w:tcW w:w="1136" w:type="dxa"/>
            <w:noWrap/>
            <w:hideMark/>
          </w:tcPr>
          <w:p w:rsidRPr="00DD090F" w:rsidR="004F3590" w:rsidRDefault="004F3590" w14:paraId="7333C6DC"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0,09</w:t>
            </w:r>
          </w:p>
        </w:tc>
      </w:tr>
      <w:tr w:rsidRPr="00DD090F" w:rsidR="00DD090F" w:rsidTr="0038009A" w14:paraId="33E6847D" w14:textId="77777777">
        <w:tc>
          <w:tcPr>
            <w:tcW w:w="2463" w:type="dxa"/>
            <w:noWrap/>
            <w:hideMark/>
          </w:tcPr>
          <w:p w:rsidRPr="00DD090F" w:rsidR="004F3590" w:rsidRDefault="004F3590" w14:paraId="32EDBC72"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Polen</w:t>
            </w:r>
            <w:proofErr w:type="spellEnd"/>
          </w:p>
        </w:tc>
        <w:tc>
          <w:tcPr>
            <w:tcW w:w="1070" w:type="dxa"/>
            <w:noWrap/>
            <w:hideMark/>
          </w:tcPr>
          <w:p w:rsidRPr="00DD090F" w:rsidR="004F3590" w:rsidRDefault="004F3590" w14:paraId="6563224D"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4,04</w:t>
            </w:r>
          </w:p>
        </w:tc>
        <w:tc>
          <w:tcPr>
            <w:tcW w:w="1774" w:type="dxa"/>
            <w:gridSpan w:val="2"/>
            <w:noWrap/>
            <w:hideMark/>
          </w:tcPr>
          <w:p w:rsidRPr="00DD090F" w:rsidR="004F3590" w:rsidRDefault="004F3590" w14:paraId="2727C95A"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A8, A9, A10</w:t>
            </w:r>
          </w:p>
        </w:tc>
        <w:tc>
          <w:tcPr>
            <w:tcW w:w="976" w:type="dxa"/>
            <w:noWrap/>
            <w:hideMark/>
          </w:tcPr>
          <w:p w:rsidRPr="00DD090F" w:rsidR="004F3590" w:rsidRDefault="004F3590" w14:paraId="3C645252"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4,00</w:t>
            </w:r>
          </w:p>
        </w:tc>
        <w:tc>
          <w:tcPr>
            <w:tcW w:w="1576" w:type="dxa"/>
            <w:gridSpan w:val="2"/>
            <w:noWrap/>
            <w:hideMark/>
          </w:tcPr>
          <w:p w:rsidRPr="00DD090F" w:rsidR="004F3590" w:rsidRDefault="004F3590" w14:paraId="6FB6D859"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B1, B10</w:t>
            </w:r>
          </w:p>
        </w:tc>
        <w:tc>
          <w:tcPr>
            <w:tcW w:w="1136" w:type="dxa"/>
            <w:noWrap/>
            <w:hideMark/>
          </w:tcPr>
          <w:p w:rsidRPr="00DD090F" w:rsidR="004F3590" w:rsidRDefault="004F3590" w14:paraId="5496AFE3"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8,04</w:t>
            </w:r>
          </w:p>
        </w:tc>
      </w:tr>
      <w:tr w:rsidRPr="00DD090F" w:rsidR="00DD090F" w:rsidTr="0038009A" w14:paraId="6D8136DC" w14:textId="77777777">
        <w:tc>
          <w:tcPr>
            <w:tcW w:w="2463" w:type="dxa"/>
            <w:noWrap/>
            <w:hideMark/>
          </w:tcPr>
          <w:p w:rsidRPr="00DD090F" w:rsidR="004F3590" w:rsidRDefault="004F3590" w14:paraId="2D756DE7"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Portugal</w:t>
            </w:r>
          </w:p>
        </w:tc>
        <w:tc>
          <w:tcPr>
            <w:tcW w:w="1070" w:type="dxa"/>
            <w:noWrap/>
            <w:hideMark/>
          </w:tcPr>
          <w:p w:rsidRPr="00DD090F" w:rsidR="004F3590" w:rsidRDefault="004F3590" w14:paraId="0D05FD21"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774" w:type="dxa"/>
            <w:gridSpan w:val="2"/>
            <w:noWrap/>
            <w:hideMark/>
          </w:tcPr>
          <w:p w:rsidRPr="00DD090F" w:rsidR="004F3590" w:rsidRDefault="004F3590" w14:paraId="39CC9608"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976" w:type="dxa"/>
            <w:noWrap/>
            <w:hideMark/>
          </w:tcPr>
          <w:p w:rsidRPr="00DD090F" w:rsidR="004F3590" w:rsidRDefault="004F3590" w14:paraId="78A48FD6"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0,25</w:t>
            </w:r>
          </w:p>
        </w:tc>
        <w:tc>
          <w:tcPr>
            <w:tcW w:w="1576" w:type="dxa"/>
            <w:gridSpan w:val="2"/>
            <w:noWrap/>
            <w:hideMark/>
          </w:tcPr>
          <w:p w:rsidRPr="00DD090F" w:rsidR="004F3590" w:rsidRDefault="004F3590" w14:paraId="5C2F0A43"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B6, B10</w:t>
            </w:r>
          </w:p>
        </w:tc>
        <w:tc>
          <w:tcPr>
            <w:tcW w:w="1136" w:type="dxa"/>
            <w:noWrap/>
            <w:hideMark/>
          </w:tcPr>
          <w:p w:rsidRPr="00DD090F" w:rsidR="004F3590" w:rsidRDefault="004F3590" w14:paraId="13A9A08F"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0,25</w:t>
            </w:r>
          </w:p>
        </w:tc>
      </w:tr>
      <w:tr w:rsidRPr="00DD090F" w:rsidR="00DD090F" w:rsidTr="0038009A" w14:paraId="5504F2E9" w14:textId="77777777">
        <w:tc>
          <w:tcPr>
            <w:tcW w:w="2463" w:type="dxa"/>
            <w:noWrap/>
            <w:hideMark/>
          </w:tcPr>
          <w:p w:rsidRPr="00DD090F" w:rsidR="004F3590" w:rsidRDefault="004F3590" w14:paraId="11227682"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Qatar</w:t>
            </w:r>
          </w:p>
        </w:tc>
        <w:tc>
          <w:tcPr>
            <w:tcW w:w="1070" w:type="dxa"/>
            <w:noWrap/>
            <w:hideMark/>
          </w:tcPr>
          <w:p w:rsidRPr="00DD090F" w:rsidR="004F3590" w:rsidRDefault="004F3590" w14:paraId="722911F2"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774" w:type="dxa"/>
            <w:gridSpan w:val="2"/>
            <w:noWrap/>
            <w:hideMark/>
          </w:tcPr>
          <w:p w:rsidRPr="00DD090F" w:rsidR="004F3590" w:rsidRDefault="004F3590" w14:paraId="2CA25E03"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976" w:type="dxa"/>
            <w:noWrap/>
            <w:hideMark/>
          </w:tcPr>
          <w:p w:rsidRPr="00DD090F" w:rsidR="004F3590" w:rsidRDefault="004F3590" w14:paraId="6BFD5E8C"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0,03</w:t>
            </w:r>
          </w:p>
        </w:tc>
        <w:tc>
          <w:tcPr>
            <w:tcW w:w="1576" w:type="dxa"/>
            <w:gridSpan w:val="2"/>
            <w:noWrap/>
            <w:hideMark/>
          </w:tcPr>
          <w:p w:rsidRPr="00DD090F" w:rsidR="004F3590" w:rsidRDefault="004F3590" w14:paraId="7221094F"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B10</w:t>
            </w:r>
          </w:p>
        </w:tc>
        <w:tc>
          <w:tcPr>
            <w:tcW w:w="1136" w:type="dxa"/>
            <w:noWrap/>
            <w:hideMark/>
          </w:tcPr>
          <w:p w:rsidRPr="00DD090F" w:rsidR="004F3590" w:rsidRDefault="004F3590" w14:paraId="786EFDA1"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0,03</w:t>
            </w:r>
          </w:p>
        </w:tc>
      </w:tr>
      <w:tr w:rsidRPr="00DD090F" w:rsidR="00DD090F" w:rsidTr="0038009A" w14:paraId="6B4EFF74" w14:textId="77777777">
        <w:tc>
          <w:tcPr>
            <w:tcW w:w="2463" w:type="dxa"/>
            <w:noWrap/>
            <w:hideMark/>
          </w:tcPr>
          <w:p w:rsidRPr="00DD090F" w:rsidR="004F3590" w:rsidRDefault="004F3590" w14:paraId="39E7C45D"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Saoedi-Arabië</w:t>
            </w:r>
            <w:proofErr w:type="spellEnd"/>
          </w:p>
        </w:tc>
        <w:tc>
          <w:tcPr>
            <w:tcW w:w="1070" w:type="dxa"/>
            <w:noWrap/>
            <w:hideMark/>
          </w:tcPr>
          <w:p w:rsidRPr="00DD090F" w:rsidR="004F3590" w:rsidRDefault="004F3590" w14:paraId="0B64F6F6"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0,02</w:t>
            </w:r>
          </w:p>
        </w:tc>
        <w:tc>
          <w:tcPr>
            <w:tcW w:w="1774" w:type="dxa"/>
            <w:gridSpan w:val="2"/>
            <w:noWrap/>
            <w:hideMark/>
          </w:tcPr>
          <w:p w:rsidRPr="00DD090F" w:rsidR="004F3590" w:rsidRDefault="004F3590" w14:paraId="3B62E04F"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5B43FF3A"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576" w:type="dxa"/>
            <w:gridSpan w:val="2"/>
            <w:noWrap/>
            <w:hideMark/>
          </w:tcPr>
          <w:p w:rsidRPr="00DD090F" w:rsidR="004F3590" w:rsidRDefault="004F3590" w14:paraId="5AA34DAD"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136" w:type="dxa"/>
            <w:noWrap/>
            <w:hideMark/>
          </w:tcPr>
          <w:p w:rsidRPr="00DD090F" w:rsidR="004F3590" w:rsidRDefault="004F3590" w14:paraId="45E7DE7B"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0,02</w:t>
            </w:r>
          </w:p>
        </w:tc>
      </w:tr>
      <w:tr w:rsidRPr="00DD090F" w:rsidR="00DD090F" w:rsidTr="0038009A" w14:paraId="7FDBC104" w14:textId="77777777">
        <w:tc>
          <w:tcPr>
            <w:tcW w:w="2463" w:type="dxa"/>
            <w:noWrap/>
            <w:hideMark/>
          </w:tcPr>
          <w:p w:rsidRPr="00DD090F" w:rsidR="004F3590" w:rsidRDefault="004F3590" w14:paraId="50AAFF20"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Singapore</w:t>
            </w:r>
          </w:p>
        </w:tc>
        <w:tc>
          <w:tcPr>
            <w:tcW w:w="1070" w:type="dxa"/>
            <w:noWrap/>
            <w:hideMark/>
          </w:tcPr>
          <w:p w:rsidRPr="00DD090F" w:rsidR="004F3590" w:rsidRDefault="004F3590" w14:paraId="4B0A3D60"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0,27</w:t>
            </w:r>
          </w:p>
        </w:tc>
        <w:tc>
          <w:tcPr>
            <w:tcW w:w="1774" w:type="dxa"/>
            <w:gridSpan w:val="2"/>
            <w:noWrap/>
            <w:hideMark/>
          </w:tcPr>
          <w:p w:rsidRPr="00DD090F" w:rsidR="004F3590" w:rsidRDefault="004F3590" w14:paraId="62E1620A"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7B7B157C"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2,15</w:t>
            </w:r>
          </w:p>
        </w:tc>
        <w:tc>
          <w:tcPr>
            <w:tcW w:w="1576" w:type="dxa"/>
            <w:gridSpan w:val="2"/>
            <w:noWrap/>
            <w:hideMark/>
          </w:tcPr>
          <w:p w:rsidRPr="00DD090F" w:rsidR="004F3590" w:rsidRDefault="004F3590" w14:paraId="3BF43FEA"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B4, B7, B10</w:t>
            </w:r>
          </w:p>
        </w:tc>
        <w:tc>
          <w:tcPr>
            <w:tcW w:w="1136" w:type="dxa"/>
            <w:noWrap/>
            <w:hideMark/>
          </w:tcPr>
          <w:p w:rsidRPr="00DD090F" w:rsidR="004F3590" w:rsidRDefault="004F3590" w14:paraId="2444D63E"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2,42</w:t>
            </w:r>
          </w:p>
        </w:tc>
      </w:tr>
      <w:tr w:rsidRPr="00DD090F" w:rsidR="00DD090F" w:rsidTr="0038009A" w14:paraId="137B1E2A" w14:textId="77777777">
        <w:tc>
          <w:tcPr>
            <w:tcW w:w="2463" w:type="dxa"/>
            <w:noWrap/>
            <w:hideMark/>
          </w:tcPr>
          <w:p w:rsidRPr="00DD090F" w:rsidR="004F3590" w:rsidRDefault="004F3590" w14:paraId="2C88B502"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Sint</w:t>
            </w:r>
            <w:proofErr w:type="spellEnd"/>
            <w:r w:rsidRPr="00DD090F">
              <w:rPr>
                <w:rFonts w:ascii="Verdana" w:hAnsi="Verdana" w:cs="Arial"/>
                <w:b/>
                <w:color w:val="404040" w:themeColor="text1" w:themeTint="BF"/>
                <w:sz w:val="18"/>
                <w:szCs w:val="18"/>
                <w:lang w:val="en-US" w:eastAsia="en-US"/>
              </w:rPr>
              <w:t xml:space="preserve"> Maarten</w:t>
            </w:r>
          </w:p>
        </w:tc>
        <w:tc>
          <w:tcPr>
            <w:tcW w:w="1070" w:type="dxa"/>
            <w:noWrap/>
            <w:hideMark/>
          </w:tcPr>
          <w:p w:rsidRPr="00DD090F" w:rsidR="004F3590" w:rsidRDefault="004F3590" w14:paraId="1394DFA0"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774" w:type="dxa"/>
            <w:gridSpan w:val="2"/>
            <w:noWrap/>
            <w:hideMark/>
          </w:tcPr>
          <w:p w:rsidRPr="00DD090F" w:rsidR="004F3590" w:rsidRDefault="004F3590" w14:paraId="5153C50E"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976" w:type="dxa"/>
            <w:noWrap/>
            <w:hideMark/>
          </w:tcPr>
          <w:p w:rsidRPr="00DD090F" w:rsidR="004F3590" w:rsidRDefault="004F3590" w14:paraId="15BB9250"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0,03</w:t>
            </w:r>
          </w:p>
        </w:tc>
        <w:tc>
          <w:tcPr>
            <w:tcW w:w="1576" w:type="dxa"/>
            <w:gridSpan w:val="2"/>
            <w:noWrap/>
            <w:hideMark/>
          </w:tcPr>
          <w:p w:rsidRPr="00DD090F" w:rsidR="004F3590" w:rsidRDefault="004F3590" w14:paraId="57E8D3F0"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B7</w:t>
            </w:r>
          </w:p>
        </w:tc>
        <w:tc>
          <w:tcPr>
            <w:tcW w:w="1136" w:type="dxa"/>
            <w:noWrap/>
            <w:hideMark/>
          </w:tcPr>
          <w:p w:rsidRPr="00DD090F" w:rsidR="004F3590" w:rsidRDefault="004F3590" w14:paraId="1A1785F7"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0,03</w:t>
            </w:r>
          </w:p>
        </w:tc>
      </w:tr>
      <w:tr w:rsidRPr="00DD090F" w:rsidR="00DD090F" w:rsidTr="0038009A" w14:paraId="7842CDF6" w14:textId="77777777">
        <w:tc>
          <w:tcPr>
            <w:tcW w:w="2463" w:type="dxa"/>
            <w:noWrap/>
            <w:hideMark/>
          </w:tcPr>
          <w:p w:rsidRPr="00DD090F" w:rsidR="004F3590" w:rsidRDefault="004F3590" w14:paraId="7540E508"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Spanje</w:t>
            </w:r>
            <w:proofErr w:type="spellEnd"/>
          </w:p>
        </w:tc>
        <w:tc>
          <w:tcPr>
            <w:tcW w:w="1070" w:type="dxa"/>
            <w:noWrap/>
            <w:hideMark/>
          </w:tcPr>
          <w:p w:rsidRPr="00DD090F" w:rsidR="004F3590" w:rsidRDefault="004F3590" w14:paraId="559F5173"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1,08</w:t>
            </w:r>
          </w:p>
        </w:tc>
        <w:tc>
          <w:tcPr>
            <w:tcW w:w="1774" w:type="dxa"/>
            <w:gridSpan w:val="2"/>
            <w:noWrap/>
            <w:hideMark/>
          </w:tcPr>
          <w:p w:rsidRPr="00DD090F" w:rsidR="004F3590" w:rsidRDefault="004F3590" w14:paraId="5C049832"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A8, A10</w:t>
            </w:r>
          </w:p>
        </w:tc>
        <w:tc>
          <w:tcPr>
            <w:tcW w:w="976" w:type="dxa"/>
            <w:noWrap/>
            <w:hideMark/>
          </w:tcPr>
          <w:p w:rsidRPr="00DD090F" w:rsidR="004F3590" w:rsidRDefault="004F3590" w14:paraId="374F93D3"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0,12</w:t>
            </w:r>
          </w:p>
        </w:tc>
        <w:tc>
          <w:tcPr>
            <w:tcW w:w="1576" w:type="dxa"/>
            <w:gridSpan w:val="2"/>
            <w:noWrap/>
            <w:hideMark/>
          </w:tcPr>
          <w:p w:rsidRPr="00DD090F" w:rsidR="004F3590" w:rsidRDefault="004F3590" w14:paraId="02E6E172"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B9, B10</w:t>
            </w:r>
          </w:p>
        </w:tc>
        <w:tc>
          <w:tcPr>
            <w:tcW w:w="1136" w:type="dxa"/>
            <w:noWrap/>
            <w:hideMark/>
          </w:tcPr>
          <w:p w:rsidRPr="00DD090F" w:rsidR="004F3590" w:rsidRDefault="004F3590" w14:paraId="6E637315"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1,20</w:t>
            </w:r>
          </w:p>
        </w:tc>
      </w:tr>
      <w:tr w:rsidRPr="00DD090F" w:rsidR="00DD090F" w:rsidTr="0038009A" w14:paraId="7B177B9F" w14:textId="77777777">
        <w:tc>
          <w:tcPr>
            <w:tcW w:w="2463" w:type="dxa"/>
            <w:noWrap/>
            <w:hideMark/>
          </w:tcPr>
          <w:p w:rsidRPr="00DD090F" w:rsidR="004F3590" w:rsidRDefault="004F3590" w14:paraId="35E44556"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Taiwan</w:t>
            </w:r>
          </w:p>
        </w:tc>
        <w:tc>
          <w:tcPr>
            <w:tcW w:w="1070" w:type="dxa"/>
            <w:noWrap/>
            <w:hideMark/>
          </w:tcPr>
          <w:p w:rsidRPr="00DD090F" w:rsidR="004F3590" w:rsidRDefault="004F3590" w14:paraId="1144CE89"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16,21</w:t>
            </w:r>
          </w:p>
        </w:tc>
        <w:tc>
          <w:tcPr>
            <w:tcW w:w="1774" w:type="dxa"/>
            <w:gridSpan w:val="2"/>
            <w:noWrap/>
            <w:hideMark/>
          </w:tcPr>
          <w:p w:rsidRPr="00DD090F" w:rsidR="004F3590" w:rsidRDefault="004F3590" w14:paraId="17B40C87"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715157B4"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7,00</w:t>
            </w:r>
          </w:p>
        </w:tc>
        <w:tc>
          <w:tcPr>
            <w:tcW w:w="1576" w:type="dxa"/>
            <w:gridSpan w:val="2"/>
            <w:noWrap/>
            <w:hideMark/>
          </w:tcPr>
          <w:p w:rsidRPr="00DD090F" w:rsidR="004F3590" w:rsidRDefault="004F3590" w14:paraId="589E8B3A"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B9</w:t>
            </w:r>
          </w:p>
        </w:tc>
        <w:tc>
          <w:tcPr>
            <w:tcW w:w="1136" w:type="dxa"/>
            <w:noWrap/>
            <w:hideMark/>
          </w:tcPr>
          <w:p w:rsidRPr="00DD090F" w:rsidR="004F3590" w:rsidRDefault="004F3590" w14:paraId="55500D35"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23,21</w:t>
            </w:r>
          </w:p>
        </w:tc>
      </w:tr>
      <w:tr w:rsidRPr="00DD090F" w:rsidR="00DD090F" w:rsidTr="0038009A" w14:paraId="3F1C59F9" w14:textId="77777777">
        <w:tc>
          <w:tcPr>
            <w:tcW w:w="2463" w:type="dxa"/>
            <w:noWrap/>
            <w:hideMark/>
          </w:tcPr>
          <w:p w:rsidRPr="00DD090F" w:rsidR="004F3590" w:rsidRDefault="004F3590" w14:paraId="4EEE8D01"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Thailand</w:t>
            </w:r>
          </w:p>
        </w:tc>
        <w:tc>
          <w:tcPr>
            <w:tcW w:w="1070" w:type="dxa"/>
            <w:noWrap/>
            <w:hideMark/>
          </w:tcPr>
          <w:p w:rsidRPr="00DD090F" w:rsidR="004F3590" w:rsidRDefault="004F3590" w14:paraId="30A43E26"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33,95</w:t>
            </w:r>
          </w:p>
        </w:tc>
        <w:tc>
          <w:tcPr>
            <w:tcW w:w="1774" w:type="dxa"/>
            <w:gridSpan w:val="2"/>
            <w:noWrap/>
            <w:hideMark/>
          </w:tcPr>
          <w:p w:rsidRPr="00DD090F" w:rsidR="004F3590" w:rsidRDefault="004F3590" w14:paraId="27F10907"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64F4277C"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0,79</w:t>
            </w:r>
          </w:p>
        </w:tc>
        <w:tc>
          <w:tcPr>
            <w:tcW w:w="1576" w:type="dxa"/>
            <w:gridSpan w:val="2"/>
            <w:noWrap/>
            <w:hideMark/>
          </w:tcPr>
          <w:p w:rsidRPr="00DD090F" w:rsidR="004F3590" w:rsidRDefault="004F3590" w14:paraId="059BA701"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B4, B9, B10</w:t>
            </w:r>
          </w:p>
        </w:tc>
        <w:tc>
          <w:tcPr>
            <w:tcW w:w="1136" w:type="dxa"/>
            <w:noWrap/>
            <w:hideMark/>
          </w:tcPr>
          <w:p w:rsidRPr="00DD090F" w:rsidR="004F3590" w:rsidRDefault="004F3590" w14:paraId="3F627481"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34,74</w:t>
            </w:r>
          </w:p>
        </w:tc>
      </w:tr>
      <w:tr w:rsidRPr="00DD090F" w:rsidR="00DD090F" w:rsidTr="0038009A" w14:paraId="63B907DC" w14:textId="77777777">
        <w:tc>
          <w:tcPr>
            <w:tcW w:w="2463" w:type="dxa"/>
            <w:noWrap/>
            <w:hideMark/>
          </w:tcPr>
          <w:p w:rsidRPr="00DD090F" w:rsidR="004F3590" w:rsidRDefault="004F3590" w14:paraId="3DB46885"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Tsjechië</w:t>
            </w:r>
            <w:proofErr w:type="spellEnd"/>
          </w:p>
        </w:tc>
        <w:tc>
          <w:tcPr>
            <w:tcW w:w="1070" w:type="dxa"/>
            <w:noWrap/>
            <w:hideMark/>
          </w:tcPr>
          <w:p w:rsidRPr="00DD090F" w:rsidR="004F3590" w:rsidRDefault="004F3590" w14:paraId="4D1A7F99"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0,26</w:t>
            </w:r>
          </w:p>
        </w:tc>
        <w:tc>
          <w:tcPr>
            <w:tcW w:w="1774" w:type="dxa"/>
            <w:gridSpan w:val="2"/>
            <w:noWrap/>
            <w:hideMark/>
          </w:tcPr>
          <w:p w:rsidRPr="00DD090F" w:rsidR="004F3590" w:rsidRDefault="004F3590" w14:paraId="0C9DDCCA"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 A8, A9</w:t>
            </w:r>
          </w:p>
        </w:tc>
        <w:tc>
          <w:tcPr>
            <w:tcW w:w="976" w:type="dxa"/>
            <w:noWrap/>
            <w:hideMark/>
          </w:tcPr>
          <w:p w:rsidRPr="00DD090F" w:rsidR="004F3590" w:rsidRDefault="004F3590" w14:paraId="1F2BDA72"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0,16</w:t>
            </w:r>
          </w:p>
        </w:tc>
        <w:tc>
          <w:tcPr>
            <w:tcW w:w="1576" w:type="dxa"/>
            <w:gridSpan w:val="2"/>
            <w:noWrap/>
            <w:hideMark/>
          </w:tcPr>
          <w:p w:rsidRPr="00DD090F" w:rsidR="004F3590" w:rsidRDefault="004F3590" w14:paraId="70680F91"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B10</w:t>
            </w:r>
          </w:p>
        </w:tc>
        <w:tc>
          <w:tcPr>
            <w:tcW w:w="1136" w:type="dxa"/>
            <w:noWrap/>
            <w:hideMark/>
          </w:tcPr>
          <w:p w:rsidRPr="00DD090F" w:rsidR="004F3590" w:rsidRDefault="004F3590" w14:paraId="632A2ACE"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0,42</w:t>
            </w:r>
          </w:p>
        </w:tc>
      </w:tr>
      <w:tr w:rsidRPr="00DD090F" w:rsidR="00DD090F" w:rsidTr="0038009A" w14:paraId="43BF0310" w14:textId="77777777">
        <w:tc>
          <w:tcPr>
            <w:tcW w:w="2463" w:type="dxa"/>
            <w:noWrap/>
            <w:hideMark/>
          </w:tcPr>
          <w:p w:rsidRPr="00DD090F" w:rsidR="004F3590" w:rsidRDefault="004F3590" w14:paraId="4C6F79C2"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Turkije</w:t>
            </w:r>
            <w:proofErr w:type="spellEnd"/>
          </w:p>
        </w:tc>
        <w:tc>
          <w:tcPr>
            <w:tcW w:w="1070" w:type="dxa"/>
            <w:noWrap/>
            <w:hideMark/>
          </w:tcPr>
          <w:p w:rsidRPr="00DD090F" w:rsidR="004F3590" w:rsidRDefault="004F3590" w14:paraId="6B9EE476"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0,35</w:t>
            </w:r>
          </w:p>
        </w:tc>
        <w:tc>
          <w:tcPr>
            <w:tcW w:w="1774" w:type="dxa"/>
            <w:gridSpan w:val="2"/>
            <w:noWrap/>
            <w:hideMark/>
          </w:tcPr>
          <w:p w:rsidRPr="00DD090F" w:rsidR="004F3590" w:rsidRDefault="004F3590" w14:paraId="49AF6CAA"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69E8A1E1"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15,95</w:t>
            </w:r>
          </w:p>
        </w:tc>
        <w:tc>
          <w:tcPr>
            <w:tcW w:w="1576" w:type="dxa"/>
            <w:gridSpan w:val="2"/>
            <w:noWrap/>
            <w:hideMark/>
          </w:tcPr>
          <w:p w:rsidRPr="00DD090F" w:rsidR="004F3590" w:rsidRDefault="004F3590" w14:paraId="1C9712B3"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B7,B8,B9,B10</w:t>
            </w:r>
          </w:p>
        </w:tc>
        <w:tc>
          <w:tcPr>
            <w:tcW w:w="1136" w:type="dxa"/>
            <w:noWrap/>
            <w:hideMark/>
          </w:tcPr>
          <w:p w:rsidRPr="00DD090F" w:rsidR="004F3590" w:rsidRDefault="004F3590" w14:paraId="6AB52E52"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16,30</w:t>
            </w:r>
          </w:p>
        </w:tc>
      </w:tr>
      <w:tr w:rsidRPr="00DD090F" w:rsidR="00DD090F" w:rsidTr="0038009A" w14:paraId="0C1D413E" w14:textId="77777777">
        <w:tc>
          <w:tcPr>
            <w:tcW w:w="2463" w:type="dxa"/>
            <w:noWrap/>
            <w:hideMark/>
          </w:tcPr>
          <w:p w:rsidRPr="00DD090F" w:rsidR="004F3590" w:rsidRDefault="004F3590" w14:paraId="11E55FA5"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Turkmenistan</w:t>
            </w:r>
          </w:p>
        </w:tc>
        <w:tc>
          <w:tcPr>
            <w:tcW w:w="1070" w:type="dxa"/>
            <w:noWrap/>
            <w:hideMark/>
          </w:tcPr>
          <w:p w:rsidRPr="00DD090F" w:rsidR="004F3590" w:rsidRDefault="004F3590" w14:paraId="279306D3"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0,40</w:t>
            </w:r>
          </w:p>
        </w:tc>
        <w:tc>
          <w:tcPr>
            <w:tcW w:w="1774" w:type="dxa"/>
            <w:gridSpan w:val="2"/>
            <w:noWrap/>
            <w:hideMark/>
          </w:tcPr>
          <w:p w:rsidRPr="00DD090F" w:rsidR="004F3590" w:rsidRDefault="004F3590" w14:paraId="4E7983E0"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26C4FD32"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576" w:type="dxa"/>
            <w:gridSpan w:val="2"/>
            <w:noWrap/>
            <w:hideMark/>
          </w:tcPr>
          <w:p w:rsidRPr="00DD090F" w:rsidR="004F3590" w:rsidRDefault="004F3590" w14:paraId="6E323251"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136" w:type="dxa"/>
            <w:noWrap/>
            <w:hideMark/>
          </w:tcPr>
          <w:p w:rsidRPr="00DD090F" w:rsidR="004F3590" w:rsidRDefault="004F3590" w14:paraId="16C12E63"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0,40</w:t>
            </w:r>
          </w:p>
        </w:tc>
      </w:tr>
      <w:tr w:rsidRPr="00DD090F" w:rsidR="00DD090F" w:rsidTr="0038009A" w14:paraId="39E276D5" w14:textId="77777777">
        <w:tc>
          <w:tcPr>
            <w:tcW w:w="2463" w:type="dxa"/>
            <w:noWrap/>
            <w:hideMark/>
          </w:tcPr>
          <w:p w:rsidRPr="00DD090F" w:rsidR="004F3590" w:rsidRDefault="004F3590" w14:paraId="595CA09E"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USA</w:t>
            </w:r>
          </w:p>
        </w:tc>
        <w:tc>
          <w:tcPr>
            <w:tcW w:w="1070" w:type="dxa"/>
            <w:noWrap/>
            <w:hideMark/>
          </w:tcPr>
          <w:p w:rsidRPr="00DD090F" w:rsidR="004F3590" w:rsidRDefault="004F3590" w14:paraId="518AB6F9"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197,74</w:t>
            </w:r>
          </w:p>
        </w:tc>
        <w:tc>
          <w:tcPr>
            <w:tcW w:w="1774" w:type="dxa"/>
            <w:gridSpan w:val="2"/>
            <w:noWrap/>
            <w:hideMark/>
          </w:tcPr>
          <w:p w:rsidRPr="00DD090F" w:rsidR="004F3590" w:rsidRDefault="004F3590" w14:paraId="519A45AC"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A1,A3,A8,A9,A10</w:t>
            </w:r>
          </w:p>
        </w:tc>
        <w:tc>
          <w:tcPr>
            <w:tcW w:w="976" w:type="dxa"/>
            <w:noWrap/>
            <w:hideMark/>
          </w:tcPr>
          <w:p w:rsidRPr="00DD090F" w:rsidR="004F3590" w:rsidRDefault="004F3590" w14:paraId="266FC1CF"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15,93</w:t>
            </w:r>
          </w:p>
        </w:tc>
        <w:tc>
          <w:tcPr>
            <w:tcW w:w="1576" w:type="dxa"/>
            <w:gridSpan w:val="2"/>
            <w:noWrap/>
            <w:hideMark/>
          </w:tcPr>
          <w:p w:rsidRPr="00DD090F" w:rsidR="004F3590" w:rsidRDefault="004F3590" w14:paraId="286AF260"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B4,B6,B7,B8, B9,B10</w:t>
            </w:r>
          </w:p>
        </w:tc>
        <w:tc>
          <w:tcPr>
            <w:tcW w:w="1136" w:type="dxa"/>
            <w:noWrap/>
            <w:hideMark/>
          </w:tcPr>
          <w:p w:rsidRPr="00DD090F" w:rsidR="004F3590" w:rsidRDefault="004F3590" w14:paraId="29E10DFD"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213,67</w:t>
            </w:r>
          </w:p>
        </w:tc>
      </w:tr>
      <w:tr w:rsidRPr="00DD090F" w:rsidR="00DD090F" w:rsidTr="0038009A" w14:paraId="74302C2C" w14:textId="77777777">
        <w:tc>
          <w:tcPr>
            <w:tcW w:w="2463" w:type="dxa"/>
            <w:noWrap/>
            <w:hideMark/>
          </w:tcPr>
          <w:p w:rsidRPr="00DD090F" w:rsidR="004F3590" w:rsidRDefault="004F3590" w14:paraId="3FF58DA4"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VAE</w:t>
            </w:r>
          </w:p>
        </w:tc>
        <w:tc>
          <w:tcPr>
            <w:tcW w:w="1070" w:type="dxa"/>
            <w:noWrap/>
            <w:hideMark/>
          </w:tcPr>
          <w:p w:rsidRPr="00DD090F" w:rsidR="004F3590" w:rsidRDefault="004F3590" w14:paraId="4A479243"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2,09</w:t>
            </w:r>
          </w:p>
        </w:tc>
        <w:tc>
          <w:tcPr>
            <w:tcW w:w="1774" w:type="dxa"/>
            <w:gridSpan w:val="2"/>
            <w:noWrap/>
            <w:hideMark/>
          </w:tcPr>
          <w:p w:rsidRPr="00DD090F" w:rsidR="004F3590" w:rsidRDefault="004F3590" w14:paraId="36C2EB55"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6ECAF14B"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1,39</w:t>
            </w:r>
          </w:p>
        </w:tc>
        <w:tc>
          <w:tcPr>
            <w:tcW w:w="1576" w:type="dxa"/>
            <w:gridSpan w:val="2"/>
            <w:noWrap/>
            <w:hideMark/>
          </w:tcPr>
          <w:p w:rsidRPr="00DD090F" w:rsidR="004F3590" w:rsidRDefault="004F3590" w14:paraId="7A97CD24"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B7, B10</w:t>
            </w:r>
          </w:p>
        </w:tc>
        <w:tc>
          <w:tcPr>
            <w:tcW w:w="1136" w:type="dxa"/>
            <w:noWrap/>
            <w:hideMark/>
          </w:tcPr>
          <w:p w:rsidRPr="00DD090F" w:rsidR="004F3590" w:rsidRDefault="004F3590" w14:paraId="2CA5EADF"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3,48</w:t>
            </w:r>
          </w:p>
        </w:tc>
      </w:tr>
      <w:tr w:rsidRPr="00DD090F" w:rsidR="00DD090F" w:rsidTr="0038009A" w14:paraId="57B0780C" w14:textId="77777777">
        <w:tc>
          <w:tcPr>
            <w:tcW w:w="2463" w:type="dxa"/>
            <w:noWrap/>
            <w:hideMark/>
          </w:tcPr>
          <w:p w:rsidRPr="00DD090F" w:rsidR="004F3590" w:rsidRDefault="004F3590" w14:paraId="771B98E7"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 xml:space="preserve">Ver. </w:t>
            </w:r>
            <w:proofErr w:type="spellStart"/>
            <w:r w:rsidRPr="00DD090F">
              <w:rPr>
                <w:rFonts w:ascii="Verdana" w:hAnsi="Verdana" w:cs="Arial"/>
                <w:b/>
                <w:color w:val="404040" w:themeColor="text1" w:themeTint="BF"/>
                <w:sz w:val="18"/>
                <w:szCs w:val="18"/>
                <w:lang w:val="en-US" w:eastAsia="en-US"/>
              </w:rPr>
              <w:t>Koninkrijk</w:t>
            </w:r>
            <w:proofErr w:type="spellEnd"/>
          </w:p>
        </w:tc>
        <w:tc>
          <w:tcPr>
            <w:tcW w:w="1070" w:type="dxa"/>
            <w:noWrap/>
            <w:hideMark/>
          </w:tcPr>
          <w:p w:rsidRPr="00DD090F" w:rsidR="004F3590" w:rsidRDefault="004F3590" w14:paraId="78C5DF1C"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10,15</w:t>
            </w:r>
          </w:p>
        </w:tc>
        <w:tc>
          <w:tcPr>
            <w:tcW w:w="1774" w:type="dxa"/>
            <w:gridSpan w:val="2"/>
            <w:noWrap/>
            <w:hideMark/>
          </w:tcPr>
          <w:p w:rsidRPr="00DD090F" w:rsidR="004F3590" w:rsidRDefault="004F3590" w14:paraId="5A0D257D"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A8, A9, A10</w:t>
            </w:r>
          </w:p>
        </w:tc>
        <w:tc>
          <w:tcPr>
            <w:tcW w:w="976" w:type="dxa"/>
            <w:noWrap/>
            <w:hideMark/>
          </w:tcPr>
          <w:p w:rsidRPr="00DD090F" w:rsidR="004F3590" w:rsidRDefault="004F3590" w14:paraId="4564110A"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4,87</w:t>
            </w:r>
          </w:p>
        </w:tc>
        <w:tc>
          <w:tcPr>
            <w:tcW w:w="1576" w:type="dxa"/>
            <w:gridSpan w:val="2"/>
            <w:noWrap/>
            <w:hideMark/>
          </w:tcPr>
          <w:p w:rsidRPr="00DD090F" w:rsidR="004F3590" w:rsidRDefault="004F3590" w14:paraId="2AEE844D"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B4,B5,B6,B8, B9,B10</w:t>
            </w:r>
          </w:p>
        </w:tc>
        <w:tc>
          <w:tcPr>
            <w:tcW w:w="1136" w:type="dxa"/>
            <w:noWrap/>
            <w:hideMark/>
          </w:tcPr>
          <w:p w:rsidRPr="00DD090F" w:rsidR="004F3590" w:rsidRDefault="004F3590" w14:paraId="1B564562"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15,02</w:t>
            </w:r>
          </w:p>
        </w:tc>
      </w:tr>
      <w:tr w:rsidRPr="00DD090F" w:rsidR="00DD090F" w:rsidTr="0038009A" w14:paraId="477AC2F9" w14:textId="77777777">
        <w:tc>
          <w:tcPr>
            <w:tcW w:w="2463" w:type="dxa"/>
            <w:noWrap/>
            <w:hideMark/>
          </w:tcPr>
          <w:p w:rsidRPr="00DD090F" w:rsidR="004F3590" w:rsidRDefault="004F3590" w14:paraId="27FA4E16"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Vietnam</w:t>
            </w:r>
          </w:p>
        </w:tc>
        <w:tc>
          <w:tcPr>
            <w:tcW w:w="1070" w:type="dxa"/>
            <w:noWrap/>
            <w:hideMark/>
          </w:tcPr>
          <w:p w:rsidRPr="00DD090F" w:rsidR="004F3590" w:rsidRDefault="004F3590" w14:paraId="489260C8"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1774" w:type="dxa"/>
            <w:gridSpan w:val="2"/>
            <w:noWrap/>
            <w:hideMark/>
          </w:tcPr>
          <w:p w:rsidRPr="00DD090F" w:rsidR="004F3590" w:rsidRDefault="004F3590" w14:paraId="3297BABD"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w:t>
            </w:r>
          </w:p>
        </w:tc>
        <w:tc>
          <w:tcPr>
            <w:tcW w:w="976" w:type="dxa"/>
            <w:noWrap/>
            <w:hideMark/>
          </w:tcPr>
          <w:p w:rsidRPr="00DD090F" w:rsidR="004F3590" w:rsidRDefault="004F3590" w14:paraId="01E3B596"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0,21</w:t>
            </w:r>
          </w:p>
        </w:tc>
        <w:tc>
          <w:tcPr>
            <w:tcW w:w="1576" w:type="dxa"/>
            <w:gridSpan w:val="2"/>
            <w:noWrap/>
            <w:hideMark/>
          </w:tcPr>
          <w:p w:rsidRPr="00DD090F" w:rsidR="004F3590" w:rsidRDefault="004F3590" w14:paraId="17B9F590"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B9</w:t>
            </w:r>
          </w:p>
        </w:tc>
        <w:tc>
          <w:tcPr>
            <w:tcW w:w="1136" w:type="dxa"/>
            <w:noWrap/>
            <w:hideMark/>
          </w:tcPr>
          <w:p w:rsidRPr="00DD090F" w:rsidR="004F3590" w:rsidRDefault="004F3590" w14:paraId="540E6663"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0,21</w:t>
            </w:r>
          </w:p>
        </w:tc>
      </w:tr>
      <w:tr w:rsidRPr="00DD090F" w:rsidR="00DD090F" w:rsidTr="0038009A" w14:paraId="3B1A3D34" w14:textId="77777777">
        <w:tc>
          <w:tcPr>
            <w:tcW w:w="2463" w:type="dxa"/>
            <w:noWrap/>
            <w:hideMark/>
          </w:tcPr>
          <w:p w:rsidRPr="00DD090F" w:rsidR="004F3590" w:rsidRDefault="004F3590" w14:paraId="4B96B095"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Zuid-</w:t>
            </w:r>
            <w:proofErr w:type="spellStart"/>
            <w:r w:rsidRPr="00DD090F">
              <w:rPr>
                <w:rFonts w:ascii="Verdana" w:hAnsi="Verdana" w:cs="Arial"/>
                <w:b/>
                <w:color w:val="404040" w:themeColor="text1" w:themeTint="BF"/>
                <w:sz w:val="18"/>
                <w:szCs w:val="18"/>
                <w:lang w:val="en-US" w:eastAsia="en-US"/>
              </w:rPr>
              <w:t>Afrika</w:t>
            </w:r>
            <w:proofErr w:type="spellEnd"/>
          </w:p>
        </w:tc>
        <w:tc>
          <w:tcPr>
            <w:tcW w:w="1070" w:type="dxa"/>
            <w:noWrap/>
            <w:hideMark/>
          </w:tcPr>
          <w:p w:rsidRPr="00DD090F" w:rsidR="004F3590" w:rsidRDefault="004F3590" w14:paraId="6F013412"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0,93</w:t>
            </w:r>
          </w:p>
        </w:tc>
        <w:tc>
          <w:tcPr>
            <w:tcW w:w="1774" w:type="dxa"/>
            <w:gridSpan w:val="2"/>
            <w:noWrap/>
            <w:hideMark/>
          </w:tcPr>
          <w:p w:rsidRPr="00DD090F" w:rsidR="004F3590" w:rsidRDefault="004F3590" w14:paraId="1C377E9E"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1801326A"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0,13</w:t>
            </w:r>
          </w:p>
        </w:tc>
        <w:tc>
          <w:tcPr>
            <w:tcW w:w="1576" w:type="dxa"/>
            <w:gridSpan w:val="2"/>
            <w:noWrap/>
            <w:hideMark/>
          </w:tcPr>
          <w:p w:rsidRPr="00DD090F" w:rsidR="004F3590" w:rsidRDefault="004F3590" w14:paraId="00F7DD23"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B7, B9</w:t>
            </w:r>
          </w:p>
        </w:tc>
        <w:tc>
          <w:tcPr>
            <w:tcW w:w="1136" w:type="dxa"/>
            <w:noWrap/>
            <w:hideMark/>
          </w:tcPr>
          <w:p w:rsidRPr="00DD090F" w:rsidR="004F3590" w:rsidRDefault="004F3590" w14:paraId="3FEB25E9"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1,06</w:t>
            </w:r>
          </w:p>
        </w:tc>
      </w:tr>
      <w:tr w:rsidRPr="00DD090F" w:rsidR="00DD090F" w:rsidTr="0038009A" w14:paraId="2CEE16A9" w14:textId="77777777">
        <w:tc>
          <w:tcPr>
            <w:tcW w:w="2463" w:type="dxa"/>
            <w:noWrap/>
            <w:hideMark/>
          </w:tcPr>
          <w:p w:rsidRPr="00DD090F" w:rsidR="004F3590" w:rsidRDefault="004F3590" w14:paraId="78AAC5DC" w14:textId="77777777">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Zuid-Korea</w:t>
            </w:r>
          </w:p>
        </w:tc>
        <w:tc>
          <w:tcPr>
            <w:tcW w:w="1070" w:type="dxa"/>
            <w:noWrap/>
            <w:hideMark/>
          </w:tcPr>
          <w:p w:rsidRPr="00DD090F" w:rsidR="004F3590" w:rsidRDefault="004F3590" w14:paraId="4A757E2F"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29,21</w:t>
            </w:r>
          </w:p>
        </w:tc>
        <w:tc>
          <w:tcPr>
            <w:tcW w:w="1774" w:type="dxa"/>
            <w:gridSpan w:val="2"/>
            <w:noWrap/>
            <w:hideMark/>
          </w:tcPr>
          <w:p w:rsidRPr="00DD090F" w:rsidR="004F3590" w:rsidRDefault="004F3590" w14:paraId="1876B542"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noWrap/>
            <w:hideMark/>
          </w:tcPr>
          <w:p w:rsidRPr="00DD090F" w:rsidR="004F3590" w:rsidRDefault="004F3590" w14:paraId="1D1452D6"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9,53</w:t>
            </w:r>
          </w:p>
        </w:tc>
        <w:tc>
          <w:tcPr>
            <w:tcW w:w="1576" w:type="dxa"/>
            <w:gridSpan w:val="2"/>
            <w:noWrap/>
            <w:hideMark/>
          </w:tcPr>
          <w:p w:rsidRPr="00DD090F" w:rsidR="004F3590" w:rsidRDefault="004F3590" w14:paraId="2FBA9583"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B7,B8,B9,B10</w:t>
            </w:r>
          </w:p>
        </w:tc>
        <w:tc>
          <w:tcPr>
            <w:tcW w:w="1136" w:type="dxa"/>
            <w:noWrap/>
            <w:hideMark/>
          </w:tcPr>
          <w:p w:rsidRPr="00DD090F" w:rsidR="004F3590" w:rsidRDefault="004F3590" w14:paraId="24069E27"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38,74</w:t>
            </w:r>
          </w:p>
        </w:tc>
      </w:tr>
      <w:tr w:rsidRPr="00DD090F" w:rsidR="00DD090F" w:rsidTr="0038009A" w14:paraId="0EC69AF5" w14:textId="77777777">
        <w:tc>
          <w:tcPr>
            <w:tcW w:w="2463" w:type="dxa"/>
            <w:noWrap/>
            <w:hideMark/>
          </w:tcPr>
          <w:p w:rsidRPr="00DD090F" w:rsidR="004F3590" w:rsidRDefault="004F3590" w14:paraId="44E818BA" w14:textId="77777777">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Zweden</w:t>
            </w:r>
            <w:proofErr w:type="spellEnd"/>
          </w:p>
        </w:tc>
        <w:tc>
          <w:tcPr>
            <w:tcW w:w="1070" w:type="dxa"/>
            <w:noWrap/>
            <w:hideMark/>
          </w:tcPr>
          <w:p w:rsidRPr="00DD090F" w:rsidR="004F3590" w:rsidRDefault="004F3590" w14:paraId="17096E6A"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1,39</w:t>
            </w:r>
          </w:p>
        </w:tc>
        <w:tc>
          <w:tcPr>
            <w:tcW w:w="1774" w:type="dxa"/>
            <w:gridSpan w:val="2"/>
            <w:noWrap/>
            <w:hideMark/>
          </w:tcPr>
          <w:p w:rsidRPr="00DD090F" w:rsidR="004F3590" w:rsidRDefault="004F3590" w14:paraId="5FDD9FFD"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A8, A9, A10</w:t>
            </w:r>
          </w:p>
        </w:tc>
        <w:tc>
          <w:tcPr>
            <w:tcW w:w="976" w:type="dxa"/>
            <w:noWrap/>
            <w:hideMark/>
          </w:tcPr>
          <w:p w:rsidRPr="00DD090F" w:rsidR="004F3590" w:rsidRDefault="004F3590" w14:paraId="544F91B0"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0,04</w:t>
            </w:r>
          </w:p>
        </w:tc>
        <w:tc>
          <w:tcPr>
            <w:tcW w:w="1576" w:type="dxa"/>
            <w:gridSpan w:val="2"/>
            <w:noWrap/>
            <w:hideMark/>
          </w:tcPr>
          <w:p w:rsidRPr="00DD090F" w:rsidR="004F3590" w:rsidRDefault="004F3590" w14:paraId="0B94F28B" w14:textId="7777777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B8, B10</w:t>
            </w:r>
          </w:p>
        </w:tc>
        <w:tc>
          <w:tcPr>
            <w:tcW w:w="1136" w:type="dxa"/>
            <w:noWrap/>
            <w:hideMark/>
          </w:tcPr>
          <w:p w:rsidRPr="00DD090F" w:rsidR="004F3590" w:rsidRDefault="004F3590" w14:paraId="6C297DA9" w14:textId="77777777">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1,43</w:t>
            </w:r>
          </w:p>
        </w:tc>
      </w:tr>
      <w:tr w:rsidRPr="00DD090F" w:rsidR="00721246" w:rsidTr="0038009A" w14:paraId="2767EBA0" w14:textId="77777777">
        <w:tc>
          <w:tcPr>
            <w:tcW w:w="2463" w:type="dxa"/>
            <w:tcBorders>
              <w:top w:val="single" w:color="auto" w:sz="4" w:space="0"/>
              <w:left w:val="single" w:color="auto" w:sz="4" w:space="0"/>
              <w:bottom w:val="single" w:color="auto" w:sz="4" w:space="0"/>
              <w:right w:val="single" w:color="auto" w:sz="4" w:space="0"/>
            </w:tcBorders>
            <w:noWrap/>
          </w:tcPr>
          <w:p w:rsidRPr="00DD090F" w:rsidR="00721246" w:rsidP="00721246" w:rsidRDefault="00721246" w14:paraId="5589517C" w14:textId="5FE5ADF5">
            <w:pPr>
              <w:rPr>
                <w:rFonts w:ascii="Verdana" w:hAnsi="Verdana" w:cs="Arial"/>
                <w:b/>
                <w:color w:val="404040" w:themeColor="text1" w:themeTint="BF"/>
                <w:sz w:val="18"/>
                <w:szCs w:val="18"/>
                <w:lang w:val="en-US" w:eastAsia="en-US"/>
              </w:rPr>
            </w:pPr>
            <w:proofErr w:type="spellStart"/>
            <w:r w:rsidRPr="00DD090F">
              <w:rPr>
                <w:rFonts w:ascii="Verdana" w:hAnsi="Verdana" w:cs="Arial"/>
                <w:b/>
                <w:color w:val="404040" w:themeColor="text1" w:themeTint="BF"/>
                <w:sz w:val="18"/>
                <w:szCs w:val="18"/>
                <w:lang w:val="en-US" w:eastAsia="en-US"/>
              </w:rPr>
              <w:t>Zwitserland</w:t>
            </w:r>
            <w:proofErr w:type="spellEnd"/>
          </w:p>
        </w:tc>
        <w:tc>
          <w:tcPr>
            <w:tcW w:w="1070" w:type="dxa"/>
            <w:tcBorders>
              <w:top w:val="single" w:color="auto" w:sz="4" w:space="0"/>
              <w:left w:val="single" w:color="auto" w:sz="4" w:space="0"/>
              <w:bottom w:val="single" w:color="auto" w:sz="4" w:space="0"/>
              <w:right w:val="single" w:color="auto" w:sz="4" w:space="0"/>
            </w:tcBorders>
            <w:noWrap/>
          </w:tcPr>
          <w:p w:rsidRPr="00DD090F" w:rsidR="00721246" w:rsidP="00721246" w:rsidRDefault="00721246" w14:paraId="1007DB84" w14:textId="5BAA18E2">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0,12</w:t>
            </w:r>
          </w:p>
        </w:tc>
        <w:tc>
          <w:tcPr>
            <w:tcW w:w="1774" w:type="dxa"/>
            <w:gridSpan w:val="2"/>
            <w:tcBorders>
              <w:top w:val="single" w:color="auto" w:sz="4" w:space="0"/>
              <w:left w:val="single" w:color="auto" w:sz="4" w:space="0"/>
              <w:bottom w:val="single" w:color="auto" w:sz="4" w:space="0"/>
              <w:right w:val="single" w:color="auto" w:sz="4" w:space="0"/>
            </w:tcBorders>
            <w:noWrap/>
          </w:tcPr>
          <w:p w:rsidRPr="00DD090F" w:rsidR="00721246" w:rsidP="00721246" w:rsidRDefault="00721246" w14:paraId="187D05C9" w14:textId="27897D5B">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A8, A9, A10</w:t>
            </w:r>
          </w:p>
        </w:tc>
        <w:tc>
          <w:tcPr>
            <w:tcW w:w="976" w:type="dxa"/>
            <w:tcBorders>
              <w:top w:val="single" w:color="auto" w:sz="4" w:space="0"/>
              <w:left w:val="single" w:color="auto" w:sz="4" w:space="0"/>
              <w:bottom w:val="single" w:color="auto" w:sz="4" w:space="0"/>
              <w:right w:val="single" w:color="auto" w:sz="4" w:space="0"/>
            </w:tcBorders>
            <w:noWrap/>
          </w:tcPr>
          <w:p w:rsidRPr="00DD090F" w:rsidR="00721246" w:rsidP="00721246" w:rsidRDefault="00721246" w14:paraId="0F53B7A7" w14:textId="609ACB12">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0,68</w:t>
            </w:r>
          </w:p>
        </w:tc>
        <w:tc>
          <w:tcPr>
            <w:tcW w:w="1576" w:type="dxa"/>
            <w:gridSpan w:val="2"/>
            <w:tcBorders>
              <w:top w:val="single" w:color="auto" w:sz="4" w:space="0"/>
              <w:left w:val="single" w:color="auto" w:sz="4" w:space="0"/>
              <w:bottom w:val="single" w:color="auto" w:sz="4" w:space="0"/>
              <w:right w:val="single" w:color="auto" w:sz="4" w:space="0"/>
            </w:tcBorders>
            <w:noWrap/>
          </w:tcPr>
          <w:p w:rsidRPr="00DD090F" w:rsidR="00721246" w:rsidP="00721246" w:rsidRDefault="00721246" w14:paraId="19B94E06" w14:textId="2D6D688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B7, B9, B10</w:t>
            </w:r>
          </w:p>
        </w:tc>
        <w:tc>
          <w:tcPr>
            <w:tcW w:w="1136" w:type="dxa"/>
            <w:tcBorders>
              <w:top w:val="single" w:color="auto" w:sz="4" w:space="0"/>
              <w:left w:val="single" w:color="auto" w:sz="4" w:space="0"/>
              <w:bottom w:val="single" w:color="auto" w:sz="4" w:space="0"/>
              <w:right w:val="single" w:color="auto" w:sz="4" w:space="0"/>
            </w:tcBorders>
            <w:noWrap/>
          </w:tcPr>
          <w:p w:rsidRPr="00DD090F" w:rsidR="00721246" w:rsidP="00721246" w:rsidRDefault="00721246" w14:paraId="74F2F32D" w14:textId="39753100">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0,80</w:t>
            </w:r>
          </w:p>
        </w:tc>
      </w:tr>
      <w:tr w:rsidRPr="00DD090F" w:rsidR="00721246" w:rsidTr="0038009A" w14:paraId="15E07E03" w14:textId="77777777">
        <w:tc>
          <w:tcPr>
            <w:tcW w:w="2463" w:type="dxa"/>
            <w:tcBorders>
              <w:top w:val="single" w:color="auto" w:sz="4" w:space="0"/>
              <w:left w:val="single" w:color="auto" w:sz="4" w:space="0"/>
              <w:bottom w:val="single" w:color="auto" w:sz="4" w:space="0"/>
              <w:right w:val="single" w:color="auto" w:sz="4" w:space="0"/>
            </w:tcBorders>
            <w:noWrap/>
          </w:tcPr>
          <w:p w:rsidRPr="00DD090F" w:rsidR="00721246" w:rsidP="00721246" w:rsidRDefault="00721246" w14:paraId="58C730B7" w14:textId="188ECDAD">
            <w:pPr>
              <w:rPr>
                <w:rFonts w:ascii="Verdana" w:hAnsi="Verdana" w:cs="Arial"/>
                <w:b/>
                <w:color w:val="404040" w:themeColor="text1" w:themeTint="BF"/>
                <w:sz w:val="18"/>
                <w:szCs w:val="18"/>
                <w:lang w:val="en-US" w:eastAsia="en-US"/>
              </w:rPr>
            </w:pPr>
            <w:r w:rsidRPr="00DD090F">
              <w:rPr>
                <w:rFonts w:ascii="Verdana" w:hAnsi="Verdana" w:cs="Arial"/>
                <w:b/>
                <w:color w:val="404040" w:themeColor="text1" w:themeTint="BF"/>
                <w:sz w:val="18"/>
                <w:szCs w:val="18"/>
                <w:lang w:val="en-US" w:eastAsia="en-US"/>
              </w:rPr>
              <w:t>EU/NATO+</w:t>
            </w:r>
            <w:r w:rsidRPr="00DD090F">
              <w:rPr>
                <w:rStyle w:val="FootnoteReference"/>
                <w:rFonts w:ascii="Verdana" w:hAnsi="Verdana" w:cs="Arial"/>
                <w:b/>
                <w:color w:val="404040" w:themeColor="text1" w:themeTint="BF"/>
                <w:sz w:val="18"/>
                <w:szCs w:val="18"/>
                <w:lang w:val="en-US" w:eastAsia="en-US"/>
              </w:rPr>
              <w:footnoteReference w:id="23"/>
            </w:r>
          </w:p>
        </w:tc>
        <w:tc>
          <w:tcPr>
            <w:tcW w:w="1070" w:type="dxa"/>
            <w:tcBorders>
              <w:top w:val="single" w:color="auto" w:sz="4" w:space="0"/>
              <w:left w:val="single" w:color="auto" w:sz="4" w:space="0"/>
              <w:bottom w:val="single" w:color="auto" w:sz="4" w:space="0"/>
              <w:right w:val="single" w:color="auto" w:sz="4" w:space="0"/>
            </w:tcBorders>
            <w:noWrap/>
          </w:tcPr>
          <w:p w:rsidRPr="00DD090F" w:rsidR="00721246" w:rsidP="00721246" w:rsidRDefault="00721246" w14:paraId="6CA4C348" w14:textId="4DBCCB66">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75,58</w:t>
            </w:r>
          </w:p>
        </w:tc>
        <w:tc>
          <w:tcPr>
            <w:tcW w:w="1774" w:type="dxa"/>
            <w:gridSpan w:val="2"/>
            <w:tcBorders>
              <w:top w:val="single" w:color="auto" w:sz="4" w:space="0"/>
              <w:left w:val="single" w:color="auto" w:sz="4" w:space="0"/>
              <w:bottom w:val="single" w:color="auto" w:sz="4" w:space="0"/>
              <w:right w:val="single" w:color="auto" w:sz="4" w:space="0"/>
            </w:tcBorders>
            <w:noWrap/>
          </w:tcPr>
          <w:p w:rsidRPr="00DD090F" w:rsidR="00721246" w:rsidP="00721246" w:rsidRDefault="00721246" w14:paraId="07E48317" w14:textId="5ED3D647">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A10</w:t>
            </w:r>
          </w:p>
        </w:tc>
        <w:tc>
          <w:tcPr>
            <w:tcW w:w="976" w:type="dxa"/>
            <w:tcBorders>
              <w:top w:val="single" w:color="auto" w:sz="4" w:space="0"/>
              <w:left w:val="single" w:color="auto" w:sz="4" w:space="0"/>
              <w:bottom w:val="single" w:color="auto" w:sz="4" w:space="0"/>
              <w:right w:val="single" w:color="auto" w:sz="4" w:space="0"/>
            </w:tcBorders>
            <w:noWrap/>
          </w:tcPr>
          <w:p w:rsidRPr="00DD090F" w:rsidR="00721246" w:rsidP="00721246" w:rsidRDefault="00721246" w14:paraId="6485CC6A" w14:textId="7FD053E8">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13,84</w:t>
            </w:r>
          </w:p>
        </w:tc>
        <w:tc>
          <w:tcPr>
            <w:tcW w:w="1576" w:type="dxa"/>
            <w:gridSpan w:val="2"/>
            <w:tcBorders>
              <w:top w:val="single" w:color="auto" w:sz="4" w:space="0"/>
              <w:left w:val="single" w:color="auto" w:sz="4" w:space="0"/>
              <w:bottom w:val="single" w:color="auto" w:sz="4" w:space="0"/>
              <w:right w:val="single" w:color="auto" w:sz="4" w:space="0"/>
            </w:tcBorders>
            <w:noWrap/>
          </w:tcPr>
          <w:p w:rsidRPr="00DD090F" w:rsidR="00721246" w:rsidP="00721246" w:rsidRDefault="00721246" w14:paraId="7BFFEE26" w14:textId="762FDD9E">
            <w:pPr>
              <w:jc w:val="center"/>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B4,B7,B9,B10</w:t>
            </w:r>
          </w:p>
        </w:tc>
        <w:tc>
          <w:tcPr>
            <w:tcW w:w="1136" w:type="dxa"/>
            <w:tcBorders>
              <w:top w:val="single" w:color="auto" w:sz="4" w:space="0"/>
              <w:left w:val="single" w:color="auto" w:sz="4" w:space="0"/>
              <w:bottom w:val="single" w:color="auto" w:sz="4" w:space="0"/>
              <w:right w:val="single" w:color="auto" w:sz="4" w:space="0"/>
            </w:tcBorders>
            <w:noWrap/>
          </w:tcPr>
          <w:p w:rsidRPr="00DD090F" w:rsidR="00721246" w:rsidP="00721246" w:rsidRDefault="00721246" w14:paraId="24601A5F" w14:textId="791E401F">
            <w:pPr>
              <w:jc w:val="right"/>
              <w:rPr>
                <w:rFonts w:ascii="Verdana" w:hAnsi="Verdana" w:cs="Arial"/>
                <w:color w:val="404040" w:themeColor="text1" w:themeTint="BF"/>
                <w:sz w:val="18"/>
                <w:szCs w:val="18"/>
                <w:lang w:val="en-US" w:eastAsia="en-US"/>
              </w:rPr>
            </w:pPr>
            <w:r w:rsidRPr="00DD090F">
              <w:rPr>
                <w:rFonts w:ascii="Verdana" w:hAnsi="Verdana" w:cs="Arial"/>
                <w:color w:val="404040" w:themeColor="text1" w:themeTint="BF"/>
                <w:sz w:val="18"/>
                <w:szCs w:val="18"/>
                <w:lang w:val="en-US" w:eastAsia="en-US"/>
              </w:rPr>
              <w:t>89,42</w:t>
            </w:r>
          </w:p>
        </w:tc>
      </w:tr>
      <w:tr w:rsidRPr="00721246" w:rsidR="00ED09E4" w:rsidTr="00ED09E4" w14:paraId="11B3B79E" w14:textId="77777777">
        <w:tc>
          <w:tcPr>
            <w:tcW w:w="8995" w:type="dxa"/>
            <w:gridSpan w:val="8"/>
            <w:tcBorders>
              <w:top w:val="single" w:color="auto" w:sz="4" w:space="0"/>
              <w:left w:val="single" w:color="auto" w:sz="4" w:space="0"/>
              <w:bottom w:val="single" w:color="auto" w:sz="4" w:space="0"/>
              <w:right w:val="single" w:color="auto" w:sz="4" w:space="0"/>
            </w:tcBorders>
            <w:shd w:val="clear" w:color="auto" w:fill="FABF8F" w:themeFill="accent6" w:themeFillTint="99"/>
            <w:noWrap/>
          </w:tcPr>
          <w:p w:rsidRPr="00721246" w:rsidR="00ED09E4" w:rsidP="00ED09E4" w:rsidRDefault="00ED09E4" w14:paraId="731BEF2E" w14:textId="48693EF5">
            <w:pPr>
              <w:rPr>
                <w:rFonts w:ascii="Verdana" w:hAnsi="Verdana" w:cs="Arial"/>
                <w:color w:val="404040" w:themeColor="text1" w:themeTint="BF"/>
                <w:sz w:val="18"/>
                <w:szCs w:val="18"/>
                <w:lang w:eastAsia="en-US"/>
              </w:rPr>
            </w:pPr>
            <w:r w:rsidRPr="00DD090F">
              <w:rPr>
                <w:rFonts w:ascii="Verdana" w:hAnsi="Verdana" w:cs="Arial"/>
                <w:b/>
                <w:color w:val="404040" w:themeColor="text1" w:themeTint="BF"/>
                <w:sz w:val="16"/>
                <w:szCs w:val="16"/>
                <w:lang w:eastAsia="en-US"/>
              </w:rPr>
              <w:t>Landen met waarden onder de 10.000 euro:</w:t>
            </w:r>
            <w:r w:rsidRPr="00DD090F">
              <w:rPr>
                <w:rStyle w:val="FootnoteReference"/>
                <w:rFonts w:ascii="Verdana" w:hAnsi="Verdana" w:cs="Arial"/>
                <w:b/>
                <w:color w:val="404040" w:themeColor="text1" w:themeTint="BF"/>
                <w:sz w:val="16"/>
                <w:szCs w:val="16"/>
                <w:lang w:eastAsia="en-US"/>
              </w:rPr>
              <w:footnoteReference w:id="24"/>
            </w:r>
          </w:p>
        </w:tc>
      </w:tr>
      <w:tr w:rsidRPr="00721246" w:rsidR="00721246" w:rsidTr="00ED09E4" w14:paraId="3293BDF1" w14:textId="77777777">
        <w:tc>
          <w:tcPr>
            <w:tcW w:w="2463" w:type="dxa"/>
            <w:tcBorders>
              <w:top w:val="single" w:color="auto" w:sz="4" w:space="0"/>
              <w:left w:val="single" w:color="auto" w:sz="4" w:space="0"/>
              <w:bottom w:val="single" w:color="auto" w:sz="4" w:space="0"/>
              <w:right w:val="single" w:color="auto" w:sz="4" w:space="0"/>
            </w:tcBorders>
            <w:noWrap/>
            <w:vAlign w:val="center"/>
          </w:tcPr>
          <w:p w:rsidRPr="00721246" w:rsidR="00721246" w:rsidP="00721246" w:rsidRDefault="00721246" w14:paraId="522BEB05" w14:textId="103C4984">
            <w:pPr>
              <w:rPr>
                <w:rFonts w:ascii="Verdana" w:hAnsi="Verdana" w:cs="Arial"/>
                <w:b/>
                <w:color w:val="404040" w:themeColor="text1" w:themeTint="BF"/>
                <w:sz w:val="18"/>
                <w:szCs w:val="18"/>
                <w:lang w:eastAsia="en-US"/>
              </w:rPr>
            </w:pPr>
            <w:r w:rsidRPr="00DD090F">
              <w:rPr>
                <w:rFonts w:ascii="Verdana" w:hAnsi="Verdana" w:cs="Arial"/>
                <w:b/>
                <w:color w:val="404040" w:themeColor="text1" w:themeTint="BF"/>
                <w:sz w:val="18"/>
                <w:szCs w:val="18"/>
                <w:lang w:eastAsia="en-US"/>
              </w:rPr>
              <w:t>Ierland, Namibië, Nieuw-Zeeland, Oostenrijk, Roemenië, Slovenië en Slowakije</w:t>
            </w:r>
          </w:p>
        </w:tc>
        <w:tc>
          <w:tcPr>
            <w:tcW w:w="1070" w:type="dxa"/>
            <w:tcBorders>
              <w:top w:val="single" w:color="auto" w:sz="4" w:space="0"/>
              <w:left w:val="single" w:color="auto" w:sz="4" w:space="0"/>
              <w:bottom w:val="single" w:color="auto" w:sz="4" w:space="0"/>
              <w:right w:val="single" w:color="auto" w:sz="4" w:space="0"/>
            </w:tcBorders>
            <w:noWrap/>
            <w:vAlign w:val="center"/>
          </w:tcPr>
          <w:p w:rsidRPr="00721246" w:rsidR="00721246" w:rsidP="00721246" w:rsidRDefault="00721246" w14:paraId="79E40A1C" w14:textId="7DB253B5">
            <w:pPr>
              <w:jc w:val="right"/>
              <w:rPr>
                <w:rFonts w:ascii="Verdana" w:hAnsi="Verdana" w:cs="Arial"/>
                <w:color w:val="404040" w:themeColor="text1" w:themeTint="BF"/>
                <w:sz w:val="18"/>
                <w:szCs w:val="18"/>
                <w:lang w:eastAsia="en-US"/>
              </w:rPr>
            </w:pPr>
            <w:r w:rsidRPr="00DD090F">
              <w:rPr>
                <w:rFonts w:ascii="Verdana" w:hAnsi="Verdana" w:cs="Arial"/>
                <w:color w:val="404040" w:themeColor="text1" w:themeTint="BF"/>
                <w:sz w:val="18"/>
                <w:szCs w:val="18"/>
                <w:lang w:val="en-US" w:eastAsia="en-US"/>
              </w:rPr>
              <w:t>0,03</w:t>
            </w:r>
          </w:p>
        </w:tc>
        <w:tc>
          <w:tcPr>
            <w:tcW w:w="1486" w:type="dxa"/>
            <w:tcBorders>
              <w:top w:val="single" w:color="auto" w:sz="4" w:space="0"/>
              <w:left w:val="single" w:color="auto" w:sz="4" w:space="0"/>
              <w:bottom w:val="single" w:color="auto" w:sz="4" w:space="0"/>
              <w:right w:val="single" w:color="auto" w:sz="4" w:space="0"/>
            </w:tcBorders>
            <w:noWrap/>
            <w:vAlign w:val="center"/>
          </w:tcPr>
          <w:p w:rsidRPr="00721246" w:rsidR="00721246" w:rsidP="00721246" w:rsidRDefault="00721246" w14:paraId="3C64D892" w14:textId="3D424383">
            <w:pPr>
              <w:jc w:val="center"/>
              <w:rPr>
                <w:rFonts w:ascii="Verdana" w:hAnsi="Verdana" w:cs="Arial"/>
                <w:color w:val="404040" w:themeColor="text1" w:themeTint="BF"/>
                <w:sz w:val="18"/>
                <w:szCs w:val="18"/>
                <w:lang w:eastAsia="en-US"/>
              </w:rPr>
            </w:pPr>
            <w:r w:rsidRPr="00DD090F">
              <w:rPr>
                <w:rFonts w:ascii="Verdana" w:hAnsi="Verdana" w:cs="Arial"/>
                <w:color w:val="404040" w:themeColor="text1" w:themeTint="BF"/>
                <w:sz w:val="18"/>
                <w:szCs w:val="18"/>
                <w:lang w:val="en-US" w:eastAsia="en-US"/>
              </w:rPr>
              <w:t>A8, A9, A10</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rsidRPr="00721246" w:rsidR="00721246" w:rsidP="00721246" w:rsidRDefault="00721246" w14:paraId="03D53162" w14:textId="3224BCB3">
            <w:pPr>
              <w:jc w:val="right"/>
              <w:rPr>
                <w:rFonts w:ascii="Verdana" w:hAnsi="Verdana" w:cs="Arial"/>
                <w:color w:val="404040" w:themeColor="text1" w:themeTint="BF"/>
                <w:sz w:val="18"/>
                <w:szCs w:val="18"/>
                <w:lang w:eastAsia="en-US"/>
              </w:rPr>
            </w:pPr>
            <w:r w:rsidRPr="00DD090F">
              <w:rPr>
                <w:rFonts w:ascii="Verdana" w:hAnsi="Verdana" w:cs="Arial"/>
                <w:color w:val="404040" w:themeColor="text1" w:themeTint="BF"/>
                <w:sz w:val="18"/>
                <w:szCs w:val="18"/>
                <w:lang w:val="en-US" w:eastAsia="en-US"/>
              </w:rPr>
              <w:t>-</w:t>
            </w:r>
          </w:p>
        </w:tc>
        <w:tc>
          <w:tcPr>
            <w:tcW w:w="1088" w:type="dxa"/>
            <w:tcBorders>
              <w:top w:val="single" w:color="auto" w:sz="4" w:space="0"/>
              <w:left w:val="single" w:color="auto" w:sz="4" w:space="0"/>
              <w:bottom w:val="single" w:color="auto" w:sz="4" w:space="0"/>
              <w:right w:val="single" w:color="auto" w:sz="4" w:space="0"/>
            </w:tcBorders>
            <w:noWrap/>
            <w:vAlign w:val="center"/>
          </w:tcPr>
          <w:p w:rsidRPr="00721246" w:rsidR="00721246" w:rsidP="00721246" w:rsidRDefault="00721246" w14:paraId="24D43600" w14:textId="4667FD23">
            <w:pPr>
              <w:jc w:val="center"/>
              <w:rPr>
                <w:rFonts w:ascii="Verdana" w:hAnsi="Verdana" w:cs="Arial"/>
                <w:color w:val="404040" w:themeColor="text1" w:themeTint="BF"/>
                <w:sz w:val="18"/>
                <w:szCs w:val="18"/>
                <w:lang w:eastAsia="en-US"/>
              </w:rPr>
            </w:pPr>
            <w:r w:rsidRPr="00DD090F">
              <w:rPr>
                <w:rFonts w:ascii="Verdana" w:hAnsi="Verdana" w:cs="Arial"/>
                <w:color w:val="404040" w:themeColor="text1" w:themeTint="BF"/>
                <w:sz w:val="18"/>
                <w:szCs w:val="18"/>
                <w:lang w:val="en-US" w:eastAsia="en-US"/>
              </w:rPr>
              <w:t>-</w:t>
            </w:r>
          </w:p>
        </w:tc>
        <w:tc>
          <w:tcPr>
            <w:tcW w:w="1624" w:type="dxa"/>
            <w:gridSpan w:val="2"/>
            <w:tcBorders>
              <w:top w:val="single" w:color="auto" w:sz="4" w:space="0"/>
              <w:left w:val="single" w:color="auto" w:sz="4" w:space="0"/>
              <w:bottom w:val="single" w:color="auto" w:sz="4" w:space="0"/>
              <w:right w:val="single" w:color="auto" w:sz="4" w:space="0"/>
            </w:tcBorders>
            <w:noWrap/>
            <w:vAlign w:val="center"/>
          </w:tcPr>
          <w:p w:rsidRPr="00721246" w:rsidR="00721246" w:rsidP="00721246" w:rsidRDefault="00721246" w14:paraId="7C2856B8" w14:textId="449B2DE3">
            <w:pPr>
              <w:jc w:val="right"/>
              <w:rPr>
                <w:rFonts w:ascii="Verdana" w:hAnsi="Verdana" w:cs="Arial"/>
                <w:color w:val="404040" w:themeColor="text1" w:themeTint="BF"/>
                <w:sz w:val="18"/>
                <w:szCs w:val="18"/>
                <w:lang w:eastAsia="en-US"/>
              </w:rPr>
            </w:pPr>
            <w:r w:rsidRPr="00DD090F">
              <w:rPr>
                <w:rFonts w:ascii="Verdana" w:hAnsi="Verdana" w:cs="Arial"/>
                <w:color w:val="404040" w:themeColor="text1" w:themeTint="BF"/>
                <w:sz w:val="18"/>
                <w:szCs w:val="18"/>
                <w:lang w:val="en-US" w:eastAsia="en-US"/>
              </w:rPr>
              <w:t>0,03</w:t>
            </w:r>
          </w:p>
        </w:tc>
      </w:tr>
      <w:tr w:rsidRPr="00721246" w:rsidR="00ED09E4" w:rsidTr="00ED09E4" w14:paraId="4AF5C800" w14:textId="77777777">
        <w:tc>
          <w:tcPr>
            <w:tcW w:w="2463" w:type="dxa"/>
            <w:tcBorders>
              <w:top w:val="single" w:color="auto" w:sz="4" w:space="0"/>
              <w:left w:val="single" w:color="auto" w:sz="4" w:space="0"/>
              <w:bottom w:val="single" w:color="auto" w:sz="4" w:space="0"/>
              <w:right w:val="single" w:color="auto" w:sz="4" w:space="0"/>
            </w:tcBorders>
            <w:shd w:val="clear" w:color="auto" w:fill="FABF8F" w:themeFill="accent6" w:themeFillTint="99"/>
            <w:noWrap/>
          </w:tcPr>
          <w:p w:rsidRPr="00721246" w:rsidR="00ED09E4" w:rsidP="00ED09E4" w:rsidRDefault="00ED09E4" w14:paraId="68EA8C02" w14:textId="20DE5F4B">
            <w:pPr>
              <w:rPr>
                <w:rFonts w:ascii="Verdana" w:hAnsi="Verdana" w:cs="Arial"/>
                <w:b/>
                <w:color w:val="404040" w:themeColor="text1" w:themeTint="BF"/>
                <w:sz w:val="18"/>
                <w:szCs w:val="18"/>
                <w:lang w:eastAsia="en-US"/>
              </w:rPr>
            </w:pPr>
            <w:proofErr w:type="spellStart"/>
            <w:r w:rsidRPr="00DD090F">
              <w:rPr>
                <w:rFonts w:ascii="Verdana" w:hAnsi="Verdana" w:cs="Arial"/>
                <w:b/>
                <w:bCs/>
                <w:color w:val="404040" w:themeColor="text1" w:themeTint="BF"/>
                <w:sz w:val="18"/>
                <w:szCs w:val="18"/>
                <w:lang w:val="en-US" w:eastAsia="en-US"/>
              </w:rPr>
              <w:t>Totaal</w:t>
            </w:r>
            <w:proofErr w:type="spellEnd"/>
            <w:r w:rsidRPr="00DD090F">
              <w:rPr>
                <w:rFonts w:ascii="Verdana" w:hAnsi="Verdana" w:cs="Arial"/>
                <w:b/>
                <w:bCs/>
                <w:color w:val="404040" w:themeColor="text1" w:themeTint="BF"/>
                <w:sz w:val="18"/>
                <w:szCs w:val="18"/>
                <w:lang w:val="en-US" w:eastAsia="en-US"/>
              </w:rPr>
              <w:t xml:space="preserve"> </w:t>
            </w:r>
          </w:p>
        </w:tc>
        <w:tc>
          <w:tcPr>
            <w:tcW w:w="1070" w:type="dxa"/>
            <w:tcBorders>
              <w:top w:val="single" w:color="auto" w:sz="4" w:space="0"/>
              <w:left w:val="single" w:color="auto" w:sz="4" w:space="0"/>
              <w:bottom w:val="single" w:color="auto" w:sz="4" w:space="0"/>
              <w:right w:val="single" w:color="auto" w:sz="4" w:space="0"/>
            </w:tcBorders>
            <w:shd w:val="clear" w:color="auto" w:fill="FABF8F" w:themeFill="accent6" w:themeFillTint="99"/>
            <w:noWrap/>
          </w:tcPr>
          <w:p w:rsidRPr="00721246" w:rsidR="00ED09E4" w:rsidP="00ED09E4" w:rsidRDefault="00ED09E4" w14:paraId="090A112E" w14:textId="113C9066">
            <w:pPr>
              <w:jc w:val="right"/>
              <w:rPr>
                <w:rFonts w:ascii="Verdana" w:hAnsi="Verdana" w:cs="Arial"/>
                <w:color w:val="404040" w:themeColor="text1" w:themeTint="BF"/>
                <w:sz w:val="18"/>
                <w:szCs w:val="18"/>
                <w:lang w:eastAsia="en-US"/>
              </w:rPr>
            </w:pPr>
            <w:r w:rsidRPr="00DD090F">
              <w:rPr>
                <w:rFonts w:ascii="Verdana" w:hAnsi="Verdana"/>
                <w:b/>
                <w:color w:val="404040" w:themeColor="text1" w:themeTint="BF"/>
                <w:sz w:val="18"/>
                <w:szCs w:val="18"/>
                <w:lang w:val="en-US" w:eastAsia="en-US"/>
              </w:rPr>
              <w:t>1.248,35</w:t>
            </w:r>
          </w:p>
        </w:tc>
        <w:tc>
          <w:tcPr>
            <w:tcW w:w="1486" w:type="dxa"/>
            <w:tcBorders>
              <w:top w:val="single" w:color="auto" w:sz="4" w:space="0"/>
              <w:left w:val="single" w:color="auto" w:sz="4" w:space="0"/>
              <w:bottom w:val="single" w:color="auto" w:sz="4" w:space="0"/>
              <w:right w:val="single" w:color="auto" w:sz="4" w:space="0"/>
            </w:tcBorders>
            <w:shd w:val="clear" w:color="auto" w:fill="FABF8F" w:themeFill="accent6" w:themeFillTint="99"/>
            <w:noWrap/>
          </w:tcPr>
          <w:p w:rsidRPr="00721246" w:rsidR="00ED09E4" w:rsidP="00ED09E4" w:rsidRDefault="00ED09E4" w14:paraId="6241CD21" w14:textId="77777777">
            <w:pPr>
              <w:jc w:val="center"/>
              <w:rPr>
                <w:rFonts w:ascii="Verdana" w:hAnsi="Verdana" w:cs="Arial"/>
                <w:color w:val="404040" w:themeColor="text1" w:themeTint="BF"/>
                <w:sz w:val="18"/>
                <w:szCs w:val="18"/>
                <w:lang w:eastAsia="en-US"/>
              </w:rPr>
            </w:pPr>
          </w:p>
        </w:tc>
        <w:tc>
          <w:tcPr>
            <w:tcW w:w="1264" w:type="dxa"/>
            <w:gridSpan w:val="2"/>
            <w:tcBorders>
              <w:top w:val="single" w:color="auto" w:sz="4" w:space="0"/>
              <w:left w:val="single" w:color="auto" w:sz="4" w:space="0"/>
              <w:bottom w:val="single" w:color="auto" w:sz="4" w:space="0"/>
              <w:right w:val="single" w:color="auto" w:sz="4" w:space="0"/>
            </w:tcBorders>
            <w:shd w:val="clear" w:color="auto" w:fill="FABF8F" w:themeFill="accent6" w:themeFillTint="99"/>
            <w:noWrap/>
          </w:tcPr>
          <w:p w:rsidRPr="00721246" w:rsidR="00ED09E4" w:rsidP="00ED09E4" w:rsidRDefault="00ED09E4" w14:paraId="11674667" w14:textId="5B7C5838">
            <w:pPr>
              <w:jc w:val="right"/>
              <w:rPr>
                <w:rFonts w:ascii="Verdana" w:hAnsi="Verdana" w:cs="Arial"/>
                <w:color w:val="404040" w:themeColor="text1" w:themeTint="BF"/>
                <w:sz w:val="18"/>
                <w:szCs w:val="18"/>
                <w:lang w:eastAsia="en-US"/>
              </w:rPr>
            </w:pPr>
            <w:r w:rsidRPr="00DD090F">
              <w:rPr>
                <w:rFonts w:ascii="Verdana" w:hAnsi="Verdana"/>
                <w:b/>
                <w:color w:val="404040" w:themeColor="text1" w:themeTint="BF"/>
                <w:sz w:val="18"/>
                <w:szCs w:val="18"/>
                <w:lang w:val="en-US" w:eastAsia="en-US"/>
              </w:rPr>
              <w:t>168,03</w:t>
            </w:r>
          </w:p>
        </w:tc>
        <w:tc>
          <w:tcPr>
            <w:tcW w:w="1088" w:type="dxa"/>
            <w:tcBorders>
              <w:top w:val="single" w:color="auto" w:sz="4" w:space="0"/>
              <w:left w:val="single" w:color="auto" w:sz="4" w:space="0"/>
              <w:bottom w:val="single" w:color="auto" w:sz="4" w:space="0"/>
              <w:right w:val="single" w:color="auto" w:sz="4" w:space="0"/>
            </w:tcBorders>
            <w:shd w:val="clear" w:color="auto" w:fill="FABF8F" w:themeFill="accent6" w:themeFillTint="99"/>
            <w:noWrap/>
          </w:tcPr>
          <w:p w:rsidRPr="00721246" w:rsidR="00ED09E4" w:rsidP="00ED09E4" w:rsidRDefault="00ED09E4" w14:paraId="4204A7F9" w14:textId="77777777">
            <w:pPr>
              <w:jc w:val="center"/>
              <w:rPr>
                <w:rFonts w:ascii="Verdana" w:hAnsi="Verdana" w:cs="Arial"/>
                <w:color w:val="404040" w:themeColor="text1" w:themeTint="BF"/>
                <w:sz w:val="18"/>
                <w:szCs w:val="18"/>
                <w:lang w:eastAsia="en-US"/>
              </w:rPr>
            </w:pPr>
          </w:p>
        </w:tc>
        <w:tc>
          <w:tcPr>
            <w:tcW w:w="1624" w:type="dxa"/>
            <w:gridSpan w:val="2"/>
            <w:tcBorders>
              <w:top w:val="single" w:color="auto" w:sz="4" w:space="0"/>
              <w:left w:val="single" w:color="auto" w:sz="4" w:space="0"/>
              <w:bottom w:val="single" w:color="auto" w:sz="4" w:space="0"/>
              <w:right w:val="single" w:color="auto" w:sz="4" w:space="0"/>
            </w:tcBorders>
            <w:shd w:val="clear" w:color="auto" w:fill="FABF8F" w:themeFill="accent6" w:themeFillTint="99"/>
            <w:noWrap/>
          </w:tcPr>
          <w:p w:rsidRPr="00721246" w:rsidR="00ED09E4" w:rsidP="00ED09E4" w:rsidRDefault="00ED09E4" w14:paraId="47ACCB08" w14:textId="0E77B16D">
            <w:pPr>
              <w:jc w:val="right"/>
              <w:rPr>
                <w:rFonts w:ascii="Verdana" w:hAnsi="Verdana" w:cs="Arial"/>
                <w:color w:val="404040" w:themeColor="text1" w:themeTint="BF"/>
                <w:sz w:val="18"/>
                <w:szCs w:val="18"/>
                <w:lang w:eastAsia="en-US"/>
              </w:rPr>
            </w:pPr>
            <w:r w:rsidRPr="00DD090F">
              <w:rPr>
                <w:rFonts w:ascii="Verdana" w:hAnsi="Verdana"/>
                <w:b/>
                <w:color w:val="404040" w:themeColor="text1" w:themeTint="BF"/>
                <w:sz w:val="18"/>
                <w:szCs w:val="18"/>
                <w:lang w:val="en-US" w:eastAsia="en-US"/>
              </w:rPr>
              <w:t>1.416,38</w:t>
            </w:r>
          </w:p>
        </w:tc>
      </w:tr>
    </w:tbl>
    <w:p w:rsidRPr="000766D7" w:rsidR="00007BFE" w:rsidP="009C1570" w:rsidRDefault="00007BFE" w14:paraId="39CEF405" w14:textId="77C81A76">
      <w:pPr>
        <w:pStyle w:val="Heading1"/>
        <w:numPr>
          <w:ilvl w:val="0"/>
          <w:numId w:val="0"/>
        </w:numPr>
      </w:pPr>
      <w:bookmarkStart w:name="_Bijlage_2:_Ontwikkeling" w:id="23"/>
      <w:bookmarkStart w:name="_Toc481596938" w:id="24"/>
      <w:bookmarkEnd w:id="23"/>
      <w:r w:rsidRPr="000766D7">
        <w:t>Bijlage 2: Ontwikkeling Nederlandse wapenexport 200</w:t>
      </w:r>
      <w:r w:rsidR="009B4DF8">
        <w:t>7</w:t>
      </w:r>
      <w:r w:rsidRPr="000766D7">
        <w:t xml:space="preserve"> - </w:t>
      </w:r>
      <w:r w:rsidR="005C338C">
        <w:t>2016</w:t>
      </w:r>
      <w:bookmarkEnd w:id="24"/>
    </w:p>
    <w:p w:rsidR="001233C0" w:rsidP="001233C0" w:rsidRDefault="001233C0" w14:paraId="23C92355" w14:textId="77777777">
      <w:pPr>
        <w:rPr>
          <w:rFonts w:ascii="Verdana" w:hAnsi="Verdana"/>
          <w:sz w:val="18"/>
          <w:szCs w:val="18"/>
        </w:rPr>
      </w:pPr>
    </w:p>
    <w:p w:rsidR="00ED3CF2" w:rsidP="00ED3CF2" w:rsidRDefault="00ED3CF2" w14:paraId="2C32874B" w14:textId="77777777">
      <w:pPr>
        <w:keepNext/>
      </w:pPr>
      <w:r w:rsidRPr="000766D7">
        <w:rPr>
          <w:noProof/>
        </w:rPr>
        <w:drawing>
          <wp:inline distT="0" distB="0" distL="0" distR="0" wp14:anchorId="620DF809" wp14:editId="54E82FA3">
            <wp:extent cx="5572125" cy="2228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4C1803" w:rsidR="00ED3CF2" w:rsidP="00BC033F" w:rsidRDefault="00ED3CF2" w14:paraId="336D6155" w14:textId="0BDFDD40">
      <w:pPr>
        <w:pStyle w:val="Caption"/>
        <w:ind w:left="0" w:firstLine="0"/>
        <w:rPr>
          <w:i/>
          <w:color w:val="F8A662"/>
        </w:rPr>
      </w:pPr>
      <w:r w:rsidRPr="004C1803">
        <w:rPr>
          <w:i/>
          <w:color w:val="F8A662"/>
        </w:rPr>
        <w:t xml:space="preserve">Figuur </w:t>
      </w:r>
      <w:r w:rsidRPr="004C1803">
        <w:rPr>
          <w:i/>
          <w:color w:val="F8A662"/>
        </w:rPr>
        <w:fldChar w:fldCharType="begin"/>
      </w:r>
      <w:r w:rsidRPr="004C1803">
        <w:rPr>
          <w:i/>
          <w:color w:val="F8A662"/>
        </w:rPr>
        <w:instrText xml:space="preserve"> SEQ Figuur \* ARABIC </w:instrText>
      </w:r>
      <w:r w:rsidRPr="004C1803">
        <w:rPr>
          <w:i/>
          <w:color w:val="F8A662"/>
        </w:rPr>
        <w:fldChar w:fldCharType="separate"/>
      </w:r>
      <w:r w:rsidRPr="004C1803">
        <w:rPr>
          <w:i/>
          <w:noProof/>
          <w:color w:val="F8A662"/>
        </w:rPr>
        <w:t>2</w:t>
      </w:r>
      <w:r w:rsidRPr="004C1803">
        <w:rPr>
          <w:i/>
          <w:color w:val="F8A662"/>
        </w:rPr>
        <w:fldChar w:fldCharType="end"/>
      </w:r>
      <w:r w:rsidRPr="004C1803">
        <w:rPr>
          <w:i/>
          <w:color w:val="F8A662"/>
        </w:rPr>
        <w:t>, Waarde afgegeven vergunningen in miljoenen euro’s per jaar.</w:t>
      </w:r>
    </w:p>
    <w:p w:rsidRPr="000766D7" w:rsidR="00007BFE" w:rsidP="00007BFE" w:rsidRDefault="00007BFE" w14:paraId="2DBEA415" w14:textId="1AF460CE">
      <w:pPr>
        <w:rPr>
          <w:rFonts w:ascii="Verdana" w:hAnsi="Verdana"/>
          <w:b/>
          <w:bCs/>
        </w:rPr>
      </w:pPr>
    </w:p>
    <w:p w:rsidRPr="003B3D88" w:rsidR="00007BFE" w:rsidP="00007BFE" w:rsidRDefault="00007BFE" w14:paraId="22D291FB" w14:textId="34CFB826">
      <w:pPr>
        <w:rPr>
          <w:rFonts w:ascii="Verdana" w:hAnsi="Verdana"/>
          <w:sz w:val="24"/>
          <w:szCs w:val="24"/>
          <w:vertAlign w:val="superscript"/>
        </w:rPr>
      </w:pPr>
      <w:r w:rsidRPr="003B3D88">
        <w:rPr>
          <w:rFonts w:ascii="Verdana" w:hAnsi="Verdana"/>
          <w:sz w:val="24"/>
          <w:szCs w:val="24"/>
          <w:vertAlign w:val="superscript"/>
        </w:rPr>
        <w:t xml:space="preserve">* Vanaf de rapportage over </w:t>
      </w:r>
      <w:r w:rsidRPr="003B3D88" w:rsidR="005C338C">
        <w:rPr>
          <w:rFonts w:ascii="Verdana" w:hAnsi="Verdana"/>
          <w:sz w:val="24"/>
          <w:szCs w:val="24"/>
          <w:vertAlign w:val="superscript"/>
        </w:rPr>
        <w:t>201</w:t>
      </w:r>
      <w:r w:rsidRPr="003B3D88" w:rsidR="00A13AA4">
        <w:rPr>
          <w:rFonts w:ascii="Verdana" w:hAnsi="Verdana"/>
          <w:sz w:val="24"/>
          <w:szCs w:val="24"/>
          <w:vertAlign w:val="superscript"/>
        </w:rPr>
        <w:t>5</w:t>
      </w:r>
      <w:r w:rsidRPr="003B3D88">
        <w:rPr>
          <w:rFonts w:ascii="Verdana" w:hAnsi="Verdana"/>
          <w:sz w:val="24"/>
          <w:szCs w:val="24"/>
          <w:vertAlign w:val="superscript"/>
        </w:rPr>
        <w:t xml:space="preserve"> wordt in de tabel met de waarde van afgegeven vergunningen voor de definitieve uitvoer van militaire goederen per land van bestemming in plaats van de verzamelpost ‘overige NAVO’ de verzamelpost ‘EU/NAVO+’ gehanteerd voor het weergeven van de waarde van globale vergunningen. Om die reden dient in dit staafdiagram de post ‘Waarvan NAVO’ vanaf </w:t>
      </w:r>
      <w:r w:rsidRPr="003B3D88" w:rsidR="005C338C">
        <w:rPr>
          <w:rFonts w:ascii="Verdana" w:hAnsi="Verdana"/>
          <w:sz w:val="24"/>
          <w:szCs w:val="24"/>
          <w:vertAlign w:val="superscript"/>
        </w:rPr>
        <w:t>201</w:t>
      </w:r>
      <w:r w:rsidRPr="003B3D88" w:rsidR="00A13AA4">
        <w:rPr>
          <w:rFonts w:ascii="Verdana" w:hAnsi="Verdana"/>
          <w:sz w:val="24"/>
          <w:szCs w:val="24"/>
          <w:vertAlign w:val="superscript"/>
        </w:rPr>
        <w:t>5</w:t>
      </w:r>
      <w:r w:rsidRPr="003B3D88">
        <w:rPr>
          <w:rFonts w:ascii="Verdana" w:hAnsi="Verdana"/>
          <w:sz w:val="24"/>
          <w:szCs w:val="24"/>
          <w:vertAlign w:val="superscript"/>
        </w:rPr>
        <w:t xml:space="preserve"> gelezen te worden als ‘Waarvan EU/NAVO+’. In </w:t>
      </w:r>
      <w:r w:rsidRPr="003B3D88" w:rsidR="005C338C">
        <w:rPr>
          <w:rFonts w:ascii="Verdana" w:hAnsi="Verdana"/>
          <w:sz w:val="24"/>
          <w:szCs w:val="24"/>
          <w:vertAlign w:val="superscript"/>
        </w:rPr>
        <w:t>2016</w:t>
      </w:r>
      <w:r w:rsidRPr="003B3D88">
        <w:rPr>
          <w:rFonts w:ascii="Verdana" w:hAnsi="Verdana"/>
          <w:sz w:val="24"/>
          <w:szCs w:val="24"/>
          <w:vertAlign w:val="superscript"/>
        </w:rPr>
        <w:t xml:space="preserve"> waren de volgende 28 landen lid van de NAVO: Albanië, België, Bulgarije, Canada, Denemarken, Duitsland, Estland, Frankrijk, Griekenland, Hongarije, Italië, Letland, Litouwen, Luxemburg, Kroatië, Nederland, Noorwegen, Polen, Portugal, Roemenië, Slovenië, Slowakije, Spanje, Tsjechië, Turkije, Verenigd Koninkrijk, Verenigde Staten van Amerika en IJsland. Additioneel zijn in de post vanaf </w:t>
      </w:r>
      <w:r w:rsidRPr="003B3D88" w:rsidR="005C338C">
        <w:rPr>
          <w:rFonts w:ascii="Verdana" w:hAnsi="Verdana"/>
          <w:sz w:val="24"/>
          <w:szCs w:val="24"/>
          <w:vertAlign w:val="superscript"/>
        </w:rPr>
        <w:t>201</w:t>
      </w:r>
      <w:r w:rsidRPr="003B3D88" w:rsidR="00A13AA4">
        <w:rPr>
          <w:rFonts w:ascii="Verdana" w:hAnsi="Verdana"/>
          <w:sz w:val="24"/>
          <w:szCs w:val="24"/>
          <w:vertAlign w:val="superscript"/>
        </w:rPr>
        <w:t>5</w:t>
      </w:r>
      <w:r w:rsidRPr="003B3D88">
        <w:rPr>
          <w:rFonts w:ascii="Verdana" w:hAnsi="Verdana"/>
          <w:sz w:val="24"/>
          <w:szCs w:val="24"/>
          <w:vertAlign w:val="superscript"/>
        </w:rPr>
        <w:t xml:space="preserve"> dus ook de waarden voor Australië, Finland, Ierland, Japan, Nieuw-Zeeland, Zweden en Zwitserland opgenomen.</w:t>
      </w:r>
    </w:p>
    <w:p w:rsidRPr="003B3D88" w:rsidR="00007BFE" w:rsidP="00007BFE" w:rsidRDefault="00007BFE" w14:paraId="0336FE1D" w14:textId="77777777">
      <w:pPr>
        <w:rPr>
          <w:rFonts w:ascii="Verdana" w:hAnsi="Verdana"/>
          <w:sz w:val="24"/>
          <w:szCs w:val="24"/>
          <w:vertAlign w:val="superscript"/>
        </w:rPr>
      </w:pPr>
    </w:p>
    <w:p w:rsidRPr="00B90F18" w:rsidR="00007BFE" w:rsidP="00007BFE" w:rsidRDefault="00007BFE" w14:paraId="6FBF4D4A" w14:textId="77777777">
      <w:pPr>
        <w:tabs>
          <w:tab w:val="left" w:pos="284"/>
        </w:tabs>
        <w:ind w:left="142"/>
        <w:jc w:val="center"/>
        <w:rPr>
          <w:rFonts w:ascii="Verdana" w:hAnsi="Verdana" w:cs="Arial"/>
          <w:b/>
          <w:bCs/>
          <w:sz w:val="18"/>
          <w:szCs w:val="18"/>
        </w:rPr>
      </w:pPr>
    </w:p>
    <w:p w:rsidRPr="00B90F18" w:rsidR="00007BFE" w:rsidP="00007BFE" w:rsidRDefault="00007BFE" w14:paraId="1904F6EA" w14:textId="77777777">
      <w:pPr>
        <w:tabs>
          <w:tab w:val="left" w:pos="284"/>
        </w:tabs>
        <w:ind w:left="142"/>
        <w:jc w:val="center"/>
        <w:rPr>
          <w:rFonts w:ascii="Verdana" w:hAnsi="Verdana" w:cs="Arial"/>
          <w:b/>
          <w:bCs/>
          <w:sz w:val="18"/>
          <w:szCs w:val="18"/>
        </w:rPr>
      </w:pPr>
    </w:p>
    <w:p w:rsidRPr="00B90F18" w:rsidR="00007BFE" w:rsidP="00007BFE" w:rsidRDefault="00007BFE" w14:paraId="6E81301E" w14:textId="77777777">
      <w:pPr>
        <w:tabs>
          <w:tab w:val="left" w:pos="284"/>
        </w:tabs>
        <w:ind w:left="142"/>
        <w:jc w:val="center"/>
        <w:rPr>
          <w:rFonts w:ascii="Verdana" w:hAnsi="Verdana" w:cs="Arial"/>
          <w:b/>
          <w:bCs/>
          <w:sz w:val="18"/>
          <w:szCs w:val="18"/>
        </w:rPr>
      </w:pPr>
    </w:p>
    <w:p w:rsidR="00007BFE" w:rsidP="00007BFE" w:rsidRDefault="00007BFE" w14:paraId="6D1FE92E" w14:textId="77777777"/>
    <w:p w:rsidRPr="00B90F18" w:rsidR="00B57CD4" w:rsidP="00B57CD4" w:rsidRDefault="00B57CD4" w14:paraId="7C417455" w14:textId="77777777">
      <w:pPr>
        <w:tabs>
          <w:tab w:val="left" w:pos="284"/>
        </w:tabs>
        <w:ind w:left="142"/>
        <w:jc w:val="center"/>
        <w:rPr>
          <w:rFonts w:ascii="Verdana" w:hAnsi="Verdana" w:cs="Arial"/>
          <w:b/>
          <w:bCs/>
          <w:sz w:val="18"/>
          <w:szCs w:val="18"/>
        </w:rPr>
      </w:pPr>
    </w:p>
    <w:p w:rsidRPr="00B90F18" w:rsidR="00B57CD4" w:rsidP="00B57CD4" w:rsidRDefault="00B57CD4" w14:paraId="7618CCFF" w14:textId="77777777">
      <w:pPr>
        <w:tabs>
          <w:tab w:val="left" w:pos="284"/>
        </w:tabs>
        <w:ind w:left="142"/>
        <w:jc w:val="center"/>
        <w:rPr>
          <w:rFonts w:ascii="Verdana" w:hAnsi="Verdana" w:cs="Arial"/>
          <w:b/>
          <w:bCs/>
          <w:sz w:val="18"/>
          <w:szCs w:val="18"/>
        </w:rPr>
      </w:pPr>
    </w:p>
    <w:p w:rsidRPr="00B90F18" w:rsidR="00B57CD4" w:rsidP="00B57CD4" w:rsidRDefault="00B57CD4" w14:paraId="307D5709" w14:textId="77777777">
      <w:pPr>
        <w:tabs>
          <w:tab w:val="left" w:pos="284"/>
        </w:tabs>
        <w:ind w:left="142"/>
        <w:jc w:val="center"/>
        <w:rPr>
          <w:rFonts w:ascii="Verdana" w:hAnsi="Verdana" w:cs="Arial"/>
          <w:b/>
          <w:bCs/>
          <w:sz w:val="18"/>
          <w:szCs w:val="18"/>
        </w:rPr>
      </w:pPr>
    </w:p>
    <w:p w:rsidRPr="00B90F18" w:rsidR="00B57CD4" w:rsidP="00B57CD4" w:rsidRDefault="00B57CD4" w14:paraId="5380CC9C" w14:textId="77777777">
      <w:pPr>
        <w:tabs>
          <w:tab w:val="left" w:pos="284"/>
        </w:tabs>
        <w:ind w:left="142"/>
        <w:jc w:val="center"/>
        <w:rPr>
          <w:rFonts w:ascii="Verdana" w:hAnsi="Verdana" w:cs="Arial"/>
          <w:b/>
          <w:bCs/>
          <w:sz w:val="18"/>
          <w:szCs w:val="18"/>
        </w:rPr>
      </w:pPr>
    </w:p>
    <w:p w:rsidRPr="00B90F18" w:rsidR="00B57CD4" w:rsidP="00B57CD4" w:rsidRDefault="00B57CD4" w14:paraId="0F365C6F" w14:textId="77777777">
      <w:pPr>
        <w:tabs>
          <w:tab w:val="left" w:pos="284"/>
        </w:tabs>
        <w:ind w:left="142"/>
        <w:jc w:val="center"/>
        <w:rPr>
          <w:rFonts w:ascii="Verdana" w:hAnsi="Verdana" w:cs="Arial"/>
          <w:b/>
          <w:bCs/>
          <w:sz w:val="18"/>
          <w:szCs w:val="18"/>
        </w:rPr>
      </w:pPr>
    </w:p>
    <w:p w:rsidRPr="00B90F18" w:rsidR="00B57CD4" w:rsidP="00B57CD4" w:rsidRDefault="00B57CD4" w14:paraId="3384C70C" w14:textId="77777777">
      <w:pPr>
        <w:tabs>
          <w:tab w:val="left" w:pos="284"/>
        </w:tabs>
        <w:ind w:left="142"/>
        <w:jc w:val="center"/>
        <w:rPr>
          <w:rFonts w:ascii="Verdana" w:hAnsi="Verdana" w:cs="Arial"/>
          <w:b/>
          <w:bCs/>
          <w:sz w:val="18"/>
          <w:szCs w:val="18"/>
        </w:rPr>
      </w:pPr>
    </w:p>
    <w:p w:rsidRPr="00B90F18" w:rsidR="00B57CD4" w:rsidP="00B57CD4" w:rsidRDefault="00B57CD4" w14:paraId="07D4DE18" w14:textId="77777777">
      <w:pPr>
        <w:tabs>
          <w:tab w:val="left" w:pos="284"/>
        </w:tabs>
        <w:ind w:left="142"/>
        <w:jc w:val="center"/>
        <w:rPr>
          <w:rFonts w:ascii="Verdana" w:hAnsi="Verdana" w:cs="Arial"/>
          <w:b/>
          <w:bCs/>
          <w:sz w:val="18"/>
          <w:szCs w:val="18"/>
        </w:rPr>
      </w:pPr>
    </w:p>
    <w:p w:rsidRPr="00B90F18" w:rsidR="00B57CD4" w:rsidP="00B57CD4" w:rsidRDefault="00B57CD4" w14:paraId="0C59042E" w14:textId="77777777">
      <w:pPr>
        <w:tabs>
          <w:tab w:val="left" w:pos="284"/>
        </w:tabs>
        <w:ind w:left="142"/>
        <w:jc w:val="center"/>
        <w:rPr>
          <w:rFonts w:ascii="Verdana" w:hAnsi="Verdana" w:cs="Arial"/>
          <w:b/>
          <w:bCs/>
          <w:sz w:val="18"/>
          <w:szCs w:val="18"/>
        </w:rPr>
      </w:pPr>
    </w:p>
    <w:p w:rsidRPr="00B90F18" w:rsidR="00B57CD4" w:rsidP="00B57CD4" w:rsidRDefault="00B57CD4" w14:paraId="4E021ACC" w14:textId="77777777">
      <w:pPr>
        <w:tabs>
          <w:tab w:val="left" w:pos="284"/>
        </w:tabs>
        <w:ind w:left="142"/>
        <w:jc w:val="center"/>
        <w:rPr>
          <w:rFonts w:ascii="Verdana" w:hAnsi="Verdana" w:cs="Arial"/>
          <w:b/>
          <w:bCs/>
          <w:sz w:val="18"/>
          <w:szCs w:val="18"/>
        </w:rPr>
      </w:pPr>
    </w:p>
    <w:p w:rsidRPr="00B90F18" w:rsidR="00B57CD4" w:rsidP="00B57CD4" w:rsidRDefault="00B57CD4" w14:paraId="41CAE5E4" w14:textId="77777777">
      <w:pPr>
        <w:tabs>
          <w:tab w:val="left" w:pos="284"/>
        </w:tabs>
        <w:ind w:left="142"/>
        <w:jc w:val="center"/>
        <w:rPr>
          <w:rFonts w:ascii="Verdana" w:hAnsi="Verdana" w:cs="Arial"/>
          <w:b/>
          <w:bCs/>
          <w:sz w:val="18"/>
          <w:szCs w:val="18"/>
        </w:rPr>
      </w:pPr>
    </w:p>
    <w:p w:rsidRPr="00B90F18" w:rsidR="00B57CD4" w:rsidP="00B57CD4" w:rsidRDefault="00B57CD4" w14:paraId="1FE2373E" w14:textId="77777777">
      <w:pPr>
        <w:tabs>
          <w:tab w:val="left" w:pos="284"/>
        </w:tabs>
        <w:ind w:left="142"/>
        <w:jc w:val="center"/>
        <w:rPr>
          <w:rFonts w:ascii="Verdana" w:hAnsi="Verdana" w:cs="Arial"/>
          <w:b/>
          <w:bCs/>
          <w:sz w:val="18"/>
          <w:szCs w:val="18"/>
        </w:rPr>
      </w:pPr>
    </w:p>
    <w:p w:rsidRPr="00B90F18" w:rsidR="00B57CD4" w:rsidP="00B57CD4" w:rsidRDefault="00B57CD4" w14:paraId="446E1014" w14:textId="77777777">
      <w:pPr>
        <w:tabs>
          <w:tab w:val="left" w:pos="284"/>
        </w:tabs>
        <w:ind w:left="142"/>
        <w:jc w:val="center"/>
        <w:rPr>
          <w:rFonts w:ascii="Verdana" w:hAnsi="Verdana" w:cs="Arial"/>
          <w:b/>
          <w:bCs/>
          <w:sz w:val="18"/>
          <w:szCs w:val="18"/>
        </w:rPr>
      </w:pPr>
    </w:p>
    <w:p w:rsidRPr="00B90F18" w:rsidR="00B57CD4" w:rsidP="00B57CD4" w:rsidRDefault="00B57CD4" w14:paraId="4D6B9ED7" w14:textId="77777777">
      <w:pPr>
        <w:tabs>
          <w:tab w:val="left" w:pos="284"/>
        </w:tabs>
        <w:ind w:left="142"/>
        <w:jc w:val="center"/>
        <w:rPr>
          <w:rFonts w:ascii="Verdana" w:hAnsi="Verdana" w:cs="Arial"/>
          <w:b/>
          <w:bCs/>
          <w:sz w:val="18"/>
          <w:szCs w:val="18"/>
        </w:rPr>
      </w:pPr>
    </w:p>
    <w:p w:rsidRPr="00B90F18" w:rsidR="00B57CD4" w:rsidP="00B57CD4" w:rsidRDefault="00B57CD4" w14:paraId="34B97433" w14:textId="77777777">
      <w:pPr>
        <w:tabs>
          <w:tab w:val="left" w:pos="284"/>
        </w:tabs>
        <w:ind w:left="142"/>
        <w:jc w:val="center"/>
        <w:rPr>
          <w:rFonts w:ascii="Verdana" w:hAnsi="Verdana" w:cs="Arial"/>
          <w:b/>
          <w:bCs/>
          <w:sz w:val="18"/>
          <w:szCs w:val="18"/>
        </w:rPr>
      </w:pPr>
    </w:p>
    <w:p w:rsidRPr="00B90F18" w:rsidR="00B57CD4" w:rsidP="00B57CD4" w:rsidRDefault="00B57CD4" w14:paraId="49AB970D" w14:textId="77777777">
      <w:pPr>
        <w:tabs>
          <w:tab w:val="left" w:pos="284"/>
        </w:tabs>
        <w:ind w:left="142"/>
        <w:jc w:val="center"/>
        <w:rPr>
          <w:rFonts w:ascii="Verdana" w:hAnsi="Verdana" w:cs="Arial"/>
          <w:b/>
          <w:bCs/>
          <w:sz w:val="18"/>
          <w:szCs w:val="18"/>
        </w:rPr>
      </w:pPr>
    </w:p>
    <w:p w:rsidRPr="00B90F18" w:rsidR="00B57CD4" w:rsidP="00B57CD4" w:rsidRDefault="00B57CD4" w14:paraId="56CEB559" w14:textId="77777777">
      <w:pPr>
        <w:tabs>
          <w:tab w:val="left" w:pos="284"/>
        </w:tabs>
        <w:ind w:left="142"/>
        <w:jc w:val="center"/>
        <w:rPr>
          <w:rFonts w:ascii="Verdana" w:hAnsi="Verdana" w:cs="Arial"/>
          <w:b/>
          <w:bCs/>
          <w:sz w:val="18"/>
          <w:szCs w:val="18"/>
        </w:rPr>
      </w:pPr>
    </w:p>
    <w:p w:rsidRPr="00B90F18" w:rsidR="00B57CD4" w:rsidP="00B57CD4" w:rsidRDefault="00B57CD4" w14:paraId="530FF930" w14:textId="77777777">
      <w:pPr>
        <w:tabs>
          <w:tab w:val="left" w:pos="284"/>
        </w:tabs>
        <w:ind w:left="142"/>
        <w:jc w:val="center"/>
        <w:rPr>
          <w:rFonts w:ascii="Verdana" w:hAnsi="Verdana" w:cs="Arial"/>
          <w:b/>
          <w:bCs/>
          <w:sz w:val="18"/>
          <w:szCs w:val="18"/>
        </w:rPr>
      </w:pPr>
    </w:p>
    <w:p w:rsidRPr="00B90F18" w:rsidR="00B57CD4" w:rsidP="00B57CD4" w:rsidRDefault="00B57CD4" w14:paraId="26D788D2" w14:textId="77777777">
      <w:pPr>
        <w:tabs>
          <w:tab w:val="left" w:pos="284"/>
        </w:tabs>
        <w:ind w:left="142"/>
        <w:jc w:val="center"/>
        <w:rPr>
          <w:rFonts w:ascii="Verdana" w:hAnsi="Verdana" w:cs="Arial"/>
          <w:b/>
          <w:bCs/>
          <w:sz w:val="18"/>
          <w:szCs w:val="18"/>
        </w:rPr>
      </w:pPr>
    </w:p>
    <w:p w:rsidRPr="00B90F18" w:rsidR="00B57CD4" w:rsidP="00B57CD4" w:rsidRDefault="00B57CD4" w14:paraId="35A8A6B9" w14:textId="77777777">
      <w:pPr>
        <w:tabs>
          <w:tab w:val="left" w:pos="284"/>
        </w:tabs>
        <w:ind w:left="142"/>
        <w:jc w:val="center"/>
        <w:rPr>
          <w:rFonts w:ascii="Verdana" w:hAnsi="Verdana" w:cs="Arial"/>
          <w:b/>
          <w:bCs/>
          <w:sz w:val="18"/>
          <w:szCs w:val="18"/>
        </w:rPr>
      </w:pPr>
    </w:p>
    <w:p w:rsidRPr="00B90F18" w:rsidR="00B57CD4" w:rsidP="00B57CD4" w:rsidRDefault="00B57CD4" w14:paraId="2210D728" w14:textId="77777777">
      <w:pPr>
        <w:tabs>
          <w:tab w:val="left" w:pos="284"/>
        </w:tabs>
        <w:ind w:left="-567"/>
        <w:jc w:val="center"/>
        <w:rPr>
          <w:rFonts w:ascii="Verdana" w:hAnsi="Verdana" w:cs="Arial"/>
          <w:b/>
          <w:bCs/>
          <w:sz w:val="18"/>
          <w:szCs w:val="18"/>
        </w:rPr>
      </w:pPr>
    </w:p>
    <w:p w:rsidR="00ED3CF2" w:rsidRDefault="00ED3CF2" w14:paraId="270BF3C5" w14:textId="77777777">
      <w:pPr>
        <w:widowControl/>
        <w:rPr>
          <w:rFonts w:ascii="Verdana" w:hAnsi="Verdana" w:cs="Arial"/>
          <w:b/>
          <w:bCs/>
          <w:color w:val="7F7F7F" w:themeColor="text1" w:themeTint="80"/>
        </w:rPr>
      </w:pPr>
      <w:bookmarkStart w:name="_Toc481596939" w:id="25"/>
      <w:r>
        <w:rPr>
          <w:rFonts w:cs="Arial"/>
          <w:bCs/>
        </w:rPr>
        <w:br w:type="page"/>
      </w:r>
    </w:p>
    <w:p w:rsidRPr="00B90F18" w:rsidR="00B57CD4" w:rsidP="009C1570" w:rsidRDefault="00B57CD4" w14:paraId="09DDA626" w14:textId="44D12883">
      <w:pPr>
        <w:pStyle w:val="Heading1"/>
        <w:numPr>
          <w:ilvl w:val="0"/>
          <w:numId w:val="0"/>
        </w:numPr>
      </w:pPr>
      <w:bookmarkStart w:name="_Bijlage_3:_Vergunningen" w:id="26"/>
      <w:bookmarkEnd w:id="26"/>
      <w:r w:rsidRPr="00B90F18">
        <w:rPr>
          <w:rFonts w:cs="Arial"/>
          <w:bCs/>
        </w:rPr>
        <w:t xml:space="preserve">Bijlage 3: </w:t>
      </w:r>
      <w:r w:rsidR="00FF1638">
        <w:t>V</w:t>
      </w:r>
      <w:r w:rsidRPr="00B90F18">
        <w:t>ergunningen groter dan</w:t>
      </w:r>
      <w:r w:rsidR="009C1570">
        <w:t xml:space="preserve"> € </w:t>
      </w:r>
      <w:r w:rsidRPr="00B90F18">
        <w:t xml:space="preserve">2 miljoen voor </w:t>
      </w:r>
      <w:proofErr w:type="spellStart"/>
      <w:r w:rsidRPr="00B90F18">
        <w:t>dual</w:t>
      </w:r>
      <w:r w:rsidR="00DF5BF7">
        <w:t>-</w:t>
      </w:r>
      <w:r w:rsidRPr="00B90F18">
        <w:t>use</w:t>
      </w:r>
      <w:proofErr w:type="spellEnd"/>
      <w:r w:rsidRPr="00B90F18">
        <w:t xml:space="preserve"> goederen</w:t>
      </w:r>
      <w:bookmarkEnd w:id="25"/>
      <w:r w:rsidRPr="00B90F18">
        <w:t xml:space="preserve"> </w:t>
      </w:r>
    </w:p>
    <w:p w:rsidR="00FF1638" w:rsidP="00FF1638" w:rsidRDefault="00FF1638" w14:paraId="65F74C1F" w14:textId="77777777">
      <w:pPr>
        <w:tabs>
          <w:tab w:val="left" w:pos="284"/>
        </w:tabs>
        <w:rPr>
          <w:rFonts w:ascii="Verdana" w:hAnsi="Verdana" w:cs="Arial"/>
          <w:bCs/>
          <w:sz w:val="18"/>
          <w:szCs w:val="18"/>
        </w:rPr>
      </w:pPr>
    </w:p>
    <w:p w:rsidRPr="004C1803" w:rsidR="00B57CD4" w:rsidP="0038009A" w:rsidRDefault="00B04953" w14:paraId="67F5075A" w14:textId="7622E846">
      <w:pPr>
        <w:spacing w:line="276" w:lineRule="auto"/>
        <w:rPr>
          <w:rFonts w:ascii="Verdana" w:hAnsi="Verdana" w:cs="Arial"/>
          <w:bCs/>
          <w:i/>
          <w:color w:val="F8A662"/>
          <w:sz w:val="15"/>
          <w:szCs w:val="15"/>
        </w:rPr>
      </w:pPr>
      <w:r w:rsidRPr="004C1803">
        <w:rPr>
          <w:rFonts w:ascii="Verdana" w:hAnsi="Verdana" w:cs="Arial"/>
          <w:bCs/>
          <w:i/>
          <w:color w:val="F8A662"/>
          <w:sz w:val="15"/>
          <w:szCs w:val="15"/>
        </w:rPr>
        <w:t xml:space="preserve">Tabel </w:t>
      </w:r>
      <w:r w:rsidRPr="004C1803">
        <w:rPr>
          <w:rFonts w:ascii="Verdana" w:hAnsi="Verdana" w:cs="Arial"/>
          <w:bCs/>
          <w:i/>
          <w:color w:val="F8A662"/>
          <w:sz w:val="15"/>
          <w:szCs w:val="15"/>
        </w:rPr>
        <w:fldChar w:fldCharType="begin"/>
      </w:r>
      <w:r w:rsidRPr="004C1803">
        <w:rPr>
          <w:rFonts w:ascii="Verdana" w:hAnsi="Verdana" w:cs="Arial"/>
          <w:bCs/>
          <w:i/>
          <w:color w:val="F8A662"/>
          <w:sz w:val="15"/>
          <w:szCs w:val="15"/>
        </w:rPr>
        <w:instrText xml:space="preserve"> SEQ Tabel \* ARABIC </w:instrText>
      </w:r>
      <w:r w:rsidRPr="004C1803">
        <w:rPr>
          <w:rFonts w:ascii="Verdana" w:hAnsi="Verdana" w:cs="Arial"/>
          <w:bCs/>
          <w:i/>
          <w:color w:val="F8A662"/>
          <w:sz w:val="15"/>
          <w:szCs w:val="15"/>
        </w:rPr>
        <w:fldChar w:fldCharType="separate"/>
      </w:r>
      <w:r w:rsidRPr="004C1803" w:rsidR="00433026">
        <w:rPr>
          <w:rFonts w:ascii="Verdana" w:hAnsi="Verdana" w:cs="Arial"/>
          <w:bCs/>
          <w:i/>
          <w:color w:val="F8A662"/>
          <w:sz w:val="15"/>
          <w:szCs w:val="15"/>
        </w:rPr>
        <w:t>6</w:t>
      </w:r>
      <w:r w:rsidRPr="004C1803">
        <w:rPr>
          <w:rFonts w:ascii="Verdana" w:hAnsi="Verdana" w:cs="Arial"/>
          <w:bCs/>
          <w:i/>
          <w:color w:val="F8A662"/>
          <w:sz w:val="15"/>
          <w:szCs w:val="15"/>
        </w:rPr>
        <w:fldChar w:fldCharType="end"/>
      </w:r>
      <w:r w:rsidRPr="004C1803" w:rsidR="005F1E2B">
        <w:rPr>
          <w:rFonts w:ascii="Verdana" w:hAnsi="Verdana" w:cs="Arial"/>
          <w:bCs/>
          <w:i/>
          <w:color w:val="F8A662"/>
          <w:sz w:val="15"/>
          <w:szCs w:val="15"/>
        </w:rPr>
        <w:t>,</w:t>
      </w:r>
      <w:r w:rsidRPr="004C1803">
        <w:rPr>
          <w:rFonts w:ascii="Verdana" w:hAnsi="Verdana" w:cs="Arial"/>
          <w:bCs/>
          <w:i/>
          <w:color w:val="F8A662"/>
          <w:sz w:val="15"/>
          <w:szCs w:val="15"/>
        </w:rPr>
        <w:t xml:space="preserve"> Overzicht afgegeven vergunningen met transactiewaarde groter dan € 2 miljoen voor </w:t>
      </w:r>
      <w:proofErr w:type="spellStart"/>
      <w:r w:rsidRPr="004C1803">
        <w:rPr>
          <w:rFonts w:ascii="Verdana" w:hAnsi="Verdana" w:cs="Arial"/>
          <w:bCs/>
          <w:i/>
          <w:color w:val="F8A662"/>
          <w:sz w:val="15"/>
          <w:szCs w:val="15"/>
        </w:rPr>
        <w:t>dual-use</w:t>
      </w:r>
      <w:proofErr w:type="spellEnd"/>
      <w:r w:rsidRPr="004C1803">
        <w:rPr>
          <w:rFonts w:ascii="Verdana" w:hAnsi="Verdana" w:cs="Arial"/>
          <w:bCs/>
          <w:i/>
          <w:color w:val="F8A662"/>
          <w:sz w:val="15"/>
          <w:szCs w:val="15"/>
        </w:rPr>
        <w:t xml:space="preserve"> goederen met militair eindgebruik (2016).</w:t>
      </w:r>
    </w:p>
    <w:tbl>
      <w:tblPr>
        <w:tblW w:w="8364" w:type="dxa"/>
        <w:tblInd w:w="-5" w:type="dxa"/>
        <w:tblLayout w:type="fixed"/>
        <w:tblCellMar>
          <w:left w:w="70" w:type="dxa"/>
          <w:right w:w="70" w:type="dxa"/>
        </w:tblCellMar>
        <w:tblLook w:val="0000" w:firstRow="0" w:lastRow="0" w:firstColumn="0" w:lastColumn="0" w:noHBand="0" w:noVBand="0"/>
      </w:tblPr>
      <w:tblGrid>
        <w:gridCol w:w="2127"/>
        <w:gridCol w:w="1842"/>
        <w:gridCol w:w="2268"/>
        <w:gridCol w:w="2127"/>
      </w:tblGrid>
      <w:tr w:rsidRPr="00B90F18" w:rsidR="00B57CD4" w:rsidTr="005E3CDF" w14:paraId="26BA5EEF" w14:textId="77777777">
        <w:trPr>
          <w:trHeight w:val="601"/>
        </w:trPr>
        <w:tc>
          <w:tcPr>
            <w:tcW w:w="2127" w:type="dxa"/>
            <w:tcBorders>
              <w:top w:val="single" w:color="auto" w:sz="4" w:space="0"/>
              <w:left w:val="single" w:color="auto" w:sz="4" w:space="0"/>
              <w:bottom w:val="single" w:color="auto" w:sz="4" w:space="0"/>
              <w:right w:val="single" w:color="auto" w:sz="4" w:space="0"/>
            </w:tcBorders>
            <w:shd w:val="clear" w:color="auto" w:fill="FBD4B4" w:themeFill="accent6" w:themeFillTint="66"/>
            <w:noWrap/>
            <w:vAlign w:val="center"/>
          </w:tcPr>
          <w:p w:rsidRPr="005E3CDF" w:rsidR="00B57CD4" w:rsidP="00C539AF" w:rsidRDefault="00B57CD4" w14:paraId="3E27FE3B" w14:textId="77777777">
            <w:pPr>
              <w:rPr>
                <w:rFonts w:ascii="Verdana" w:hAnsi="Verdana" w:cs="Arial"/>
                <w:b/>
                <w:color w:val="404040" w:themeColor="text1" w:themeTint="BF"/>
                <w:sz w:val="18"/>
                <w:szCs w:val="18"/>
              </w:rPr>
            </w:pPr>
          </w:p>
          <w:p w:rsidRPr="005E3CDF" w:rsidR="00B57CD4" w:rsidP="00C539AF" w:rsidRDefault="00B57CD4" w14:paraId="1F5104E9" w14:textId="32B3364C">
            <w:pPr>
              <w:rPr>
                <w:rFonts w:cs="Arial"/>
                <w:b/>
                <w:color w:val="404040" w:themeColor="text1" w:themeTint="BF"/>
                <w:szCs w:val="18"/>
              </w:rPr>
            </w:pPr>
            <w:r w:rsidRPr="005E3CDF">
              <w:rPr>
                <w:rFonts w:ascii="Verdana" w:hAnsi="Verdana" w:cs="Arial"/>
                <w:b/>
                <w:color w:val="404040" w:themeColor="text1" w:themeTint="BF"/>
                <w:sz w:val="18"/>
                <w:szCs w:val="18"/>
              </w:rPr>
              <w:t>Type materieel</w:t>
            </w:r>
            <w:r w:rsidRPr="005E3CDF" w:rsidR="00BA4A78">
              <w:rPr>
                <w:rStyle w:val="FootnoteReference"/>
                <w:rFonts w:ascii="Verdana" w:hAnsi="Verdana" w:cs="Arial"/>
                <w:b/>
                <w:color w:val="404040" w:themeColor="text1" w:themeTint="BF"/>
                <w:sz w:val="18"/>
                <w:szCs w:val="18"/>
              </w:rPr>
              <w:footnoteReference w:id="25"/>
            </w:r>
          </w:p>
          <w:p w:rsidRPr="005E3CDF" w:rsidR="00B57CD4" w:rsidP="00C539AF" w:rsidRDefault="00B57CD4" w14:paraId="02363291" w14:textId="77777777">
            <w:pPr>
              <w:rPr>
                <w:rFonts w:ascii="Verdana" w:hAnsi="Verdana" w:cs="Arial"/>
                <w:b/>
                <w:color w:val="404040" w:themeColor="text1" w:themeTint="BF"/>
                <w:sz w:val="18"/>
                <w:szCs w:val="18"/>
              </w:rPr>
            </w:pPr>
          </w:p>
          <w:p w:rsidRPr="005E3CDF" w:rsidR="00B57CD4" w:rsidP="00B04953" w:rsidRDefault="00B57CD4" w14:paraId="743EA8EF" w14:textId="77777777">
            <w:pPr>
              <w:jc w:val="both"/>
              <w:rPr>
                <w:rFonts w:ascii="Verdana" w:hAnsi="Verdana" w:cs="Arial"/>
                <w:b/>
                <w:color w:val="404040" w:themeColor="text1" w:themeTint="BF"/>
                <w:sz w:val="18"/>
                <w:szCs w:val="18"/>
              </w:rPr>
            </w:pPr>
          </w:p>
        </w:tc>
        <w:tc>
          <w:tcPr>
            <w:tcW w:w="1842" w:type="dxa"/>
            <w:tcBorders>
              <w:top w:val="single" w:color="auto" w:sz="4" w:space="0"/>
              <w:left w:val="single" w:color="auto" w:sz="4" w:space="0"/>
              <w:bottom w:val="single" w:color="auto" w:sz="4" w:space="0"/>
              <w:right w:val="single" w:color="auto" w:sz="4" w:space="0"/>
            </w:tcBorders>
            <w:shd w:val="clear" w:color="auto" w:fill="FBD4B4" w:themeFill="accent6" w:themeFillTint="66"/>
            <w:noWrap/>
            <w:vAlign w:val="center"/>
          </w:tcPr>
          <w:p w:rsidRPr="005E3CDF" w:rsidR="00B57CD4" w:rsidP="00C539AF" w:rsidRDefault="00B57CD4" w14:paraId="22E3C4E0" w14:textId="77777777">
            <w:pPr>
              <w:rPr>
                <w:rFonts w:ascii="Verdana" w:hAnsi="Verdana" w:cs="Arial"/>
                <w:b/>
                <w:color w:val="404040" w:themeColor="text1" w:themeTint="BF"/>
                <w:sz w:val="18"/>
                <w:szCs w:val="18"/>
              </w:rPr>
            </w:pPr>
          </w:p>
          <w:p w:rsidRPr="005E3CDF" w:rsidR="00B57CD4" w:rsidP="00C539AF" w:rsidRDefault="00B57CD4" w14:paraId="17048D16" w14:textId="77777777">
            <w:pPr>
              <w:rPr>
                <w:rFonts w:ascii="Verdana" w:hAnsi="Verdana" w:cs="Arial"/>
                <w:b/>
                <w:color w:val="404040" w:themeColor="text1" w:themeTint="BF"/>
                <w:sz w:val="18"/>
                <w:szCs w:val="18"/>
              </w:rPr>
            </w:pPr>
            <w:r w:rsidRPr="005E3CDF">
              <w:rPr>
                <w:rFonts w:ascii="Verdana" w:hAnsi="Verdana" w:cs="Arial"/>
                <w:b/>
                <w:color w:val="404040" w:themeColor="text1" w:themeTint="BF"/>
                <w:sz w:val="18"/>
                <w:szCs w:val="18"/>
              </w:rPr>
              <w:t xml:space="preserve">Waarde </w:t>
            </w:r>
          </w:p>
          <w:p w:rsidRPr="005E3CDF" w:rsidR="00B57CD4" w:rsidP="00C539AF" w:rsidRDefault="00346992" w14:paraId="24A531F3" w14:textId="66C0B32B">
            <w:pPr>
              <w:rPr>
                <w:rFonts w:ascii="Verdana" w:hAnsi="Verdana" w:cs="Arial"/>
                <w:b/>
                <w:color w:val="404040" w:themeColor="text1" w:themeTint="BF"/>
                <w:sz w:val="18"/>
                <w:szCs w:val="18"/>
              </w:rPr>
            </w:pPr>
            <w:r w:rsidRPr="005E3CDF">
              <w:rPr>
                <w:rFonts w:ascii="Verdana" w:hAnsi="Verdana" w:cs="Arial"/>
                <w:b/>
                <w:bCs/>
                <w:i/>
                <w:color w:val="404040" w:themeColor="text1" w:themeTint="BF"/>
              </w:rPr>
              <w:t>(mln.)</w:t>
            </w:r>
            <w:r w:rsidRPr="005E3CDF" w:rsidR="00BA4A78">
              <w:rPr>
                <w:rStyle w:val="FootnoteReference"/>
                <w:rFonts w:ascii="Verdana" w:hAnsi="Verdana" w:cs="Arial"/>
                <w:b/>
                <w:color w:val="404040" w:themeColor="text1" w:themeTint="BF"/>
                <w:sz w:val="16"/>
                <w:szCs w:val="16"/>
              </w:rPr>
              <w:footnoteReference w:id="26"/>
            </w:r>
          </w:p>
          <w:p w:rsidRPr="005E3CDF" w:rsidR="00B57CD4" w:rsidP="00C539AF" w:rsidRDefault="00B57CD4" w14:paraId="707A1084" w14:textId="77777777">
            <w:pPr>
              <w:rPr>
                <w:rFonts w:ascii="Verdana" w:hAnsi="Verdana" w:cs="Arial"/>
                <w:b/>
                <w:color w:val="404040" w:themeColor="text1" w:themeTint="BF"/>
                <w:sz w:val="18"/>
                <w:szCs w:val="18"/>
              </w:rPr>
            </w:pPr>
            <w:r w:rsidRPr="005E3CDF">
              <w:rPr>
                <w:rFonts w:ascii="Verdana" w:hAnsi="Verdana" w:cs="Arial"/>
                <w:b/>
                <w:color w:val="404040" w:themeColor="text1" w:themeTint="BF"/>
                <w:sz w:val="18"/>
                <w:szCs w:val="18"/>
              </w:rPr>
              <w:t> </w:t>
            </w:r>
          </w:p>
        </w:tc>
        <w:tc>
          <w:tcPr>
            <w:tcW w:w="2268" w:type="dxa"/>
            <w:tcBorders>
              <w:top w:val="single" w:color="auto" w:sz="4" w:space="0"/>
              <w:left w:val="single" w:color="auto" w:sz="4" w:space="0"/>
              <w:bottom w:val="single" w:color="auto" w:sz="4" w:space="0"/>
              <w:right w:val="single" w:color="auto" w:sz="4" w:space="0"/>
            </w:tcBorders>
            <w:shd w:val="clear" w:color="auto" w:fill="FBD4B4" w:themeFill="accent6" w:themeFillTint="66"/>
            <w:noWrap/>
            <w:vAlign w:val="center"/>
          </w:tcPr>
          <w:p w:rsidRPr="005E3CDF" w:rsidR="00B57CD4" w:rsidP="00C539AF" w:rsidRDefault="00B57CD4" w14:paraId="15D87E9C" w14:textId="77777777">
            <w:pPr>
              <w:rPr>
                <w:rFonts w:ascii="Verdana" w:hAnsi="Verdana" w:cs="Arial"/>
                <w:b/>
                <w:color w:val="404040" w:themeColor="text1" w:themeTint="BF"/>
                <w:sz w:val="18"/>
                <w:szCs w:val="18"/>
              </w:rPr>
            </w:pPr>
            <w:r w:rsidRPr="005E3CDF">
              <w:rPr>
                <w:rFonts w:ascii="Verdana" w:hAnsi="Verdana" w:cs="Arial"/>
                <w:b/>
                <w:color w:val="404040" w:themeColor="text1" w:themeTint="BF"/>
                <w:sz w:val="18"/>
                <w:szCs w:val="18"/>
              </w:rPr>
              <w:t xml:space="preserve">Land van </w:t>
            </w:r>
          </w:p>
          <w:p w:rsidRPr="005E3CDF" w:rsidR="00B57CD4" w:rsidP="00C539AF" w:rsidRDefault="00B57CD4" w14:paraId="2D7DD474" w14:textId="77777777">
            <w:pPr>
              <w:rPr>
                <w:rFonts w:ascii="Verdana" w:hAnsi="Verdana" w:cs="Arial"/>
                <w:b/>
                <w:color w:val="404040" w:themeColor="text1" w:themeTint="BF"/>
                <w:sz w:val="18"/>
                <w:szCs w:val="18"/>
              </w:rPr>
            </w:pPr>
            <w:r w:rsidRPr="005E3CDF">
              <w:rPr>
                <w:rFonts w:ascii="Verdana" w:hAnsi="Verdana" w:cs="Arial"/>
                <w:b/>
                <w:color w:val="404040" w:themeColor="text1" w:themeTint="BF"/>
                <w:sz w:val="18"/>
                <w:szCs w:val="18"/>
              </w:rPr>
              <w:t>eindbestemming</w:t>
            </w:r>
          </w:p>
        </w:tc>
        <w:tc>
          <w:tcPr>
            <w:tcW w:w="2127" w:type="dxa"/>
            <w:tcBorders>
              <w:top w:val="single" w:color="auto" w:sz="4" w:space="0"/>
              <w:left w:val="single" w:color="auto" w:sz="4" w:space="0"/>
              <w:bottom w:val="single" w:color="auto" w:sz="4" w:space="0"/>
              <w:right w:val="single" w:color="auto" w:sz="4" w:space="0"/>
            </w:tcBorders>
            <w:shd w:val="clear" w:color="auto" w:fill="FBD4B4" w:themeFill="accent6" w:themeFillTint="66"/>
            <w:noWrap/>
            <w:vAlign w:val="center"/>
          </w:tcPr>
          <w:p w:rsidRPr="005E3CDF" w:rsidR="00B57CD4" w:rsidP="00C539AF" w:rsidRDefault="00B57CD4" w14:paraId="4F4C3F4E" w14:textId="77777777">
            <w:pPr>
              <w:rPr>
                <w:rFonts w:ascii="Verdana" w:hAnsi="Verdana" w:cs="Arial"/>
                <w:b/>
                <w:color w:val="404040" w:themeColor="text1" w:themeTint="BF"/>
                <w:sz w:val="18"/>
                <w:szCs w:val="18"/>
              </w:rPr>
            </w:pPr>
            <w:r w:rsidRPr="005E3CDF">
              <w:rPr>
                <w:rFonts w:ascii="Verdana" w:hAnsi="Verdana" w:cs="Arial"/>
                <w:b/>
                <w:color w:val="404040" w:themeColor="text1" w:themeTint="BF"/>
                <w:sz w:val="18"/>
                <w:szCs w:val="18"/>
              </w:rPr>
              <w:t xml:space="preserve">Eindgebruiker </w:t>
            </w:r>
          </w:p>
          <w:p w:rsidRPr="005E3CDF" w:rsidR="00B57CD4" w:rsidP="00C539AF" w:rsidRDefault="00B57CD4" w14:paraId="3B257305" w14:textId="77777777">
            <w:pPr>
              <w:rPr>
                <w:rFonts w:ascii="Verdana" w:hAnsi="Verdana" w:cs="Arial"/>
                <w:b/>
                <w:color w:val="404040" w:themeColor="text1" w:themeTint="BF"/>
                <w:sz w:val="18"/>
                <w:szCs w:val="18"/>
              </w:rPr>
            </w:pPr>
            <w:r w:rsidRPr="005E3CDF">
              <w:rPr>
                <w:rFonts w:ascii="Verdana" w:hAnsi="Verdana" w:cs="Arial"/>
                <w:b/>
                <w:color w:val="404040" w:themeColor="text1" w:themeTint="BF"/>
                <w:sz w:val="18"/>
                <w:szCs w:val="18"/>
              </w:rPr>
              <w:t> </w:t>
            </w:r>
          </w:p>
        </w:tc>
      </w:tr>
      <w:tr w:rsidRPr="00B90F18" w:rsidR="00B57CD4" w:rsidTr="00B04953" w14:paraId="6FE2CDAF" w14:textId="77777777">
        <w:trPr>
          <w:trHeight w:val="510"/>
        </w:trPr>
        <w:tc>
          <w:tcPr>
            <w:tcW w:w="2127" w:type="dxa"/>
            <w:tcBorders>
              <w:top w:val="single" w:color="auto" w:sz="4" w:space="0"/>
              <w:left w:val="single" w:color="auto" w:sz="4" w:space="0"/>
              <w:bottom w:val="single" w:color="auto" w:sz="4" w:space="0"/>
              <w:right w:val="single" w:color="auto" w:sz="4" w:space="0"/>
            </w:tcBorders>
            <w:shd w:val="clear" w:color="auto" w:fill="FFFFFF" w:themeFill="background1"/>
          </w:tcPr>
          <w:p w:rsidRPr="005E3CDF" w:rsidR="00B57CD4" w:rsidP="00C539AF" w:rsidRDefault="002C382F" w14:paraId="56D8C1AD"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N.v.t.</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tcPr>
          <w:p w:rsidRPr="005E3CDF" w:rsidR="00B57CD4" w:rsidP="00C539AF" w:rsidRDefault="00486C3C" w14:paraId="548AF54B" w14:textId="77777777">
            <w:pPr>
              <w:ind w:left="72"/>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0,00</w:t>
            </w:r>
          </w:p>
        </w:tc>
        <w:tc>
          <w:tcPr>
            <w:tcW w:w="2268" w:type="dxa"/>
            <w:tcBorders>
              <w:top w:val="single" w:color="auto" w:sz="4" w:space="0"/>
              <w:left w:val="single" w:color="auto" w:sz="4" w:space="0"/>
              <w:bottom w:val="single" w:color="auto" w:sz="4" w:space="0"/>
              <w:right w:val="single" w:color="auto" w:sz="4" w:space="0"/>
            </w:tcBorders>
            <w:shd w:val="clear" w:color="auto" w:fill="FFFFFF" w:themeFill="background1"/>
          </w:tcPr>
          <w:p w:rsidRPr="005E3CDF" w:rsidR="00B57CD4" w:rsidP="00C539AF" w:rsidRDefault="002C382F" w14:paraId="71F12A37"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N.v.t.</w:t>
            </w:r>
          </w:p>
        </w:tc>
        <w:tc>
          <w:tcPr>
            <w:tcW w:w="2127" w:type="dxa"/>
            <w:tcBorders>
              <w:top w:val="single" w:color="auto" w:sz="4" w:space="0"/>
              <w:left w:val="single" w:color="auto" w:sz="4" w:space="0"/>
              <w:bottom w:val="single" w:color="auto" w:sz="4" w:space="0"/>
              <w:right w:val="single" w:color="auto" w:sz="4" w:space="0"/>
            </w:tcBorders>
            <w:shd w:val="clear" w:color="auto" w:fill="FFFFFF" w:themeFill="background1"/>
          </w:tcPr>
          <w:p w:rsidRPr="005E3CDF" w:rsidR="00B57CD4" w:rsidP="00C539AF" w:rsidRDefault="002C382F" w14:paraId="4BED765E" w14:textId="77777777">
            <w:pPr>
              <w:ind w:left="72"/>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N.v.t.</w:t>
            </w:r>
          </w:p>
        </w:tc>
      </w:tr>
      <w:tr w:rsidRPr="00B90F18" w:rsidR="00B57CD4" w:rsidTr="005E3CDF" w14:paraId="4CE4688C" w14:textId="77777777">
        <w:trPr>
          <w:trHeight w:val="510"/>
        </w:trPr>
        <w:tc>
          <w:tcPr>
            <w:tcW w:w="6237" w:type="dxa"/>
            <w:gridSpan w:val="3"/>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rsidRPr="005E3CDF" w:rsidR="00B57CD4" w:rsidP="00AF2317" w:rsidRDefault="00B57CD4" w14:paraId="6AF9B519" w14:textId="77777777">
            <w:pPr>
              <w:rPr>
                <w:rFonts w:ascii="Verdana" w:hAnsi="Verdana" w:cs="Arial"/>
                <w:color w:val="404040" w:themeColor="text1" w:themeTint="BF"/>
                <w:sz w:val="18"/>
                <w:szCs w:val="18"/>
              </w:rPr>
            </w:pPr>
            <w:r w:rsidRPr="005E3CDF">
              <w:rPr>
                <w:rFonts w:ascii="Verdana" w:hAnsi="Verdana" w:cs="Arial"/>
                <w:b/>
                <w:bCs/>
                <w:color w:val="404040" w:themeColor="text1" w:themeTint="BF"/>
                <w:sz w:val="18"/>
                <w:szCs w:val="18"/>
              </w:rPr>
              <w:t xml:space="preserve">Totale afgeronde waarde van betreffende vergunningen </w:t>
            </w:r>
          </w:p>
        </w:tc>
        <w:tc>
          <w:tcPr>
            <w:tcW w:w="2127" w:type="dxa"/>
            <w:tcBorders>
              <w:top w:val="single" w:color="auto" w:sz="4" w:space="0"/>
              <w:left w:val="single" w:color="auto" w:sz="4" w:space="0"/>
              <w:bottom w:val="single" w:color="auto" w:sz="4" w:space="0"/>
              <w:right w:val="single" w:color="auto" w:sz="4" w:space="0"/>
            </w:tcBorders>
            <w:shd w:val="clear" w:color="auto" w:fill="FBD4B4" w:themeFill="accent6" w:themeFillTint="66"/>
            <w:noWrap/>
            <w:vAlign w:val="center"/>
          </w:tcPr>
          <w:p w:rsidRPr="005E3CDF" w:rsidR="00B57CD4" w:rsidP="00C539AF" w:rsidRDefault="00B57CD4" w14:paraId="08A56A1C" w14:textId="77777777">
            <w:pPr>
              <w:rPr>
                <w:rFonts w:ascii="Verdana" w:hAnsi="Verdana" w:cs="Arial"/>
                <w:b/>
                <w:bCs/>
                <w:color w:val="404040" w:themeColor="text1" w:themeTint="BF"/>
                <w:sz w:val="18"/>
                <w:szCs w:val="18"/>
              </w:rPr>
            </w:pPr>
            <w:r w:rsidRPr="005E3CDF">
              <w:rPr>
                <w:rFonts w:ascii="Verdana" w:hAnsi="Verdana" w:cs="Arial"/>
                <w:b/>
                <w:bCs/>
                <w:color w:val="404040" w:themeColor="text1" w:themeTint="BF"/>
                <w:sz w:val="18"/>
                <w:szCs w:val="18"/>
              </w:rPr>
              <w:t xml:space="preserve">€ </w:t>
            </w:r>
            <w:r w:rsidRPr="005E3CDF" w:rsidR="00D459CE">
              <w:rPr>
                <w:rFonts w:ascii="Verdana" w:hAnsi="Verdana" w:cs="Arial"/>
                <w:b/>
                <w:bCs/>
                <w:color w:val="404040" w:themeColor="text1" w:themeTint="BF"/>
                <w:sz w:val="18"/>
                <w:szCs w:val="18"/>
              </w:rPr>
              <w:t xml:space="preserve">0,00 </w:t>
            </w:r>
            <w:r w:rsidRPr="005E3CDF">
              <w:rPr>
                <w:rFonts w:ascii="Verdana" w:hAnsi="Verdana" w:cs="Arial"/>
                <w:b/>
                <w:bCs/>
                <w:color w:val="404040" w:themeColor="text1" w:themeTint="BF"/>
                <w:sz w:val="18"/>
                <w:szCs w:val="18"/>
              </w:rPr>
              <w:t>miljoen</w:t>
            </w:r>
          </w:p>
        </w:tc>
      </w:tr>
    </w:tbl>
    <w:p w:rsidRPr="00B90F18" w:rsidR="00B57CD4" w:rsidP="00B57CD4" w:rsidRDefault="00B57CD4" w14:paraId="718B9B6C" w14:textId="77777777">
      <w:pPr>
        <w:ind w:left="-567"/>
        <w:rPr>
          <w:rFonts w:ascii="Verdana" w:hAnsi="Verdana" w:cs="Arial"/>
          <w:b/>
          <w:sz w:val="18"/>
          <w:szCs w:val="18"/>
        </w:rPr>
      </w:pPr>
    </w:p>
    <w:p w:rsidRPr="00BA4A78" w:rsidR="00B57CD4" w:rsidP="00FF1638" w:rsidRDefault="002C382F" w14:paraId="7EE17631" w14:textId="640B40C3">
      <w:pPr>
        <w:spacing w:line="360" w:lineRule="auto"/>
        <w:rPr>
          <w:rFonts w:ascii="Verdana" w:hAnsi="Verdana" w:cs="Arial"/>
          <w:b/>
          <w:sz w:val="18"/>
          <w:szCs w:val="18"/>
        </w:rPr>
      </w:pPr>
      <w:r w:rsidRPr="00545798">
        <w:rPr>
          <w:rFonts w:ascii="Verdana" w:hAnsi="Verdana" w:cs="Arial"/>
          <w:sz w:val="18"/>
          <w:szCs w:val="18"/>
        </w:rPr>
        <w:t xml:space="preserve">In het jaar 2016 zijn geen vergunningen afgegeven met een transactiewaarde groter dan € 2 miljoen voor </w:t>
      </w:r>
      <w:proofErr w:type="spellStart"/>
      <w:r w:rsidRPr="00545798">
        <w:rPr>
          <w:rFonts w:ascii="Verdana" w:hAnsi="Verdana" w:cs="Arial"/>
          <w:sz w:val="18"/>
          <w:szCs w:val="18"/>
        </w:rPr>
        <w:t>dual-use</w:t>
      </w:r>
      <w:proofErr w:type="spellEnd"/>
      <w:r w:rsidRPr="00545798">
        <w:rPr>
          <w:rFonts w:ascii="Verdana" w:hAnsi="Verdana" w:cs="Arial"/>
          <w:sz w:val="18"/>
          <w:szCs w:val="18"/>
        </w:rPr>
        <w:t xml:space="preserve"> goederen met militair eindgebruik.</w:t>
      </w:r>
    </w:p>
    <w:p w:rsidRPr="00B90F18" w:rsidR="00B57CD4" w:rsidP="00B57CD4" w:rsidRDefault="00B57CD4" w14:paraId="2A8026CB" w14:textId="77777777">
      <w:pPr>
        <w:spacing w:line="276" w:lineRule="auto"/>
        <w:jc w:val="center"/>
        <w:rPr>
          <w:rFonts w:ascii="Verdana" w:hAnsi="Verdana" w:cs="Arial"/>
          <w:b/>
          <w:bCs/>
          <w:sz w:val="18"/>
          <w:szCs w:val="18"/>
        </w:rPr>
      </w:pPr>
    </w:p>
    <w:p w:rsidRPr="00B90F18" w:rsidR="00B57CD4" w:rsidP="00B57CD4" w:rsidRDefault="00B57CD4" w14:paraId="115D104B" w14:textId="77777777">
      <w:pPr>
        <w:spacing w:line="276" w:lineRule="auto"/>
        <w:jc w:val="center"/>
        <w:rPr>
          <w:rFonts w:ascii="Verdana" w:hAnsi="Verdana" w:cs="Arial"/>
          <w:b/>
          <w:bCs/>
          <w:sz w:val="18"/>
          <w:szCs w:val="18"/>
        </w:rPr>
      </w:pPr>
    </w:p>
    <w:p w:rsidRPr="00B90F18" w:rsidR="00B57CD4" w:rsidP="00B57CD4" w:rsidRDefault="00B57CD4" w14:paraId="3A46B8DB" w14:textId="77777777">
      <w:pPr>
        <w:spacing w:line="276" w:lineRule="auto"/>
        <w:jc w:val="center"/>
        <w:rPr>
          <w:rFonts w:ascii="Verdana" w:hAnsi="Verdana" w:cs="Arial"/>
          <w:b/>
          <w:bCs/>
          <w:sz w:val="18"/>
          <w:szCs w:val="18"/>
        </w:rPr>
      </w:pPr>
    </w:p>
    <w:p w:rsidRPr="00B90F18" w:rsidR="00B57CD4" w:rsidP="00B57CD4" w:rsidRDefault="00B57CD4" w14:paraId="462E7875" w14:textId="77777777">
      <w:pPr>
        <w:spacing w:line="276" w:lineRule="auto"/>
        <w:jc w:val="center"/>
        <w:rPr>
          <w:rFonts w:ascii="Verdana" w:hAnsi="Verdana" w:cs="Arial"/>
          <w:b/>
          <w:bCs/>
          <w:sz w:val="18"/>
          <w:szCs w:val="18"/>
        </w:rPr>
      </w:pPr>
    </w:p>
    <w:p w:rsidRPr="00B90F18" w:rsidR="00B57CD4" w:rsidP="00B57CD4" w:rsidRDefault="00B57CD4" w14:paraId="7FD0049B" w14:textId="77777777">
      <w:pPr>
        <w:spacing w:line="276" w:lineRule="auto"/>
        <w:jc w:val="center"/>
        <w:rPr>
          <w:rFonts w:ascii="Verdana" w:hAnsi="Verdana" w:cs="Arial"/>
          <w:b/>
          <w:bCs/>
          <w:sz w:val="18"/>
          <w:szCs w:val="18"/>
        </w:rPr>
      </w:pPr>
    </w:p>
    <w:p w:rsidRPr="00B90F18" w:rsidR="00B57CD4" w:rsidP="00B57CD4" w:rsidRDefault="00B57CD4" w14:paraId="6A4DA1EC" w14:textId="77777777">
      <w:pPr>
        <w:widowControl/>
        <w:rPr>
          <w:rFonts w:ascii="Verdana" w:hAnsi="Verdana" w:cs="Arial"/>
          <w:sz w:val="16"/>
          <w:szCs w:val="16"/>
        </w:rPr>
      </w:pPr>
      <w:r w:rsidRPr="00B90F18">
        <w:rPr>
          <w:rFonts w:ascii="Verdana" w:hAnsi="Verdana" w:cs="Arial"/>
          <w:sz w:val="16"/>
          <w:szCs w:val="16"/>
        </w:rPr>
        <w:br w:type="page"/>
      </w:r>
    </w:p>
    <w:p w:rsidR="00545798" w:rsidP="00545798" w:rsidRDefault="00545798" w14:paraId="3F49BF10" w14:textId="77777777">
      <w:pPr>
        <w:tabs>
          <w:tab w:val="left" w:pos="284"/>
        </w:tabs>
        <w:jc w:val="center"/>
        <w:rPr>
          <w:rFonts w:ascii="Verdana" w:hAnsi="Verdana"/>
          <w:i/>
          <w:sz w:val="18"/>
          <w:szCs w:val="18"/>
        </w:rPr>
      </w:pPr>
    </w:p>
    <w:p w:rsidR="00966B5C" w:rsidP="009C1570" w:rsidRDefault="00545798" w14:paraId="0B33AAF9" w14:textId="372F2A1F">
      <w:pPr>
        <w:pStyle w:val="Heading1"/>
        <w:numPr>
          <w:ilvl w:val="0"/>
          <w:numId w:val="0"/>
        </w:numPr>
      </w:pPr>
      <w:bookmarkStart w:name="_Bijlage_4:_Realisaties" w:id="27"/>
      <w:bookmarkStart w:name="_Toc481596940" w:id="28"/>
      <w:bookmarkEnd w:id="27"/>
      <w:r w:rsidRPr="00B90F18">
        <w:t xml:space="preserve">Bijlage </w:t>
      </w:r>
      <w:r w:rsidR="00966B5C">
        <w:t>4</w:t>
      </w:r>
      <w:r w:rsidRPr="00B90F18">
        <w:t xml:space="preserve">: </w:t>
      </w:r>
      <w:r w:rsidR="00652591">
        <w:t>R</w:t>
      </w:r>
      <w:r w:rsidRPr="00966B5C" w:rsidR="00966B5C">
        <w:t>ealisaties onder Algemene Overdrachtsvergunningen</w:t>
      </w:r>
      <w:bookmarkEnd w:id="28"/>
    </w:p>
    <w:p w:rsidR="00652591" w:rsidP="00652591" w:rsidRDefault="00652591" w14:paraId="1D9598B5" w14:textId="77777777">
      <w:pPr>
        <w:rPr>
          <w:rFonts w:ascii="Verdana" w:hAnsi="Verdana"/>
          <w:sz w:val="18"/>
          <w:szCs w:val="18"/>
        </w:rPr>
      </w:pPr>
    </w:p>
    <w:p w:rsidRPr="004E57DD" w:rsidR="004E57DD" w:rsidP="004E57DD" w:rsidRDefault="00652591" w14:paraId="19DE670B" w14:textId="419CADFC">
      <w:pPr>
        <w:rPr>
          <w:rFonts w:ascii="Verdana" w:hAnsi="Verdana"/>
          <w:sz w:val="18"/>
          <w:szCs w:val="18"/>
        </w:rPr>
      </w:pPr>
      <w:r w:rsidRPr="004E57DD">
        <w:rPr>
          <w:rFonts w:ascii="Verdana" w:hAnsi="Verdana"/>
          <w:sz w:val="18"/>
          <w:szCs w:val="18"/>
        </w:rPr>
        <w:t>Overzicht van waarden van gerapporteerde realisaties onder Algemen</w:t>
      </w:r>
      <w:r w:rsidRPr="004E57DD" w:rsidR="00873F8B">
        <w:rPr>
          <w:rFonts w:ascii="Verdana" w:hAnsi="Verdana"/>
          <w:sz w:val="18"/>
          <w:szCs w:val="18"/>
        </w:rPr>
        <w:t xml:space="preserve">e Overdrachtsvergunningen: </w:t>
      </w:r>
      <w:r w:rsidRPr="004E57DD" w:rsidR="004E57DD">
        <w:rPr>
          <w:rFonts w:ascii="Verdana" w:hAnsi="Verdana"/>
          <w:sz w:val="18"/>
          <w:szCs w:val="18"/>
        </w:rPr>
        <w:t>NL003: Uitvoer naar krijgsmachten van EU-lidstaten.</w:t>
      </w:r>
    </w:p>
    <w:p w:rsidRPr="004E57DD" w:rsidR="004E57DD" w:rsidP="004E57DD" w:rsidRDefault="004E57DD" w14:paraId="0423E0F3" w14:textId="645467C9">
      <w:pPr>
        <w:rPr>
          <w:rFonts w:ascii="Verdana" w:hAnsi="Verdana"/>
          <w:sz w:val="18"/>
          <w:szCs w:val="18"/>
        </w:rPr>
      </w:pPr>
      <w:r w:rsidRPr="004E57DD">
        <w:rPr>
          <w:rFonts w:ascii="Verdana" w:hAnsi="Verdana"/>
          <w:sz w:val="18"/>
          <w:szCs w:val="18"/>
        </w:rPr>
        <w:t>NL004: Uitvoer naar gecertificeerde bedrijven in de zin van artikel 9 van richtlijn 2009/43/EG.</w:t>
      </w:r>
    </w:p>
    <w:p w:rsidRPr="004E57DD" w:rsidR="00966B5C" w:rsidP="004E57DD" w:rsidRDefault="004E57DD" w14:paraId="5832C3FC" w14:textId="7108F913">
      <w:pPr>
        <w:rPr>
          <w:rFonts w:ascii="Verdana" w:hAnsi="Verdana"/>
          <w:b/>
          <w:sz w:val="18"/>
          <w:szCs w:val="18"/>
        </w:rPr>
      </w:pPr>
      <w:r w:rsidRPr="004E57DD">
        <w:rPr>
          <w:rFonts w:ascii="Verdana" w:hAnsi="Verdana"/>
          <w:sz w:val="18"/>
          <w:szCs w:val="18"/>
        </w:rPr>
        <w:t xml:space="preserve">NL009: Uitvoer naar partijen aangesloten bij het F-35 </w:t>
      </w:r>
      <w:proofErr w:type="spellStart"/>
      <w:r w:rsidRPr="004E57DD">
        <w:rPr>
          <w:rFonts w:ascii="Verdana" w:hAnsi="Verdana"/>
          <w:sz w:val="18"/>
          <w:szCs w:val="18"/>
        </w:rPr>
        <w:t>Lightning</w:t>
      </w:r>
      <w:proofErr w:type="spellEnd"/>
      <w:r w:rsidRPr="004E57DD">
        <w:rPr>
          <w:rFonts w:ascii="Verdana" w:hAnsi="Verdana"/>
          <w:sz w:val="18"/>
          <w:szCs w:val="18"/>
        </w:rPr>
        <w:t xml:space="preserve"> II programma.</w:t>
      </w:r>
      <w:r w:rsidRPr="004E57DD" w:rsidR="00966B5C">
        <w:rPr>
          <w:rFonts w:ascii="Verdana" w:hAnsi="Verdana" w:cs="Arial"/>
          <w:b/>
          <w:bCs/>
          <w:sz w:val="18"/>
          <w:szCs w:val="18"/>
        </w:rPr>
        <w:t xml:space="preserve"> </w:t>
      </w:r>
    </w:p>
    <w:p w:rsidR="004E57DD" w:rsidP="0038009A" w:rsidRDefault="004E57DD" w14:paraId="5C39F4EB" w14:textId="77777777">
      <w:pPr>
        <w:spacing w:line="276" w:lineRule="auto"/>
        <w:rPr>
          <w:rFonts w:ascii="Verdana" w:hAnsi="Verdana" w:cs="Arial"/>
          <w:bCs/>
          <w:i/>
          <w:color w:val="F8A662"/>
          <w:sz w:val="15"/>
          <w:szCs w:val="15"/>
        </w:rPr>
      </w:pPr>
    </w:p>
    <w:p w:rsidRPr="004C1803" w:rsidR="00BC033F" w:rsidP="0038009A" w:rsidRDefault="00B04953" w14:paraId="19AA10E6" w14:textId="609F5984">
      <w:pPr>
        <w:spacing w:line="276" w:lineRule="auto"/>
        <w:rPr>
          <w:rFonts w:ascii="Verdana" w:hAnsi="Verdana" w:cs="Arial"/>
          <w:bCs/>
          <w:i/>
          <w:color w:val="F8A662"/>
          <w:sz w:val="15"/>
          <w:szCs w:val="15"/>
        </w:rPr>
      </w:pPr>
      <w:r w:rsidRPr="004C1803">
        <w:rPr>
          <w:rFonts w:ascii="Verdana" w:hAnsi="Verdana" w:cs="Arial"/>
          <w:bCs/>
          <w:i/>
          <w:color w:val="F8A662"/>
          <w:sz w:val="15"/>
          <w:szCs w:val="15"/>
        </w:rPr>
        <w:t xml:space="preserve">Tabel </w:t>
      </w:r>
      <w:r w:rsidRPr="004C1803">
        <w:rPr>
          <w:rFonts w:ascii="Verdana" w:hAnsi="Verdana" w:cs="Arial"/>
          <w:bCs/>
          <w:i/>
          <w:color w:val="F8A662"/>
          <w:sz w:val="15"/>
          <w:szCs w:val="15"/>
        </w:rPr>
        <w:fldChar w:fldCharType="begin"/>
      </w:r>
      <w:r w:rsidRPr="004C1803">
        <w:rPr>
          <w:rFonts w:ascii="Verdana" w:hAnsi="Verdana" w:cs="Arial"/>
          <w:bCs/>
          <w:i/>
          <w:color w:val="F8A662"/>
          <w:sz w:val="15"/>
          <w:szCs w:val="15"/>
        </w:rPr>
        <w:instrText xml:space="preserve"> SEQ Tabel \* ARABIC </w:instrText>
      </w:r>
      <w:r w:rsidRPr="004C1803">
        <w:rPr>
          <w:rFonts w:ascii="Verdana" w:hAnsi="Verdana" w:cs="Arial"/>
          <w:bCs/>
          <w:i/>
          <w:color w:val="F8A662"/>
          <w:sz w:val="15"/>
          <w:szCs w:val="15"/>
        </w:rPr>
        <w:fldChar w:fldCharType="separate"/>
      </w:r>
      <w:r w:rsidRPr="004C1803" w:rsidR="00433026">
        <w:rPr>
          <w:rFonts w:ascii="Verdana" w:hAnsi="Verdana" w:cs="Arial"/>
          <w:bCs/>
          <w:i/>
          <w:color w:val="F8A662"/>
          <w:sz w:val="15"/>
          <w:szCs w:val="15"/>
        </w:rPr>
        <w:t>7</w:t>
      </w:r>
      <w:r w:rsidRPr="004C1803">
        <w:rPr>
          <w:rFonts w:ascii="Verdana" w:hAnsi="Verdana" w:cs="Arial"/>
          <w:bCs/>
          <w:i/>
          <w:color w:val="F8A662"/>
          <w:sz w:val="15"/>
          <w:szCs w:val="15"/>
        </w:rPr>
        <w:fldChar w:fldCharType="end"/>
      </w:r>
      <w:r w:rsidRPr="004C1803" w:rsidR="005F1E2B">
        <w:rPr>
          <w:rFonts w:ascii="Verdana" w:hAnsi="Verdana" w:cs="Arial"/>
          <w:bCs/>
          <w:i/>
          <w:color w:val="F8A662"/>
          <w:sz w:val="15"/>
          <w:szCs w:val="15"/>
        </w:rPr>
        <w:t>,</w:t>
      </w:r>
      <w:r w:rsidRPr="004C1803">
        <w:rPr>
          <w:rFonts w:ascii="Verdana" w:hAnsi="Verdana" w:cs="Arial"/>
          <w:bCs/>
          <w:i/>
          <w:color w:val="F8A662"/>
          <w:sz w:val="15"/>
          <w:szCs w:val="15"/>
        </w:rPr>
        <w:t xml:space="preserve"> Waarde gerapporteerde realisaties definitieve uitvoer van militaire goederen in 2016 onder NL003 (strijdkrachten) per land van bestemming</w:t>
      </w:r>
      <w:r w:rsidRPr="004C1803" w:rsidR="005F1E2B">
        <w:rPr>
          <w:rFonts w:ascii="Verdana" w:hAnsi="Verdana" w:cs="Arial"/>
          <w:bCs/>
          <w:i/>
          <w:color w:val="F8A662"/>
          <w:sz w:val="15"/>
          <w:szCs w:val="15"/>
        </w:rPr>
        <w:t>.</w:t>
      </w:r>
    </w:p>
    <w:tbl>
      <w:tblPr>
        <w:tblW w:w="5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843"/>
        <w:gridCol w:w="1843"/>
        <w:gridCol w:w="1843"/>
      </w:tblGrid>
      <w:tr w:rsidRPr="002D6B2A" w:rsidR="00545798" w:rsidTr="00BB7F49" w14:paraId="065BCD1B" w14:textId="77777777">
        <w:tc>
          <w:tcPr>
            <w:tcW w:w="1843" w:type="dxa"/>
            <w:shd w:val="clear" w:color="auto" w:fill="FBD4B4" w:themeFill="accent6" w:themeFillTint="66"/>
            <w:tcMar>
              <w:top w:w="57" w:type="dxa"/>
              <w:left w:w="57" w:type="dxa"/>
              <w:bottom w:w="57" w:type="dxa"/>
              <w:right w:w="57" w:type="dxa"/>
            </w:tcMar>
            <w:vAlign w:val="center"/>
          </w:tcPr>
          <w:p w:rsidRPr="002D6B2A" w:rsidR="00545798" w:rsidP="00C539AF" w:rsidRDefault="00BB7F49" w14:paraId="2AC7EBB3" w14:textId="455A68D9">
            <w:pPr>
              <w:rPr>
                <w:rFonts w:ascii="Verdana" w:hAnsi="Verdana" w:cs="Arial"/>
                <w:b/>
                <w:bCs/>
                <w:color w:val="404040" w:themeColor="text1" w:themeTint="BF"/>
                <w:sz w:val="18"/>
                <w:szCs w:val="18"/>
              </w:rPr>
            </w:pPr>
            <w:r w:rsidRPr="002D6B2A">
              <w:rPr>
                <w:rFonts w:ascii="Verdana" w:hAnsi="Verdana" w:cs="Arial"/>
                <w:b/>
                <w:bCs/>
                <w:color w:val="404040" w:themeColor="text1" w:themeTint="BF"/>
                <w:sz w:val="18"/>
                <w:szCs w:val="18"/>
              </w:rPr>
              <w:t xml:space="preserve">Land van </w:t>
            </w:r>
            <w:r w:rsidRPr="002D6B2A" w:rsidR="00545798">
              <w:rPr>
                <w:rFonts w:ascii="Verdana" w:hAnsi="Verdana" w:cs="Arial"/>
                <w:b/>
                <w:bCs/>
                <w:color w:val="404040" w:themeColor="text1" w:themeTint="BF"/>
                <w:sz w:val="18"/>
                <w:szCs w:val="18"/>
              </w:rPr>
              <w:t>bestemming</w:t>
            </w:r>
          </w:p>
        </w:tc>
        <w:tc>
          <w:tcPr>
            <w:tcW w:w="1843" w:type="dxa"/>
            <w:shd w:val="clear" w:color="auto" w:fill="FBD4B4" w:themeFill="accent6" w:themeFillTint="66"/>
            <w:tcMar>
              <w:top w:w="57" w:type="dxa"/>
              <w:left w:w="57" w:type="dxa"/>
              <w:bottom w:w="57" w:type="dxa"/>
              <w:right w:w="57" w:type="dxa"/>
            </w:tcMar>
            <w:vAlign w:val="center"/>
          </w:tcPr>
          <w:p w:rsidRPr="002D6B2A" w:rsidR="00BB7F49" w:rsidP="00BB7F49" w:rsidRDefault="00545798" w14:paraId="239BE3B7" w14:textId="77777777">
            <w:pPr>
              <w:rPr>
                <w:rFonts w:ascii="Verdana" w:hAnsi="Verdana" w:cs="Arial"/>
                <w:b/>
                <w:bCs/>
                <w:color w:val="404040" w:themeColor="text1" w:themeTint="BF"/>
                <w:sz w:val="18"/>
                <w:szCs w:val="18"/>
              </w:rPr>
            </w:pPr>
            <w:r w:rsidRPr="002D6B2A">
              <w:rPr>
                <w:rFonts w:ascii="Verdana" w:hAnsi="Verdana" w:cs="Arial"/>
                <w:b/>
                <w:bCs/>
                <w:color w:val="404040" w:themeColor="text1" w:themeTint="BF"/>
                <w:sz w:val="18"/>
                <w:szCs w:val="18"/>
              </w:rPr>
              <w:t>Waarde</w:t>
            </w:r>
            <w:r w:rsidRPr="002D6B2A" w:rsidR="00BB7F49">
              <w:rPr>
                <w:rFonts w:ascii="Verdana" w:hAnsi="Verdana" w:cs="Arial"/>
                <w:b/>
                <w:bCs/>
                <w:color w:val="404040" w:themeColor="text1" w:themeTint="BF"/>
                <w:sz w:val="18"/>
                <w:szCs w:val="18"/>
              </w:rPr>
              <w:t xml:space="preserve"> </w:t>
            </w:r>
          </w:p>
          <w:p w:rsidRPr="002D6B2A" w:rsidR="00346992" w:rsidP="00BB7F49" w:rsidRDefault="00346992" w14:paraId="52AA0892" w14:textId="791E89DD">
            <w:pPr>
              <w:rPr>
                <w:rFonts w:ascii="Verdana" w:hAnsi="Verdana" w:cs="Arial"/>
                <w:b/>
                <w:bCs/>
                <w:color w:val="404040" w:themeColor="text1" w:themeTint="BF"/>
                <w:sz w:val="18"/>
                <w:szCs w:val="18"/>
              </w:rPr>
            </w:pPr>
            <w:r w:rsidRPr="002D6B2A">
              <w:rPr>
                <w:rFonts w:ascii="Verdana" w:hAnsi="Verdana" w:cs="Arial"/>
                <w:b/>
                <w:bCs/>
                <w:i/>
                <w:color w:val="404040" w:themeColor="text1" w:themeTint="BF"/>
                <w:sz w:val="18"/>
                <w:szCs w:val="18"/>
              </w:rPr>
              <w:t>(mln.)</w:t>
            </w:r>
          </w:p>
        </w:tc>
        <w:tc>
          <w:tcPr>
            <w:tcW w:w="1843" w:type="dxa"/>
            <w:shd w:val="clear" w:color="auto" w:fill="FBD4B4" w:themeFill="accent6" w:themeFillTint="66"/>
            <w:tcMar>
              <w:top w:w="57" w:type="dxa"/>
              <w:left w:w="57" w:type="dxa"/>
              <w:bottom w:w="57" w:type="dxa"/>
              <w:right w:w="57" w:type="dxa"/>
            </w:tcMar>
            <w:vAlign w:val="center"/>
          </w:tcPr>
          <w:p w:rsidRPr="002D6B2A" w:rsidR="00545798" w:rsidP="00C539AF" w:rsidRDefault="00545798" w14:paraId="6017A683" w14:textId="77777777">
            <w:pPr>
              <w:rPr>
                <w:rFonts w:ascii="Verdana" w:hAnsi="Verdana" w:cs="Arial"/>
                <w:b/>
                <w:bCs/>
                <w:color w:val="404040" w:themeColor="text1" w:themeTint="BF"/>
                <w:sz w:val="18"/>
                <w:szCs w:val="18"/>
              </w:rPr>
            </w:pPr>
            <w:r w:rsidRPr="002D6B2A">
              <w:rPr>
                <w:rFonts w:ascii="Verdana" w:hAnsi="Verdana" w:cs="Arial"/>
                <w:b/>
                <w:bCs/>
                <w:color w:val="404040" w:themeColor="text1" w:themeTint="BF"/>
                <w:sz w:val="18"/>
                <w:szCs w:val="18"/>
              </w:rPr>
              <w:t>Specificatie</w:t>
            </w:r>
          </w:p>
        </w:tc>
      </w:tr>
      <w:tr w:rsidRPr="002D6B2A" w:rsidR="00545798" w:rsidTr="00BB7F49" w14:paraId="38D83C96" w14:textId="77777777">
        <w:tc>
          <w:tcPr>
            <w:tcW w:w="1843" w:type="dxa"/>
            <w:shd w:val="clear" w:color="auto" w:fill="auto"/>
            <w:noWrap/>
            <w:tcMar>
              <w:top w:w="57" w:type="dxa"/>
              <w:left w:w="57" w:type="dxa"/>
              <w:bottom w:w="57" w:type="dxa"/>
              <w:right w:w="57" w:type="dxa"/>
            </w:tcMar>
            <w:vAlign w:val="center"/>
          </w:tcPr>
          <w:p w:rsidRPr="002D6B2A" w:rsidR="00545798" w:rsidP="00C539AF" w:rsidRDefault="00545798" w14:paraId="0AD82C4D" w14:textId="77777777">
            <w:pPr>
              <w:rPr>
                <w:rFonts w:ascii="Verdana" w:hAnsi="Verdana" w:cs="Arial"/>
                <w:b/>
                <w:color w:val="404040" w:themeColor="text1" w:themeTint="BF"/>
                <w:sz w:val="18"/>
                <w:szCs w:val="18"/>
              </w:rPr>
            </w:pPr>
            <w:r w:rsidRPr="002D6B2A">
              <w:rPr>
                <w:rFonts w:ascii="Verdana" w:hAnsi="Verdana" w:cs="Arial"/>
                <w:b/>
                <w:color w:val="404040" w:themeColor="text1" w:themeTint="BF"/>
                <w:sz w:val="18"/>
                <w:szCs w:val="18"/>
              </w:rPr>
              <w:t>Denemarken</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22282EE3"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3,17</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7A9B74AE"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ML4,5,10,11,17</w:t>
            </w:r>
          </w:p>
        </w:tc>
      </w:tr>
      <w:tr w:rsidRPr="002D6B2A" w:rsidR="00545798" w:rsidTr="00BB7F49" w14:paraId="62BF3EB2" w14:textId="77777777">
        <w:tc>
          <w:tcPr>
            <w:tcW w:w="1843" w:type="dxa"/>
            <w:shd w:val="clear" w:color="auto" w:fill="auto"/>
            <w:noWrap/>
            <w:tcMar>
              <w:top w:w="57" w:type="dxa"/>
              <w:left w:w="57" w:type="dxa"/>
              <w:bottom w:w="57" w:type="dxa"/>
              <w:right w:w="57" w:type="dxa"/>
            </w:tcMar>
            <w:vAlign w:val="center"/>
          </w:tcPr>
          <w:p w:rsidRPr="002D6B2A" w:rsidR="00545798" w:rsidP="00C539AF" w:rsidRDefault="00545798" w14:paraId="5A990641" w14:textId="77777777">
            <w:pPr>
              <w:rPr>
                <w:rFonts w:ascii="Verdana" w:hAnsi="Verdana" w:cs="Arial"/>
                <w:b/>
                <w:color w:val="404040" w:themeColor="text1" w:themeTint="BF"/>
                <w:sz w:val="18"/>
                <w:szCs w:val="18"/>
              </w:rPr>
            </w:pPr>
            <w:r w:rsidRPr="002D6B2A">
              <w:rPr>
                <w:rFonts w:ascii="Verdana" w:hAnsi="Verdana" w:cs="Arial"/>
                <w:b/>
                <w:color w:val="404040" w:themeColor="text1" w:themeTint="BF"/>
                <w:sz w:val="18"/>
                <w:szCs w:val="18"/>
              </w:rPr>
              <w:t>Duitsland</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3B91DB8F"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3,93</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65A0BEA9"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ML5, 10, 11</w:t>
            </w:r>
          </w:p>
        </w:tc>
      </w:tr>
      <w:tr w:rsidRPr="002D6B2A" w:rsidR="00545798" w:rsidTr="00BB7F49" w14:paraId="47AAFE23" w14:textId="77777777">
        <w:tc>
          <w:tcPr>
            <w:tcW w:w="1843" w:type="dxa"/>
            <w:shd w:val="clear" w:color="auto" w:fill="auto"/>
            <w:noWrap/>
            <w:tcMar>
              <w:top w:w="57" w:type="dxa"/>
              <w:left w:w="57" w:type="dxa"/>
              <w:bottom w:w="57" w:type="dxa"/>
              <w:right w:w="57" w:type="dxa"/>
            </w:tcMar>
            <w:vAlign w:val="center"/>
          </w:tcPr>
          <w:p w:rsidRPr="002D6B2A" w:rsidR="00545798" w:rsidP="00C539AF" w:rsidRDefault="00545798" w14:paraId="5DD522AE" w14:textId="77777777">
            <w:pPr>
              <w:rPr>
                <w:rFonts w:ascii="Verdana" w:hAnsi="Verdana" w:cs="Arial"/>
                <w:b/>
                <w:color w:val="404040" w:themeColor="text1" w:themeTint="BF"/>
                <w:sz w:val="18"/>
                <w:szCs w:val="18"/>
              </w:rPr>
            </w:pPr>
            <w:r w:rsidRPr="002D6B2A">
              <w:rPr>
                <w:rFonts w:ascii="Verdana" w:hAnsi="Verdana" w:cs="Arial"/>
                <w:b/>
                <w:color w:val="404040" w:themeColor="text1" w:themeTint="BF"/>
                <w:sz w:val="18"/>
                <w:szCs w:val="18"/>
              </w:rPr>
              <w:t>Frankrijk</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54A05C41"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9,47</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27000ACC"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ML1, 5, 11</w:t>
            </w:r>
          </w:p>
        </w:tc>
      </w:tr>
      <w:tr w:rsidRPr="002D6B2A" w:rsidR="00545798" w:rsidTr="00BB7F49" w14:paraId="7EE5F439" w14:textId="77777777">
        <w:tc>
          <w:tcPr>
            <w:tcW w:w="1843" w:type="dxa"/>
            <w:shd w:val="clear" w:color="auto" w:fill="auto"/>
            <w:noWrap/>
            <w:tcMar>
              <w:top w:w="57" w:type="dxa"/>
              <w:left w:w="57" w:type="dxa"/>
              <w:bottom w:w="57" w:type="dxa"/>
              <w:right w:w="57" w:type="dxa"/>
            </w:tcMar>
            <w:vAlign w:val="center"/>
          </w:tcPr>
          <w:p w:rsidRPr="002D6B2A" w:rsidR="00545798" w:rsidP="00C539AF" w:rsidRDefault="00545798" w14:paraId="05E4703E" w14:textId="77777777">
            <w:pPr>
              <w:rPr>
                <w:rFonts w:ascii="Verdana" w:hAnsi="Verdana" w:cs="Arial"/>
                <w:b/>
                <w:color w:val="404040" w:themeColor="text1" w:themeTint="BF"/>
                <w:sz w:val="18"/>
                <w:szCs w:val="18"/>
              </w:rPr>
            </w:pPr>
            <w:r w:rsidRPr="002D6B2A">
              <w:rPr>
                <w:rFonts w:ascii="Verdana" w:hAnsi="Verdana" w:cs="Arial"/>
                <w:b/>
                <w:color w:val="404040" w:themeColor="text1" w:themeTint="BF"/>
                <w:sz w:val="18"/>
                <w:szCs w:val="18"/>
              </w:rPr>
              <w:t>Griekenland</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27B2A0BD"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0,90</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0ACD3E91"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ML5</w:t>
            </w:r>
          </w:p>
        </w:tc>
      </w:tr>
      <w:tr w:rsidRPr="002D6B2A" w:rsidR="00545798" w:rsidTr="00BB7F49" w14:paraId="749394CB" w14:textId="77777777">
        <w:tc>
          <w:tcPr>
            <w:tcW w:w="1843" w:type="dxa"/>
            <w:shd w:val="clear" w:color="auto" w:fill="auto"/>
            <w:noWrap/>
            <w:tcMar>
              <w:top w:w="57" w:type="dxa"/>
              <w:left w:w="57" w:type="dxa"/>
              <w:bottom w:w="57" w:type="dxa"/>
              <w:right w:w="57" w:type="dxa"/>
            </w:tcMar>
            <w:vAlign w:val="center"/>
          </w:tcPr>
          <w:p w:rsidRPr="002D6B2A" w:rsidR="00545798" w:rsidP="00C539AF" w:rsidRDefault="00545798" w14:paraId="56D72DB6" w14:textId="77777777">
            <w:pPr>
              <w:rPr>
                <w:rFonts w:ascii="Verdana" w:hAnsi="Verdana" w:cs="Arial"/>
                <w:b/>
                <w:color w:val="404040" w:themeColor="text1" w:themeTint="BF"/>
                <w:sz w:val="18"/>
                <w:szCs w:val="18"/>
              </w:rPr>
            </w:pPr>
            <w:r w:rsidRPr="002D6B2A">
              <w:rPr>
                <w:rFonts w:ascii="Verdana" w:hAnsi="Verdana" w:cs="Arial"/>
                <w:b/>
                <w:color w:val="404040" w:themeColor="text1" w:themeTint="BF"/>
                <w:sz w:val="18"/>
                <w:szCs w:val="18"/>
              </w:rPr>
              <w:t>Italië</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18017477"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0,52</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0ADDA870"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ML1, 5, 11</w:t>
            </w:r>
          </w:p>
        </w:tc>
      </w:tr>
      <w:tr w:rsidRPr="002D6B2A" w:rsidR="00545798" w:rsidTr="00BB7F49" w14:paraId="70AADEE7" w14:textId="77777777">
        <w:tc>
          <w:tcPr>
            <w:tcW w:w="1843" w:type="dxa"/>
            <w:shd w:val="clear" w:color="auto" w:fill="auto"/>
            <w:noWrap/>
            <w:tcMar>
              <w:top w:w="57" w:type="dxa"/>
              <w:left w:w="57" w:type="dxa"/>
              <w:bottom w:w="57" w:type="dxa"/>
              <w:right w:w="57" w:type="dxa"/>
            </w:tcMar>
            <w:vAlign w:val="center"/>
          </w:tcPr>
          <w:p w:rsidRPr="002D6B2A" w:rsidR="00545798" w:rsidP="00C539AF" w:rsidRDefault="00545798" w14:paraId="5CC03438" w14:textId="77777777">
            <w:pPr>
              <w:rPr>
                <w:rFonts w:ascii="Verdana" w:hAnsi="Verdana" w:cs="Arial"/>
                <w:b/>
                <w:color w:val="404040" w:themeColor="text1" w:themeTint="BF"/>
                <w:sz w:val="18"/>
                <w:szCs w:val="18"/>
              </w:rPr>
            </w:pPr>
            <w:r w:rsidRPr="002D6B2A">
              <w:rPr>
                <w:rFonts w:ascii="Verdana" w:hAnsi="Verdana" w:cs="Arial"/>
                <w:b/>
                <w:color w:val="404040" w:themeColor="text1" w:themeTint="BF"/>
                <w:sz w:val="18"/>
                <w:szCs w:val="18"/>
              </w:rPr>
              <w:t>Oostenrijk</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54A02794"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0,03</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1F1B2D70"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ML10</w:t>
            </w:r>
          </w:p>
        </w:tc>
      </w:tr>
      <w:tr w:rsidRPr="002D6B2A" w:rsidR="00545798" w:rsidTr="00BB7F49" w14:paraId="5F7D99F4" w14:textId="77777777">
        <w:tc>
          <w:tcPr>
            <w:tcW w:w="1843" w:type="dxa"/>
            <w:shd w:val="clear" w:color="auto" w:fill="auto"/>
            <w:noWrap/>
            <w:tcMar>
              <w:top w:w="57" w:type="dxa"/>
              <w:left w:w="57" w:type="dxa"/>
              <w:bottom w:w="57" w:type="dxa"/>
              <w:right w:w="57" w:type="dxa"/>
            </w:tcMar>
            <w:vAlign w:val="center"/>
          </w:tcPr>
          <w:p w:rsidRPr="002D6B2A" w:rsidR="00545798" w:rsidP="00C539AF" w:rsidRDefault="00545798" w14:paraId="66362D1E" w14:textId="77777777">
            <w:pPr>
              <w:rPr>
                <w:rFonts w:ascii="Verdana" w:hAnsi="Verdana" w:cs="Arial"/>
                <w:b/>
                <w:color w:val="404040" w:themeColor="text1" w:themeTint="BF"/>
                <w:sz w:val="18"/>
                <w:szCs w:val="18"/>
              </w:rPr>
            </w:pPr>
            <w:r w:rsidRPr="002D6B2A">
              <w:rPr>
                <w:rFonts w:ascii="Verdana" w:hAnsi="Verdana" w:cs="Arial"/>
                <w:b/>
                <w:color w:val="404040" w:themeColor="text1" w:themeTint="BF"/>
                <w:sz w:val="18"/>
                <w:szCs w:val="18"/>
              </w:rPr>
              <w:t>Polen</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476DB2A3"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2,49</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566AEFC7"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ML5</w:t>
            </w:r>
          </w:p>
        </w:tc>
      </w:tr>
      <w:tr w:rsidRPr="002D6B2A" w:rsidR="00545798" w:rsidTr="00BB7F49" w14:paraId="7E1FD56C" w14:textId="77777777">
        <w:tc>
          <w:tcPr>
            <w:tcW w:w="1843" w:type="dxa"/>
            <w:shd w:val="clear" w:color="auto" w:fill="auto"/>
            <w:noWrap/>
            <w:tcMar>
              <w:top w:w="57" w:type="dxa"/>
              <w:left w:w="57" w:type="dxa"/>
              <w:bottom w:w="57" w:type="dxa"/>
              <w:right w:w="57" w:type="dxa"/>
            </w:tcMar>
            <w:vAlign w:val="center"/>
          </w:tcPr>
          <w:p w:rsidRPr="002D6B2A" w:rsidR="00545798" w:rsidP="00C539AF" w:rsidRDefault="00545798" w14:paraId="70881EB9" w14:textId="77777777">
            <w:pPr>
              <w:rPr>
                <w:rFonts w:ascii="Verdana" w:hAnsi="Verdana" w:cs="Arial"/>
                <w:b/>
                <w:color w:val="404040" w:themeColor="text1" w:themeTint="BF"/>
                <w:sz w:val="18"/>
                <w:szCs w:val="18"/>
              </w:rPr>
            </w:pPr>
            <w:r w:rsidRPr="002D6B2A">
              <w:rPr>
                <w:rFonts w:ascii="Verdana" w:hAnsi="Verdana" w:cs="Arial"/>
                <w:b/>
                <w:color w:val="404040" w:themeColor="text1" w:themeTint="BF"/>
                <w:sz w:val="18"/>
                <w:szCs w:val="18"/>
              </w:rPr>
              <w:t>Portugal</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310F8D6E"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0,14</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3CB16FEE"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ML1</w:t>
            </w:r>
          </w:p>
        </w:tc>
      </w:tr>
      <w:tr w:rsidRPr="002D6B2A" w:rsidR="00545798" w:rsidTr="00BB7F49" w14:paraId="78A47139" w14:textId="77777777">
        <w:tc>
          <w:tcPr>
            <w:tcW w:w="1843" w:type="dxa"/>
            <w:shd w:val="clear" w:color="auto" w:fill="auto"/>
            <w:noWrap/>
            <w:tcMar>
              <w:top w:w="57" w:type="dxa"/>
              <w:left w:w="57" w:type="dxa"/>
              <w:bottom w:w="57" w:type="dxa"/>
              <w:right w:w="57" w:type="dxa"/>
            </w:tcMar>
            <w:vAlign w:val="center"/>
          </w:tcPr>
          <w:p w:rsidRPr="002D6B2A" w:rsidR="00545798" w:rsidP="00C539AF" w:rsidRDefault="00545798" w14:paraId="264B99E1" w14:textId="77777777">
            <w:pPr>
              <w:rPr>
                <w:rFonts w:ascii="Verdana" w:hAnsi="Verdana" w:cs="Arial"/>
                <w:b/>
                <w:color w:val="404040" w:themeColor="text1" w:themeTint="BF"/>
                <w:sz w:val="18"/>
                <w:szCs w:val="18"/>
              </w:rPr>
            </w:pPr>
            <w:r w:rsidRPr="002D6B2A">
              <w:rPr>
                <w:rFonts w:ascii="Verdana" w:hAnsi="Verdana" w:cs="Arial"/>
                <w:b/>
                <w:color w:val="404040" w:themeColor="text1" w:themeTint="BF"/>
                <w:sz w:val="18"/>
                <w:szCs w:val="18"/>
              </w:rPr>
              <w:t>Roemenië</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3D5B1A24"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0,01</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6B06A2E7"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ML5</w:t>
            </w:r>
          </w:p>
        </w:tc>
      </w:tr>
      <w:tr w:rsidRPr="002D6B2A" w:rsidR="00545798" w:rsidTr="00BB7F49" w14:paraId="56142D27" w14:textId="77777777">
        <w:tc>
          <w:tcPr>
            <w:tcW w:w="1843" w:type="dxa"/>
            <w:shd w:val="clear" w:color="auto" w:fill="auto"/>
            <w:noWrap/>
            <w:tcMar>
              <w:top w:w="57" w:type="dxa"/>
              <w:left w:w="57" w:type="dxa"/>
              <w:bottom w:w="57" w:type="dxa"/>
              <w:right w:w="57" w:type="dxa"/>
            </w:tcMar>
            <w:vAlign w:val="center"/>
          </w:tcPr>
          <w:p w:rsidRPr="002D6B2A" w:rsidR="00545798" w:rsidP="00C539AF" w:rsidRDefault="00545798" w14:paraId="57989AE8" w14:textId="77777777">
            <w:pPr>
              <w:rPr>
                <w:rFonts w:ascii="Verdana" w:hAnsi="Verdana" w:cs="Arial"/>
                <w:b/>
                <w:color w:val="404040" w:themeColor="text1" w:themeTint="BF"/>
                <w:sz w:val="18"/>
                <w:szCs w:val="18"/>
              </w:rPr>
            </w:pPr>
            <w:r w:rsidRPr="002D6B2A">
              <w:rPr>
                <w:rFonts w:ascii="Verdana" w:hAnsi="Verdana" w:cs="Arial"/>
                <w:b/>
                <w:color w:val="404040" w:themeColor="text1" w:themeTint="BF"/>
                <w:sz w:val="18"/>
                <w:szCs w:val="18"/>
              </w:rPr>
              <w:t>Tsjechië</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147B9239"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0,43</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63A54350"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ML5, 22</w:t>
            </w:r>
          </w:p>
        </w:tc>
      </w:tr>
      <w:tr w:rsidRPr="002D6B2A" w:rsidR="00545798" w:rsidTr="00BB7F49" w14:paraId="1B5D4F9A" w14:textId="77777777">
        <w:tc>
          <w:tcPr>
            <w:tcW w:w="1843" w:type="dxa"/>
            <w:shd w:val="clear" w:color="auto" w:fill="auto"/>
            <w:noWrap/>
            <w:tcMar>
              <w:top w:w="57" w:type="dxa"/>
              <w:left w:w="57" w:type="dxa"/>
              <w:bottom w:w="57" w:type="dxa"/>
              <w:right w:w="57" w:type="dxa"/>
            </w:tcMar>
            <w:vAlign w:val="center"/>
          </w:tcPr>
          <w:p w:rsidRPr="002D6B2A" w:rsidR="00545798" w:rsidP="00C539AF" w:rsidRDefault="00545798" w14:paraId="5F1509E2" w14:textId="77777777">
            <w:pPr>
              <w:rPr>
                <w:rFonts w:ascii="Verdana" w:hAnsi="Verdana" w:cs="Arial"/>
                <w:b/>
                <w:color w:val="404040" w:themeColor="text1" w:themeTint="BF"/>
                <w:sz w:val="18"/>
                <w:szCs w:val="18"/>
              </w:rPr>
            </w:pPr>
            <w:r w:rsidRPr="002D6B2A">
              <w:rPr>
                <w:rFonts w:ascii="Verdana" w:hAnsi="Verdana" w:cs="Arial"/>
                <w:b/>
                <w:color w:val="404040" w:themeColor="text1" w:themeTint="BF"/>
                <w:sz w:val="18"/>
                <w:szCs w:val="18"/>
              </w:rPr>
              <w:t>Ver. Koninkrijk</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4528FF57"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0,51</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50D87715"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ML5</w:t>
            </w:r>
          </w:p>
        </w:tc>
      </w:tr>
      <w:tr w:rsidRPr="002D6B2A" w:rsidR="00545798" w:rsidTr="00BB7F49" w14:paraId="122490BA" w14:textId="77777777">
        <w:tc>
          <w:tcPr>
            <w:tcW w:w="1843" w:type="dxa"/>
            <w:shd w:val="clear" w:color="auto" w:fill="auto"/>
            <w:noWrap/>
            <w:tcMar>
              <w:top w:w="57" w:type="dxa"/>
              <w:left w:w="57" w:type="dxa"/>
              <w:bottom w:w="57" w:type="dxa"/>
              <w:right w:w="57" w:type="dxa"/>
            </w:tcMar>
            <w:vAlign w:val="center"/>
          </w:tcPr>
          <w:p w:rsidRPr="002D6B2A" w:rsidR="00545798" w:rsidP="00C539AF" w:rsidRDefault="00545798" w14:paraId="65C37ACB" w14:textId="77777777">
            <w:pPr>
              <w:rPr>
                <w:rFonts w:ascii="Verdana" w:hAnsi="Verdana" w:cs="Arial"/>
                <w:b/>
                <w:color w:val="404040" w:themeColor="text1" w:themeTint="BF"/>
                <w:sz w:val="18"/>
                <w:szCs w:val="18"/>
              </w:rPr>
            </w:pPr>
            <w:r w:rsidRPr="002D6B2A">
              <w:rPr>
                <w:rFonts w:ascii="Verdana" w:hAnsi="Verdana" w:cs="Arial"/>
                <w:b/>
                <w:color w:val="404040" w:themeColor="text1" w:themeTint="BF"/>
                <w:sz w:val="18"/>
                <w:szCs w:val="18"/>
              </w:rPr>
              <w:t>Zweden</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174AB243"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0,03</w:t>
            </w:r>
          </w:p>
        </w:tc>
        <w:tc>
          <w:tcPr>
            <w:tcW w:w="1843" w:type="dxa"/>
            <w:shd w:val="clear" w:color="auto" w:fill="auto"/>
            <w:noWrap/>
            <w:tcMar>
              <w:top w:w="57" w:type="dxa"/>
              <w:left w:w="57" w:type="dxa"/>
              <w:bottom w:w="57" w:type="dxa"/>
              <w:right w:w="57" w:type="dxa"/>
            </w:tcMar>
            <w:vAlign w:val="center"/>
          </w:tcPr>
          <w:p w:rsidRPr="002D6B2A" w:rsidR="00545798" w:rsidP="00C539AF" w:rsidRDefault="00545798" w14:paraId="27A57920"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ML1, 11, 22</w:t>
            </w:r>
          </w:p>
        </w:tc>
      </w:tr>
      <w:tr w:rsidRPr="002D6B2A" w:rsidR="00545798" w:rsidTr="00BB7F49" w14:paraId="7F0EECE1" w14:textId="77777777">
        <w:tc>
          <w:tcPr>
            <w:tcW w:w="1843" w:type="dxa"/>
            <w:shd w:val="clear" w:color="auto" w:fill="FBD4B4" w:themeFill="accent6" w:themeFillTint="66"/>
            <w:noWrap/>
            <w:tcMar>
              <w:top w:w="57" w:type="dxa"/>
              <w:left w:w="57" w:type="dxa"/>
              <w:bottom w:w="57" w:type="dxa"/>
              <w:right w:w="57" w:type="dxa"/>
            </w:tcMar>
            <w:vAlign w:val="center"/>
          </w:tcPr>
          <w:p w:rsidRPr="002D6B2A" w:rsidR="00545798" w:rsidP="00C539AF" w:rsidRDefault="00545798" w14:paraId="1FD0E9B8" w14:textId="77777777">
            <w:pPr>
              <w:rPr>
                <w:rFonts w:ascii="Verdana" w:hAnsi="Verdana" w:cs="Arial"/>
                <w:b/>
                <w:bCs/>
                <w:color w:val="404040" w:themeColor="text1" w:themeTint="BF"/>
                <w:sz w:val="18"/>
                <w:szCs w:val="18"/>
              </w:rPr>
            </w:pPr>
            <w:r w:rsidRPr="002D6B2A">
              <w:rPr>
                <w:rFonts w:ascii="Verdana" w:hAnsi="Verdana" w:cs="Arial"/>
                <w:b/>
                <w:bCs/>
                <w:color w:val="404040" w:themeColor="text1" w:themeTint="BF"/>
                <w:sz w:val="18"/>
                <w:szCs w:val="18"/>
              </w:rPr>
              <w:t xml:space="preserve">Totaal </w:t>
            </w:r>
          </w:p>
        </w:tc>
        <w:tc>
          <w:tcPr>
            <w:tcW w:w="1843" w:type="dxa"/>
            <w:shd w:val="clear" w:color="auto" w:fill="FBD4B4" w:themeFill="accent6" w:themeFillTint="66"/>
            <w:noWrap/>
            <w:tcMar>
              <w:top w:w="57" w:type="dxa"/>
              <w:left w:w="57" w:type="dxa"/>
              <w:bottom w:w="57" w:type="dxa"/>
              <w:right w:w="57" w:type="dxa"/>
            </w:tcMar>
            <w:vAlign w:val="center"/>
          </w:tcPr>
          <w:p w:rsidRPr="002D6B2A" w:rsidR="00545798" w:rsidP="00C539AF" w:rsidRDefault="00545798" w14:paraId="2CA2E986" w14:textId="77777777">
            <w:pPr>
              <w:rPr>
                <w:rFonts w:ascii="Verdana" w:hAnsi="Verdana" w:cs="Arial"/>
                <w:b/>
                <w:color w:val="404040" w:themeColor="text1" w:themeTint="BF"/>
                <w:sz w:val="18"/>
                <w:szCs w:val="18"/>
              </w:rPr>
            </w:pPr>
            <w:r w:rsidRPr="002D6B2A">
              <w:rPr>
                <w:rFonts w:ascii="Verdana" w:hAnsi="Verdana" w:cs="Arial"/>
                <w:b/>
                <w:color w:val="404040" w:themeColor="text1" w:themeTint="BF"/>
                <w:sz w:val="18"/>
                <w:szCs w:val="18"/>
              </w:rPr>
              <w:t>21,63</w:t>
            </w:r>
          </w:p>
        </w:tc>
        <w:tc>
          <w:tcPr>
            <w:tcW w:w="1843" w:type="dxa"/>
            <w:shd w:val="clear" w:color="auto" w:fill="FBD4B4" w:themeFill="accent6" w:themeFillTint="66"/>
            <w:noWrap/>
            <w:tcMar>
              <w:top w:w="57" w:type="dxa"/>
              <w:left w:w="57" w:type="dxa"/>
              <w:bottom w:w="57" w:type="dxa"/>
              <w:right w:w="57" w:type="dxa"/>
            </w:tcMar>
            <w:vAlign w:val="center"/>
          </w:tcPr>
          <w:p w:rsidRPr="002D6B2A" w:rsidR="00545798" w:rsidP="00C539AF" w:rsidRDefault="00545798" w14:paraId="00E57D92" w14:textId="77777777">
            <w:pPr>
              <w:ind w:left="305"/>
              <w:rPr>
                <w:rFonts w:ascii="Verdana" w:hAnsi="Verdana" w:cs="Arial"/>
                <w:b/>
                <w:color w:val="404040" w:themeColor="text1" w:themeTint="BF"/>
                <w:sz w:val="18"/>
                <w:szCs w:val="18"/>
              </w:rPr>
            </w:pPr>
          </w:p>
        </w:tc>
      </w:tr>
    </w:tbl>
    <w:p w:rsidR="00BC033F" w:rsidP="00BC033F" w:rsidRDefault="00BC033F" w14:paraId="6B03A9CC" w14:textId="77777777">
      <w:pPr>
        <w:widowControl/>
        <w:rPr>
          <w:rFonts w:ascii="Verdana" w:hAnsi="Verdana"/>
          <w:i/>
          <w:sz w:val="18"/>
          <w:szCs w:val="18"/>
        </w:rPr>
      </w:pPr>
    </w:p>
    <w:p w:rsidRPr="004C1803" w:rsidR="00BC033F" w:rsidP="0038009A" w:rsidRDefault="00346992" w14:paraId="20C5AF44" w14:textId="256D329D">
      <w:pPr>
        <w:spacing w:line="276" w:lineRule="auto"/>
        <w:rPr>
          <w:rFonts w:ascii="Verdana" w:hAnsi="Verdana" w:cs="Arial"/>
          <w:bCs/>
          <w:i/>
          <w:color w:val="F8A662"/>
          <w:sz w:val="15"/>
          <w:szCs w:val="15"/>
        </w:rPr>
      </w:pPr>
      <w:r w:rsidRPr="004C1803">
        <w:rPr>
          <w:rFonts w:ascii="Verdana" w:hAnsi="Verdana" w:cs="Arial"/>
          <w:bCs/>
          <w:i/>
          <w:color w:val="F8A662"/>
          <w:sz w:val="15"/>
          <w:szCs w:val="15"/>
        </w:rPr>
        <w:t xml:space="preserve">Tabel </w:t>
      </w:r>
      <w:r w:rsidRPr="004C1803">
        <w:rPr>
          <w:rFonts w:ascii="Verdana" w:hAnsi="Verdana" w:cs="Arial"/>
          <w:bCs/>
          <w:i/>
          <w:color w:val="F8A662"/>
          <w:sz w:val="15"/>
          <w:szCs w:val="15"/>
        </w:rPr>
        <w:fldChar w:fldCharType="begin"/>
      </w:r>
      <w:r w:rsidRPr="004C1803">
        <w:rPr>
          <w:rFonts w:ascii="Verdana" w:hAnsi="Verdana" w:cs="Arial"/>
          <w:bCs/>
          <w:i/>
          <w:color w:val="F8A662"/>
          <w:sz w:val="15"/>
          <w:szCs w:val="15"/>
        </w:rPr>
        <w:instrText xml:space="preserve"> SEQ Tabel \* ARABIC </w:instrText>
      </w:r>
      <w:r w:rsidRPr="004C1803">
        <w:rPr>
          <w:rFonts w:ascii="Verdana" w:hAnsi="Verdana" w:cs="Arial"/>
          <w:bCs/>
          <w:i/>
          <w:color w:val="F8A662"/>
          <w:sz w:val="15"/>
          <w:szCs w:val="15"/>
        </w:rPr>
        <w:fldChar w:fldCharType="separate"/>
      </w:r>
      <w:r w:rsidRPr="004C1803" w:rsidR="00433026">
        <w:rPr>
          <w:rFonts w:ascii="Verdana" w:hAnsi="Verdana" w:cs="Arial"/>
          <w:bCs/>
          <w:i/>
          <w:color w:val="F8A662"/>
          <w:sz w:val="15"/>
          <w:szCs w:val="15"/>
        </w:rPr>
        <w:t>8</w:t>
      </w:r>
      <w:r w:rsidRPr="004C1803">
        <w:rPr>
          <w:rFonts w:ascii="Verdana" w:hAnsi="Verdana" w:cs="Arial"/>
          <w:bCs/>
          <w:i/>
          <w:color w:val="F8A662"/>
          <w:sz w:val="15"/>
          <w:szCs w:val="15"/>
        </w:rPr>
        <w:fldChar w:fldCharType="end"/>
      </w:r>
      <w:r w:rsidRPr="004C1803" w:rsidR="005F1E2B">
        <w:rPr>
          <w:rFonts w:ascii="Verdana" w:hAnsi="Verdana" w:cs="Arial"/>
          <w:bCs/>
          <w:i/>
          <w:color w:val="F8A662"/>
          <w:sz w:val="15"/>
          <w:szCs w:val="15"/>
        </w:rPr>
        <w:t>,</w:t>
      </w:r>
      <w:r w:rsidRPr="004C1803">
        <w:rPr>
          <w:rFonts w:ascii="Verdana" w:hAnsi="Verdana" w:cs="Arial"/>
          <w:bCs/>
          <w:i/>
          <w:color w:val="F8A662"/>
          <w:sz w:val="15"/>
          <w:szCs w:val="15"/>
        </w:rPr>
        <w:t xml:space="preserve"> Waarde gerapporteerde realisaties definitieve uitvoer van militaire goederen in 2016 onder NL004 (gecertificeerde bedrijven) per land van bestemming</w:t>
      </w:r>
      <w:r w:rsidRPr="004C1803" w:rsidR="005F1E2B">
        <w:rPr>
          <w:rFonts w:ascii="Verdana" w:hAnsi="Verdana" w:cs="Arial"/>
          <w:bCs/>
          <w:i/>
          <w:color w:val="F8A662"/>
          <w:sz w:val="15"/>
          <w:szCs w:val="15"/>
        </w:rPr>
        <w:t>.</w:t>
      </w:r>
    </w:p>
    <w:tbl>
      <w:tblPr>
        <w:tblW w:w="5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17"/>
        <w:gridCol w:w="1279"/>
        <w:gridCol w:w="2018"/>
      </w:tblGrid>
      <w:tr w:rsidRPr="002D6B2A" w:rsidR="00545798" w:rsidTr="00070BC7" w14:paraId="1A65E506" w14:textId="77777777">
        <w:tc>
          <w:tcPr>
            <w:tcW w:w="0" w:type="auto"/>
            <w:shd w:val="clear" w:color="auto" w:fill="FBD4B4" w:themeFill="accent6" w:themeFillTint="66"/>
            <w:tcMar>
              <w:top w:w="57" w:type="dxa"/>
              <w:left w:w="57" w:type="dxa"/>
              <w:bottom w:w="57" w:type="dxa"/>
              <w:right w:w="57" w:type="dxa"/>
            </w:tcMar>
          </w:tcPr>
          <w:p w:rsidRPr="002D6B2A" w:rsidR="00545798" w:rsidP="00C539AF" w:rsidRDefault="00070BC7" w14:paraId="4D9BE7D5" w14:textId="6B8FB264">
            <w:pPr>
              <w:rPr>
                <w:rFonts w:ascii="Verdana" w:hAnsi="Verdana" w:cs="Arial"/>
                <w:b/>
                <w:bCs/>
                <w:color w:val="404040" w:themeColor="text1" w:themeTint="BF"/>
                <w:sz w:val="18"/>
                <w:szCs w:val="18"/>
              </w:rPr>
            </w:pPr>
            <w:r w:rsidRPr="002D6B2A">
              <w:rPr>
                <w:rFonts w:ascii="Verdana" w:hAnsi="Verdana" w:cs="Arial"/>
                <w:b/>
                <w:bCs/>
                <w:color w:val="404040" w:themeColor="text1" w:themeTint="BF"/>
                <w:sz w:val="18"/>
                <w:szCs w:val="18"/>
              </w:rPr>
              <w:t xml:space="preserve">Land van </w:t>
            </w:r>
            <w:r w:rsidRPr="002D6B2A" w:rsidR="00545798">
              <w:rPr>
                <w:rFonts w:ascii="Verdana" w:hAnsi="Verdana" w:cs="Arial"/>
                <w:b/>
                <w:bCs/>
                <w:color w:val="404040" w:themeColor="text1" w:themeTint="BF"/>
                <w:sz w:val="18"/>
                <w:szCs w:val="18"/>
              </w:rPr>
              <w:t>bestemming</w:t>
            </w:r>
          </w:p>
        </w:tc>
        <w:tc>
          <w:tcPr>
            <w:tcW w:w="0" w:type="auto"/>
            <w:shd w:val="clear" w:color="auto" w:fill="FBD4B4" w:themeFill="accent6" w:themeFillTint="66"/>
            <w:tcMar>
              <w:top w:w="57" w:type="dxa"/>
              <w:left w:w="57" w:type="dxa"/>
              <w:bottom w:w="57" w:type="dxa"/>
              <w:right w:w="57" w:type="dxa"/>
            </w:tcMar>
          </w:tcPr>
          <w:p w:rsidRPr="002D6B2A" w:rsidR="00346992" w:rsidP="00346992" w:rsidRDefault="00070BC7" w14:paraId="7119A68D" w14:textId="1F9A51BC">
            <w:pPr>
              <w:rPr>
                <w:rFonts w:ascii="Verdana" w:hAnsi="Verdana" w:cs="Arial"/>
                <w:b/>
                <w:bCs/>
                <w:color w:val="404040" w:themeColor="text1" w:themeTint="BF"/>
                <w:sz w:val="18"/>
                <w:szCs w:val="18"/>
              </w:rPr>
            </w:pPr>
            <w:r w:rsidRPr="002D6B2A">
              <w:rPr>
                <w:rFonts w:ascii="Verdana" w:hAnsi="Verdana" w:cs="Arial"/>
                <w:b/>
                <w:bCs/>
                <w:color w:val="404040" w:themeColor="text1" w:themeTint="BF"/>
                <w:sz w:val="18"/>
                <w:szCs w:val="18"/>
              </w:rPr>
              <w:t xml:space="preserve">Waarde </w:t>
            </w:r>
            <w:r w:rsidRPr="002D6B2A" w:rsidR="00346992">
              <w:rPr>
                <w:rFonts w:ascii="Verdana" w:hAnsi="Verdana" w:cs="Arial"/>
                <w:b/>
                <w:bCs/>
                <w:color w:val="404040" w:themeColor="text1" w:themeTint="BF"/>
                <w:sz w:val="18"/>
                <w:szCs w:val="18"/>
              </w:rPr>
              <w:t>(</w:t>
            </w:r>
            <w:r w:rsidRPr="002D6B2A" w:rsidR="00346992">
              <w:rPr>
                <w:rFonts w:ascii="Verdana" w:hAnsi="Verdana" w:cs="Arial"/>
                <w:b/>
                <w:bCs/>
                <w:i/>
                <w:color w:val="404040" w:themeColor="text1" w:themeTint="BF"/>
                <w:sz w:val="18"/>
                <w:szCs w:val="18"/>
              </w:rPr>
              <w:t>mln.)</w:t>
            </w:r>
          </w:p>
        </w:tc>
        <w:tc>
          <w:tcPr>
            <w:tcW w:w="0" w:type="auto"/>
            <w:shd w:val="clear" w:color="auto" w:fill="FBD4B4" w:themeFill="accent6" w:themeFillTint="66"/>
            <w:tcMar>
              <w:top w:w="57" w:type="dxa"/>
              <w:left w:w="57" w:type="dxa"/>
              <w:bottom w:w="57" w:type="dxa"/>
              <w:right w:w="57" w:type="dxa"/>
            </w:tcMar>
          </w:tcPr>
          <w:p w:rsidRPr="002D6B2A" w:rsidR="00545798" w:rsidP="00C539AF" w:rsidRDefault="00545798" w14:paraId="001756B4" w14:textId="77777777">
            <w:pPr>
              <w:rPr>
                <w:rFonts w:ascii="Verdana" w:hAnsi="Verdana" w:cs="Arial"/>
                <w:b/>
                <w:bCs/>
                <w:color w:val="404040" w:themeColor="text1" w:themeTint="BF"/>
                <w:sz w:val="18"/>
                <w:szCs w:val="18"/>
              </w:rPr>
            </w:pPr>
            <w:r w:rsidRPr="002D6B2A">
              <w:rPr>
                <w:rFonts w:ascii="Verdana" w:hAnsi="Verdana" w:cs="Arial"/>
                <w:b/>
                <w:bCs/>
                <w:color w:val="404040" w:themeColor="text1" w:themeTint="BF"/>
                <w:sz w:val="18"/>
                <w:szCs w:val="18"/>
              </w:rPr>
              <w:t>Specificatie</w:t>
            </w:r>
          </w:p>
        </w:tc>
      </w:tr>
      <w:tr w:rsidRPr="002D6B2A" w:rsidR="00545798" w:rsidTr="00070BC7" w14:paraId="4666EBC4" w14:textId="77777777">
        <w:tc>
          <w:tcPr>
            <w:tcW w:w="0" w:type="auto"/>
            <w:shd w:val="clear" w:color="auto" w:fill="auto"/>
            <w:noWrap/>
            <w:tcMar>
              <w:top w:w="57" w:type="dxa"/>
              <w:left w:w="57" w:type="dxa"/>
              <w:bottom w:w="57" w:type="dxa"/>
              <w:right w:w="57" w:type="dxa"/>
            </w:tcMar>
          </w:tcPr>
          <w:p w:rsidRPr="002D6B2A" w:rsidR="00545798" w:rsidP="00C539AF" w:rsidRDefault="00545798" w14:paraId="520FE269" w14:textId="77777777">
            <w:pPr>
              <w:rPr>
                <w:rFonts w:ascii="Verdana" w:hAnsi="Verdana" w:cs="Arial"/>
                <w:b/>
                <w:bCs/>
                <w:color w:val="404040" w:themeColor="text1" w:themeTint="BF"/>
                <w:sz w:val="18"/>
                <w:szCs w:val="18"/>
              </w:rPr>
            </w:pPr>
            <w:r w:rsidRPr="002D6B2A">
              <w:rPr>
                <w:rFonts w:ascii="Verdana" w:hAnsi="Verdana" w:cs="Arial"/>
                <w:b/>
                <w:bCs/>
                <w:color w:val="404040" w:themeColor="text1" w:themeTint="BF"/>
                <w:sz w:val="18"/>
                <w:szCs w:val="18"/>
              </w:rPr>
              <w:t>België</w:t>
            </w:r>
          </w:p>
        </w:tc>
        <w:tc>
          <w:tcPr>
            <w:tcW w:w="0" w:type="auto"/>
            <w:shd w:val="clear" w:color="auto" w:fill="auto"/>
            <w:noWrap/>
            <w:tcMar>
              <w:top w:w="57" w:type="dxa"/>
              <w:left w:w="57" w:type="dxa"/>
              <w:bottom w:w="57" w:type="dxa"/>
              <w:right w:w="57" w:type="dxa"/>
            </w:tcMar>
          </w:tcPr>
          <w:p w:rsidRPr="002D6B2A" w:rsidR="00545798" w:rsidP="00C539AF" w:rsidRDefault="00545798" w14:paraId="466DA55D"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2,22</w:t>
            </w:r>
          </w:p>
        </w:tc>
        <w:tc>
          <w:tcPr>
            <w:tcW w:w="0" w:type="auto"/>
            <w:shd w:val="clear" w:color="auto" w:fill="auto"/>
            <w:noWrap/>
            <w:tcMar>
              <w:top w:w="57" w:type="dxa"/>
              <w:left w:w="57" w:type="dxa"/>
              <w:bottom w:w="57" w:type="dxa"/>
              <w:right w:w="57" w:type="dxa"/>
            </w:tcMar>
          </w:tcPr>
          <w:p w:rsidRPr="002D6B2A" w:rsidR="00545798" w:rsidP="00C539AF" w:rsidRDefault="00545798" w14:paraId="776DB287"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ML5, 6, 22</w:t>
            </w:r>
          </w:p>
        </w:tc>
      </w:tr>
      <w:tr w:rsidRPr="002D6B2A" w:rsidR="00545798" w:rsidTr="00070BC7" w14:paraId="77396161" w14:textId="77777777">
        <w:tc>
          <w:tcPr>
            <w:tcW w:w="0" w:type="auto"/>
            <w:shd w:val="clear" w:color="auto" w:fill="auto"/>
            <w:noWrap/>
            <w:tcMar>
              <w:top w:w="57" w:type="dxa"/>
              <w:left w:w="57" w:type="dxa"/>
              <w:bottom w:w="57" w:type="dxa"/>
              <w:right w:w="57" w:type="dxa"/>
            </w:tcMar>
          </w:tcPr>
          <w:p w:rsidRPr="002D6B2A" w:rsidR="00545798" w:rsidP="00C539AF" w:rsidRDefault="00545798" w14:paraId="756F8874" w14:textId="77777777">
            <w:pPr>
              <w:rPr>
                <w:rFonts w:ascii="Verdana" w:hAnsi="Verdana" w:cs="Arial"/>
                <w:b/>
                <w:bCs/>
                <w:color w:val="404040" w:themeColor="text1" w:themeTint="BF"/>
                <w:sz w:val="18"/>
                <w:szCs w:val="18"/>
              </w:rPr>
            </w:pPr>
            <w:r w:rsidRPr="002D6B2A">
              <w:rPr>
                <w:rFonts w:ascii="Verdana" w:hAnsi="Verdana" w:cs="Arial"/>
                <w:b/>
                <w:bCs/>
                <w:color w:val="404040" w:themeColor="text1" w:themeTint="BF"/>
                <w:sz w:val="18"/>
                <w:szCs w:val="18"/>
              </w:rPr>
              <w:t>Denemarken</w:t>
            </w:r>
          </w:p>
        </w:tc>
        <w:tc>
          <w:tcPr>
            <w:tcW w:w="0" w:type="auto"/>
            <w:shd w:val="clear" w:color="auto" w:fill="auto"/>
            <w:noWrap/>
            <w:tcMar>
              <w:top w:w="57" w:type="dxa"/>
              <w:left w:w="57" w:type="dxa"/>
              <w:bottom w:w="57" w:type="dxa"/>
              <w:right w:w="57" w:type="dxa"/>
            </w:tcMar>
          </w:tcPr>
          <w:p w:rsidRPr="002D6B2A" w:rsidR="00545798" w:rsidP="00C539AF" w:rsidRDefault="00545798" w14:paraId="52D2CA91"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0,20</w:t>
            </w:r>
          </w:p>
        </w:tc>
        <w:tc>
          <w:tcPr>
            <w:tcW w:w="0" w:type="auto"/>
            <w:shd w:val="clear" w:color="auto" w:fill="auto"/>
            <w:noWrap/>
            <w:tcMar>
              <w:top w:w="57" w:type="dxa"/>
              <w:left w:w="57" w:type="dxa"/>
              <w:bottom w:w="57" w:type="dxa"/>
              <w:right w:w="57" w:type="dxa"/>
            </w:tcMar>
          </w:tcPr>
          <w:p w:rsidRPr="002D6B2A" w:rsidR="00545798" w:rsidP="00C539AF" w:rsidRDefault="00545798" w14:paraId="7BB20366"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ML4, 17</w:t>
            </w:r>
          </w:p>
        </w:tc>
      </w:tr>
      <w:tr w:rsidRPr="002D6B2A" w:rsidR="00545798" w:rsidTr="00070BC7" w14:paraId="3D74FB48" w14:textId="77777777">
        <w:tc>
          <w:tcPr>
            <w:tcW w:w="0" w:type="auto"/>
            <w:shd w:val="clear" w:color="auto" w:fill="auto"/>
            <w:noWrap/>
            <w:tcMar>
              <w:top w:w="57" w:type="dxa"/>
              <w:left w:w="57" w:type="dxa"/>
              <w:bottom w:w="57" w:type="dxa"/>
              <w:right w:w="57" w:type="dxa"/>
            </w:tcMar>
          </w:tcPr>
          <w:p w:rsidRPr="002D6B2A" w:rsidR="00545798" w:rsidP="00C539AF" w:rsidRDefault="00545798" w14:paraId="6F59B3DB" w14:textId="77777777">
            <w:pPr>
              <w:rPr>
                <w:rFonts w:ascii="Verdana" w:hAnsi="Verdana" w:cs="Arial"/>
                <w:b/>
                <w:bCs/>
                <w:color w:val="404040" w:themeColor="text1" w:themeTint="BF"/>
                <w:sz w:val="18"/>
                <w:szCs w:val="18"/>
              </w:rPr>
            </w:pPr>
            <w:r w:rsidRPr="002D6B2A">
              <w:rPr>
                <w:rFonts w:ascii="Verdana" w:hAnsi="Verdana" w:cs="Arial"/>
                <w:b/>
                <w:bCs/>
                <w:color w:val="404040" w:themeColor="text1" w:themeTint="BF"/>
                <w:sz w:val="18"/>
                <w:szCs w:val="18"/>
              </w:rPr>
              <w:t>Duitsland</w:t>
            </w:r>
          </w:p>
        </w:tc>
        <w:tc>
          <w:tcPr>
            <w:tcW w:w="0" w:type="auto"/>
            <w:shd w:val="clear" w:color="auto" w:fill="auto"/>
            <w:noWrap/>
            <w:tcMar>
              <w:top w:w="57" w:type="dxa"/>
              <w:left w:w="57" w:type="dxa"/>
              <w:bottom w:w="57" w:type="dxa"/>
              <w:right w:w="57" w:type="dxa"/>
            </w:tcMar>
          </w:tcPr>
          <w:p w:rsidRPr="002D6B2A" w:rsidR="00545798" w:rsidP="00C539AF" w:rsidRDefault="00545798" w14:paraId="5F55CEDE"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12,45</w:t>
            </w:r>
          </w:p>
        </w:tc>
        <w:tc>
          <w:tcPr>
            <w:tcW w:w="0" w:type="auto"/>
            <w:shd w:val="clear" w:color="auto" w:fill="auto"/>
            <w:noWrap/>
            <w:tcMar>
              <w:top w:w="57" w:type="dxa"/>
              <w:left w:w="57" w:type="dxa"/>
              <w:bottom w:w="57" w:type="dxa"/>
              <w:right w:w="57" w:type="dxa"/>
            </w:tcMar>
          </w:tcPr>
          <w:p w:rsidRPr="002D6B2A" w:rsidR="00545798" w:rsidP="00C539AF" w:rsidRDefault="00545798" w14:paraId="79EE13A8"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ML5,6,9,10,11,15,22</w:t>
            </w:r>
          </w:p>
        </w:tc>
      </w:tr>
      <w:tr w:rsidRPr="002D6B2A" w:rsidR="00545798" w:rsidTr="00070BC7" w14:paraId="14EE7237" w14:textId="77777777">
        <w:tc>
          <w:tcPr>
            <w:tcW w:w="0" w:type="auto"/>
            <w:shd w:val="clear" w:color="auto" w:fill="auto"/>
            <w:noWrap/>
            <w:tcMar>
              <w:top w:w="57" w:type="dxa"/>
              <w:left w:w="57" w:type="dxa"/>
              <w:bottom w:w="57" w:type="dxa"/>
              <w:right w:w="57" w:type="dxa"/>
            </w:tcMar>
          </w:tcPr>
          <w:p w:rsidRPr="002D6B2A" w:rsidR="00545798" w:rsidP="00C539AF" w:rsidRDefault="00545798" w14:paraId="4BD8DEAF" w14:textId="77777777">
            <w:pPr>
              <w:rPr>
                <w:rFonts w:ascii="Verdana" w:hAnsi="Verdana" w:cs="Arial"/>
                <w:b/>
                <w:bCs/>
                <w:color w:val="404040" w:themeColor="text1" w:themeTint="BF"/>
                <w:sz w:val="18"/>
                <w:szCs w:val="18"/>
              </w:rPr>
            </w:pPr>
            <w:r w:rsidRPr="002D6B2A">
              <w:rPr>
                <w:rFonts w:ascii="Verdana" w:hAnsi="Verdana" w:cs="Arial"/>
                <w:b/>
                <w:bCs/>
                <w:color w:val="404040" w:themeColor="text1" w:themeTint="BF"/>
                <w:sz w:val="18"/>
                <w:szCs w:val="18"/>
              </w:rPr>
              <w:t>Frankrijk</w:t>
            </w:r>
          </w:p>
        </w:tc>
        <w:tc>
          <w:tcPr>
            <w:tcW w:w="0" w:type="auto"/>
            <w:shd w:val="clear" w:color="auto" w:fill="auto"/>
            <w:noWrap/>
            <w:tcMar>
              <w:top w:w="57" w:type="dxa"/>
              <w:left w:w="57" w:type="dxa"/>
              <w:bottom w:w="57" w:type="dxa"/>
              <w:right w:w="57" w:type="dxa"/>
            </w:tcMar>
          </w:tcPr>
          <w:p w:rsidRPr="002D6B2A" w:rsidR="00545798" w:rsidP="00C539AF" w:rsidRDefault="00545798" w14:paraId="59E3BE22"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5,74</w:t>
            </w:r>
          </w:p>
        </w:tc>
        <w:tc>
          <w:tcPr>
            <w:tcW w:w="0" w:type="auto"/>
            <w:shd w:val="clear" w:color="auto" w:fill="auto"/>
            <w:noWrap/>
            <w:tcMar>
              <w:top w:w="57" w:type="dxa"/>
              <w:left w:w="57" w:type="dxa"/>
              <w:bottom w:w="57" w:type="dxa"/>
              <w:right w:w="57" w:type="dxa"/>
            </w:tcMar>
          </w:tcPr>
          <w:p w:rsidRPr="002D6B2A" w:rsidR="00545798" w:rsidP="00C539AF" w:rsidRDefault="00545798" w14:paraId="11020109"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ML1, 5, 10, 15</w:t>
            </w:r>
          </w:p>
        </w:tc>
      </w:tr>
      <w:tr w:rsidRPr="002D6B2A" w:rsidR="00545798" w:rsidTr="00070BC7" w14:paraId="0FE38D55" w14:textId="77777777">
        <w:tc>
          <w:tcPr>
            <w:tcW w:w="0" w:type="auto"/>
            <w:shd w:val="clear" w:color="auto" w:fill="FBD4B4" w:themeFill="accent6" w:themeFillTint="66"/>
            <w:noWrap/>
            <w:tcMar>
              <w:top w:w="57" w:type="dxa"/>
              <w:left w:w="57" w:type="dxa"/>
              <w:bottom w:w="57" w:type="dxa"/>
              <w:right w:w="57" w:type="dxa"/>
            </w:tcMar>
          </w:tcPr>
          <w:p w:rsidRPr="002D6B2A" w:rsidR="00545798" w:rsidP="00C539AF" w:rsidRDefault="00545798" w14:paraId="1AA06773" w14:textId="77777777">
            <w:pPr>
              <w:rPr>
                <w:rFonts w:ascii="Verdana" w:hAnsi="Verdana" w:cs="Arial"/>
                <w:b/>
                <w:bCs/>
                <w:color w:val="404040" w:themeColor="text1" w:themeTint="BF"/>
                <w:sz w:val="18"/>
                <w:szCs w:val="18"/>
              </w:rPr>
            </w:pPr>
            <w:r w:rsidRPr="002D6B2A">
              <w:rPr>
                <w:rFonts w:ascii="Verdana" w:hAnsi="Verdana" w:cs="Arial"/>
                <w:b/>
                <w:bCs/>
                <w:color w:val="404040" w:themeColor="text1" w:themeTint="BF"/>
                <w:sz w:val="18"/>
                <w:szCs w:val="18"/>
              </w:rPr>
              <w:t xml:space="preserve">Totaal </w:t>
            </w:r>
          </w:p>
        </w:tc>
        <w:tc>
          <w:tcPr>
            <w:tcW w:w="0" w:type="auto"/>
            <w:shd w:val="clear" w:color="auto" w:fill="FBD4B4" w:themeFill="accent6" w:themeFillTint="66"/>
            <w:noWrap/>
            <w:tcMar>
              <w:top w:w="57" w:type="dxa"/>
              <w:left w:w="57" w:type="dxa"/>
              <w:bottom w:w="57" w:type="dxa"/>
              <w:right w:w="57" w:type="dxa"/>
            </w:tcMar>
          </w:tcPr>
          <w:p w:rsidRPr="002D6B2A" w:rsidR="00545798" w:rsidP="00C539AF" w:rsidRDefault="00545798" w14:paraId="16AD547D" w14:textId="77777777">
            <w:pPr>
              <w:rPr>
                <w:rFonts w:ascii="Verdana" w:hAnsi="Verdana" w:cs="Arial"/>
                <w:b/>
                <w:color w:val="404040" w:themeColor="text1" w:themeTint="BF"/>
                <w:sz w:val="18"/>
                <w:szCs w:val="18"/>
              </w:rPr>
            </w:pPr>
            <w:r w:rsidRPr="002D6B2A">
              <w:rPr>
                <w:rFonts w:ascii="Verdana" w:hAnsi="Verdana" w:cs="Arial"/>
                <w:b/>
                <w:color w:val="404040" w:themeColor="text1" w:themeTint="BF"/>
                <w:sz w:val="18"/>
                <w:szCs w:val="18"/>
              </w:rPr>
              <w:t>20,61</w:t>
            </w:r>
          </w:p>
        </w:tc>
        <w:tc>
          <w:tcPr>
            <w:tcW w:w="0" w:type="auto"/>
            <w:shd w:val="clear" w:color="auto" w:fill="FBD4B4" w:themeFill="accent6" w:themeFillTint="66"/>
            <w:noWrap/>
            <w:tcMar>
              <w:top w:w="57" w:type="dxa"/>
              <w:left w:w="57" w:type="dxa"/>
              <w:bottom w:w="57" w:type="dxa"/>
              <w:right w:w="57" w:type="dxa"/>
            </w:tcMar>
          </w:tcPr>
          <w:p w:rsidRPr="002D6B2A" w:rsidR="00545798" w:rsidP="00C539AF" w:rsidRDefault="00545798" w14:paraId="128EEB3F" w14:textId="77777777">
            <w:pPr>
              <w:ind w:left="305"/>
              <w:rPr>
                <w:rFonts w:ascii="Verdana" w:hAnsi="Verdana" w:cs="Arial"/>
                <w:b/>
                <w:color w:val="404040" w:themeColor="text1" w:themeTint="BF"/>
                <w:sz w:val="18"/>
                <w:szCs w:val="18"/>
              </w:rPr>
            </w:pPr>
          </w:p>
        </w:tc>
      </w:tr>
    </w:tbl>
    <w:p w:rsidR="00545798" w:rsidP="00545798" w:rsidRDefault="00545798" w14:paraId="27B1A742" w14:textId="77777777">
      <w:pPr>
        <w:rPr>
          <w:rFonts w:ascii="Verdana" w:hAnsi="Verdana"/>
          <w:sz w:val="18"/>
          <w:szCs w:val="18"/>
        </w:rPr>
      </w:pPr>
    </w:p>
    <w:p w:rsidR="00545798" w:rsidP="00545798" w:rsidRDefault="00545798" w14:paraId="656A5D59" w14:textId="77777777">
      <w:pPr>
        <w:rPr>
          <w:rFonts w:ascii="Verdana" w:hAnsi="Verdana"/>
          <w:sz w:val="18"/>
          <w:szCs w:val="18"/>
        </w:rPr>
      </w:pPr>
    </w:p>
    <w:p w:rsidRPr="004C1803" w:rsidR="00BC033F" w:rsidP="0038009A" w:rsidRDefault="00346992" w14:paraId="32EBACCB" w14:textId="10D51B1D">
      <w:pPr>
        <w:widowControl/>
        <w:rPr>
          <w:rFonts w:ascii="Verdana" w:hAnsi="Verdana"/>
          <w:i/>
          <w:color w:val="F8A662"/>
          <w:sz w:val="15"/>
          <w:szCs w:val="15"/>
        </w:rPr>
      </w:pPr>
      <w:r w:rsidRPr="004C1803">
        <w:rPr>
          <w:rFonts w:ascii="Verdana" w:hAnsi="Verdana"/>
          <w:i/>
          <w:color w:val="F8A662"/>
          <w:sz w:val="15"/>
          <w:szCs w:val="15"/>
        </w:rPr>
        <w:t xml:space="preserve">Tabel </w:t>
      </w:r>
      <w:r w:rsidRPr="004C1803">
        <w:rPr>
          <w:rFonts w:ascii="Verdana" w:hAnsi="Verdana"/>
          <w:i/>
          <w:color w:val="F8A662"/>
          <w:sz w:val="15"/>
          <w:szCs w:val="15"/>
        </w:rPr>
        <w:fldChar w:fldCharType="begin"/>
      </w:r>
      <w:r w:rsidRPr="004C1803">
        <w:rPr>
          <w:rFonts w:ascii="Verdana" w:hAnsi="Verdana"/>
          <w:i/>
          <w:color w:val="F8A662"/>
          <w:sz w:val="15"/>
          <w:szCs w:val="15"/>
        </w:rPr>
        <w:instrText xml:space="preserve"> SEQ Tabel \* ARABIC </w:instrText>
      </w:r>
      <w:r w:rsidRPr="004C1803">
        <w:rPr>
          <w:rFonts w:ascii="Verdana" w:hAnsi="Verdana"/>
          <w:i/>
          <w:color w:val="F8A662"/>
          <w:sz w:val="15"/>
          <w:szCs w:val="15"/>
        </w:rPr>
        <w:fldChar w:fldCharType="separate"/>
      </w:r>
      <w:r w:rsidRPr="004C1803" w:rsidR="00433026">
        <w:rPr>
          <w:rFonts w:ascii="Verdana" w:hAnsi="Verdana"/>
          <w:i/>
          <w:color w:val="F8A662"/>
          <w:sz w:val="15"/>
          <w:szCs w:val="15"/>
        </w:rPr>
        <w:t>9</w:t>
      </w:r>
      <w:r w:rsidRPr="004C1803">
        <w:rPr>
          <w:rFonts w:ascii="Verdana" w:hAnsi="Verdana"/>
          <w:i/>
          <w:color w:val="F8A662"/>
          <w:sz w:val="15"/>
          <w:szCs w:val="15"/>
        </w:rPr>
        <w:fldChar w:fldCharType="end"/>
      </w:r>
      <w:r w:rsidRPr="004C1803" w:rsidR="005F1E2B">
        <w:rPr>
          <w:rFonts w:ascii="Verdana" w:hAnsi="Verdana"/>
          <w:i/>
          <w:color w:val="F8A662"/>
          <w:sz w:val="15"/>
          <w:szCs w:val="15"/>
        </w:rPr>
        <w:t>,</w:t>
      </w:r>
      <w:r w:rsidRPr="004C1803">
        <w:rPr>
          <w:rFonts w:ascii="Verdana" w:hAnsi="Verdana"/>
          <w:i/>
          <w:color w:val="F8A662"/>
          <w:sz w:val="15"/>
          <w:szCs w:val="15"/>
        </w:rPr>
        <w:t xml:space="preserve"> Waarde gerapporteerde realisaties van definitieve uitvoer van militaire goederen in 2016 onder NL009 (F-35 </w:t>
      </w:r>
      <w:proofErr w:type="spellStart"/>
      <w:r w:rsidRPr="004C1803">
        <w:rPr>
          <w:rFonts w:ascii="Verdana" w:hAnsi="Verdana"/>
          <w:i/>
          <w:color w:val="F8A662"/>
          <w:sz w:val="15"/>
          <w:szCs w:val="15"/>
        </w:rPr>
        <w:t>Lightning</w:t>
      </w:r>
      <w:proofErr w:type="spellEnd"/>
      <w:r w:rsidRPr="004C1803">
        <w:rPr>
          <w:rFonts w:ascii="Verdana" w:hAnsi="Verdana"/>
          <w:i/>
          <w:color w:val="F8A662"/>
          <w:sz w:val="15"/>
          <w:szCs w:val="15"/>
        </w:rPr>
        <w:t xml:space="preserve"> II) per land van bestemming</w:t>
      </w:r>
      <w:r w:rsidRPr="004C1803" w:rsidR="005F1E2B">
        <w:rPr>
          <w:rFonts w:ascii="Verdana" w:hAnsi="Verdana"/>
          <w:i/>
          <w:color w:val="F8A662"/>
          <w:sz w:val="15"/>
          <w:szCs w:val="15"/>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Look w:val="0000" w:firstRow="0" w:lastRow="0" w:firstColumn="0" w:lastColumn="0" w:noHBand="0" w:noVBand="0"/>
      </w:tblPr>
      <w:tblGrid>
        <w:gridCol w:w="1365"/>
        <w:gridCol w:w="893"/>
        <w:gridCol w:w="1282"/>
      </w:tblGrid>
      <w:tr w:rsidRPr="002D6B2A" w:rsidR="00545798" w:rsidTr="00070BC7" w14:paraId="3441B1E3" w14:textId="77777777">
        <w:tc>
          <w:tcPr>
            <w:tcW w:w="0" w:type="auto"/>
            <w:shd w:val="clear" w:color="auto" w:fill="FBD4B4" w:themeFill="accent6" w:themeFillTint="66"/>
            <w:vAlign w:val="center"/>
          </w:tcPr>
          <w:p w:rsidRPr="002D6B2A" w:rsidR="00BB7F49" w:rsidP="00C539AF" w:rsidRDefault="00545798" w14:paraId="29315BD0" w14:textId="77777777">
            <w:pPr>
              <w:rPr>
                <w:rFonts w:ascii="Verdana" w:hAnsi="Verdana" w:cs="Arial"/>
                <w:b/>
                <w:bCs/>
                <w:color w:val="404040" w:themeColor="text1" w:themeTint="BF"/>
                <w:sz w:val="18"/>
                <w:szCs w:val="18"/>
              </w:rPr>
            </w:pPr>
            <w:r w:rsidRPr="002D6B2A">
              <w:rPr>
                <w:rFonts w:ascii="Verdana" w:hAnsi="Verdana" w:cs="Arial"/>
                <w:b/>
                <w:bCs/>
                <w:color w:val="404040" w:themeColor="text1" w:themeTint="BF"/>
                <w:sz w:val="18"/>
                <w:szCs w:val="18"/>
              </w:rPr>
              <w:t xml:space="preserve">Land van </w:t>
            </w:r>
          </w:p>
          <w:p w:rsidRPr="002D6B2A" w:rsidR="00545798" w:rsidP="00C539AF" w:rsidRDefault="00545798" w14:paraId="19B045DD" w14:textId="40BCE1DB">
            <w:pPr>
              <w:rPr>
                <w:rFonts w:ascii="Verdana" w:hAnsi="Verdana" w:cs="Arial"/>
                <w:b/>
                <w:bCs/>
                <w:color w:val="404040" w:themeColor="text1" w:themeTint="BF"/>
                <w:sz w:val="18"/>
                <w:szCs w:val="18"/>
              </w:rPr>
            </w:pPr>
            <w:r w:rsidRPr="002D6B2A">
              <w:rPr>
                <w:rFonts w:ascii="Verdana" w:hAnsi="Verdana" w:cs="Arial"/>
                <w:b/>
                <w:bCs/>
                <w:color w:val="404040" w:themeColor="text1" w:themeTint="BF"/>
                <w:sz w:val="18"/>
                <w:szCs w:val="18"/>
              </w:rPr>
              <w:t>bestemming</w:t>
            </w:r>
          </w:p>
        </w:tc>
        <w:tc>
          <w:tcPr>
            <w:tcW w:w="0" w:type="auto"/>
            <w:shd w:val="clear" w:color="auto" w:fill="FBD4B4" w:themeFill="accent6" w:themeFillTint="66"/>
            <w:vAlign w:val="center"/>
          </w:tcPr>
          <w:p w:rsidRPr="002D6B2A" w:rsidR="00BB7F49" w:rsidP="00346992" w:rsidRDefault="00070BC7" w14:paraId="5B893964" w14:textId="77777777">
            <w:pPr>
              <w:rPr>
                <w:rFonts w:ascii="Verdana" w:hAnsi="Verdana" w:cs="Arial"/>
                <w:b/>
                <w:bCs/>
                <w:color w:val="404040" w:themeColor="text1" w:themeTint="BF"/>
                <w:sz w:val="18"/>
                <w:szCs w:val="18"/>
              </w:rPr>
            </w:pPr>
            <w:r w:rsidRPr="002D6B2A">
              <w:rPr>
                <w:rFonts w:ascii="Verdana" w:hAnsi="Verdana" w:cs="Arial"/>
                <w:b/>
                <w:bCs/>
                <w:color w:val="404040" w:themeColor="text1" w:themeTint="BF"/>
                <w:sz w:val="18"/>
                <w:szCs w:val="18"/>
              </w:rPr>
              <w:t xml:space="preserve">Waarde </w:t>
            </w:r>
          </w:p>
          <w:p w:rsidRPr="002D6B2A" w:rsidR="00346992" w:rsidP="00346992" w:rsidRDefault="00346992" w14:paraId="1A74E383" w14:textId="3A549FF4">
            <w:pPr>
              <w:rPr>
                <w:rFonts w:ascii="Verdana" w:hAnsi="Verdana" w:cs="Arial"/>
                <w:b/>
                <w:bCs/>
                <w:color w:val="404040" w:themeColor="text1" w:themeTint="BF"/>
                <w:sz w:val="18"/>
                <w:szCs w:val="18"/>
              </w:rPr>
            </w:pPr>
            <w:r w:rsidRPr="002D6B2A">
              <w:rPr>
                <w:rFonts w:ascii="Verdana" w:hAnsi="Verdana" w:cs="Arial"/>
                <w:b/>
                <w:bCs/>
                <w:i/>
                <w:color w:val="404040" w:themeColor="text1" w:themeTint="BF"/>
                <w:sz w:val="18"/>
                <w:szCs w:val="18"/>
              </w:rPr>
              <w:t>(mln.)</w:t>
            </w:r>
          </w:p>
        </w:tc>
        <w:tc>
          <w:tcPr>
            <w:tcW w:w="0" w:type="auto"/>
            <w:shd w:val="clear" w:color="auto" w:fill="FBD4B4" w:themeFill="accent6" w:themeFillTint="66"/>
            <w:vAlign w:val="center"/>
          </w:tcPr>
          <w:p w:rsidRPr="002D6B2A" w:rsidR="00545798" w:rsidP="00C539AF" w:rsidRDefault="00545798" w14:paraId="1148E339" w14:textId="77777777">
            <w:pPr>
              <w:rPr>
                <w:rFonts w:ascii="Verdana" w:hAnsi="Verdana" w:cs="Arial"/>
                <w:b/>
                <w:bCs/>
                <w:color w:val="404040" w:themeColor="text1" w:themeTint="BF"/>
                <w:sz w:val="18"/>
                <w:szCs w:val="18"/>
              </w:rPr>
            </w:pPr>
            <w:r w:rsidRPr="002D6B2A">
              <w:rPr>
                <w:rFonts w:ascii="Verdana" w:hAnsi="Verdana" w:cs="Arial"/>
                <w:b/>
                <w:bCs/>
                <w:color w:val="404040" w:themeColor="text1" w:themeTint="BF"/>
                <w:sz w:val="18"/>
                <w:szCs w:val="18"/>
              </w:rPr>
              <w:t>Specificatie</w:t>
            </w:r>
          </w:p>
        </w:tc>
      </w:tr>
      <w:tr w:rsidRPr="002D6B2A" w:rsidR="00545798" w:rsidTr="00070BC7" w14:paraId="3B9A1ED5" w14:textId="77777777">
        <w:tc>
          <w:tcPr>
            <w:tcW w:w="0" w:type="auto"/>
            <w:shd w:val="clear" w:color="auto" w:fill="auto"/>
            <w:noWrap/>
            <w:vAlign w:val="center"/>
          </w:tcPr>
          <w:p w:rsidRPr="002D6B2A" w:rsidR="00545798" w:rsidP="00C539AF" w:rsidRDefault="00545798" w14:paraId="5752236F" w14:textId="77777777">
            <w:pPr>
              <w:rPr>
                <w:rFonts w:ascii="Verdana" w:hAnsi="Verdana" w:cs="Arial"/>
                <w:b/>
                <w:color w:val="404040" w:themeColor="text1" w:themeTint="BF"/>
                <w:sz w:val="18"/>
                <w:szCs w:val="18"/>
              </w:rPr>
            </w:pPr>
            <w:r w:rsidRPr="002D6B2A">
              <w:rPr>
                <w:rFonts w:ascii="Verdana" w:hAnsi="Verdana" w:cs="Arial"/>
                <w:b/>
                <w:color w:val="404040" w:themeColor="text1" w:themeTint="BF"/>
                <w:sz w:val="18"/>
                <w:szCs w:val="18"/>
              </w:rPr>
              <w:t>Italië</w:t>
            </w:r>
          </w:p>
        </w:tc>
        <w:tc>
          <w:tcPr>
            <w:tcW w:w="0" w:type="auto"/>
            <w:shd w:val="clear" w:color="auto" w:fill="auto"/>
            <w:noWrap/>
            <w:vAlign w:val="center"/>
          </w:tcPr>
          <w:p w:rsidRPr="002D6B2A" w:rsidR="00545798" w:rsidP="00C539AF" w:rsidRDefault="00545798" w14:paraId="05264E97"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0,18</w:t>
            </w:r>
          </w:p>
        </w:tc>
        <w:tc>
          <w:tcPr>
            <w:tcW w:w="0" w:type="auto"/>
            <w:shd w:val="clear" w:color="auto" w:fill="auto"/>
            <w:noWrap/>
            <w:vAlign w:val="center"/>
          </w:tcPr>
          <w:p w:rsidRPr="002D6B2A" w:rsidR="00545798" w:rsidP="00C539AF" w:rsidRDefault="00545798" w14:paraId="29A1B499"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ML10</w:t>
            </w:r>
          </w:p>
        </w:tc>
      </w:tr>
      <w:tr w:rsidRPr="002D6B2A" w:rsidR="00545798" w:rsidTr="00070BC7" w14:paraId="3A9CDFE1" w14:textId="77777777">
        <w:tc>
          <w:tcPr>
            <w:tcW w:w="0" w:type="auto"/>
            <w:shd w:val="clear" w:color="auto" w:fill="auto"/>
            <w:noWrap/>
            <w:vAlign w:val="center"/>
          </w:tcPr>
          <w:p w:rsidRPr="002D6B2A" w:rsidR="00545798" w:rsidP="00C539AF" w:rsidRDefault="00545798" w14:paraId="229DB5A3" w14:textId="77777777">
            <w:pPr>
              <w:rPr>
                <w:rFonts w:ascii="Verdana" w:hAnsi="Verdana" w:cs="Arial"/>
                <w:b/>
                <w:color w:val="404040" w:themeColor="text1" w:themeTint="BF"/>
                <w:sz w:val="18"/>
                <w:szCs w:val="18"/>
              </w:rPr>
            </w:pPr>
            <w:r w:rsidRPr="002D6B2A">
              <w:rPr>
                <w:rFonts w:ascii="Verdana" w:hAnsi="Verdana" w:cs="Arial"/>
                <w:b/>
                <w:color w:val="404040" w:themeColor="text1" w:themeTint="BF"/>
                <w:sz w:val="18"/>
                <w:szCs w:val="18"/>
              </w:rPr>
              <w:t>USA</w:t>
            </w:r>
          </w:p>
        </w:tc>
        <w:tc>
          <w:tcPr>
            <w:tcW w:w="0" w:type="auto"/>
            <w:shd w:val="clear" w:color="auto" w:fill="auto"/>
            <w:noWrap/>
            <w:vAlign w:val="center"/>
          </w:tcPr>
          <w:p w:rsidRPr="002D6B2A" w:rsidR="00545798" w:rsidP="00C539AF" w:rsidRDefault="00545798" w14:paraId="174DE30B"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26,62</w:t>
            </w:r>
          </w:p>
        </w:tc>
        <w:tc>
          <w:tcPr>
            <w:tcW w:w="0" w:type="auto"/>
            <w:shd w:val="clear" w:color="auto" w:fill="auto"/>
            <w:noWrap/>
            <w:vAlign w:val="center"/>
          </w:tcPr>
          <w:p w:rsidRPr="002D6B2A" w:rsidR="00545798" w:rsidP="00C539AF" w:rsidRDefault="00545798" w14:paraId="220BD2A6" w14:textId="77777777">
            <w:pPr>
              <w:rPr>
                <w:rFonts w:ascii="Verdana" w:hAnsi="Verdana" w:cs="Arial"/>
                <w:color w:val="404040" w:themeColor="text1" w:themeTint="BF"/>
                <w:sz w:val="18"/>
                <w:szCs w:val="18"/>
              </w:rPr>
            </w:pPr>
            <w:r w:rsidRPr="002D6B2A">
              <w:rPr>
                <w:rFonts w:ascii="Verdana" w:hAnsi="Verdana" w:cs="Arial"/>
                <w:color w:val="404040" w:themeColor="text1" w:themeTint="BF"/>
                <w:sz w:val="18"/>
                <w:szCs w:val="18"/>
              </w:rPr>
              <w:t>ML10</w:t>
            </w:r>
          </w:p>
        </w:tc>
      </w:tr>
      <w:tr w:rsidRPr="002D6B2A" w:rsidR="00545798" w:rsidTr="00070BC7" w14:paraId="2E386550" w14:textId="77777777">
        <w:tc>
          <w:tcPr>
            <w:tcW w:w="0" w:type="auto"/>
            <w:shd w:val="clear" w:color="auto" w:fill="FBD4B4" w:themeFill="accent6" w:themeFillTint="66"/>
            <w:noWrap/>
            <w:vAlign w:val="center"/>
          </w:tcPr>
          <w:p w:rsidRPr="002D6B2A" w:rsidR="00545798" w:rsidP="00C539AF" w:rsidRDefault="00545798" w14:paraId="2F458FB5" w14:textId="4EC98CBB">
            <w:pPr>
              <w:rPr>
                <w:rFonts w:ascii="Verdana" w:hAnsi="Verdana" w:cs="Arial"/>
                <w:b/>
                <w:bCs/>
                <w:color w:val="404040" w:themeColor="text1" w:themeTint="BF"/>
                <w:sz w:val="18"/>
                <w:szCs w:val="18"/>
              </w:rPr>
            </w:pPr>
            <w:r w:rsidRPr="002D6B2A">
              <w:rPr>
                <w:rFonts w:ascii="Verdana" w:hAnsi="Verdana" w:cs="Arial"/>
                <w:b/>
                <w:bCs/>
                <w:color w:val="404040" w:themeColor="text1" w:themeTint="BF"/>
                <w:sz w:val="18"/>
                <w:szCs w:val="18"/>
              </w:rPr>
              <w:t>Totaal</w:t>
            </w:r>
          </w:p>
        </w:tc>
        <w:tc>
          <w:tcPr>
            <w:tcW w:w="0" w:type="auto"/>
            <w:shd w:val="clear" w:color="auto" w:fill="FBD4B4" w:themeFill="accent6" w:themeFillTint="66"/>
            <w:noWrap/>
            <w:vAlign w:val="center"/>
          </w:tcPr>
          <w:p w:rsidRPr="002D6B2A" w:rsidR="00545798" w:rsidP="00C539AF" w:rsidRDefault="00545798" w14:paraId="1AA6EBD9" w14:textId="77777777">
            <w:pPr>
              <w:rPr>
                <w:rFonts w:ascii="Verdana" w:hAnsi="Verdana" w:cs="Arial"/>
                <w:b/>
                <w:color w:val="404040" w:themeColor="text1" w:themeTint="BF"/>
                <w:sz w:val="18"/>
                <w:szCs w:val="18"/>
              </w:rPr>
            </w:pPr>
            <w:r w:rsidRPr="002D6B2A">
              <w:rPr>
                <w:rFonts w:ascii="Verdana" w:hAnsi="Verdana" w:cs="Arial"/>
                <w:b/>
                <w:color w:val="404040" w:themeColor="text1" w:themeTint="BF"/>
                <w:sz w:val="18"/>
                <w:szCs w:val="18"/>
              </w:rPr>
              <w:t>26,80</w:t>
            </w:r>
          </w:p>
        </w:tc>
        <w:tc>
          <w:tcPr>
            <w:tcW w:w="0" w:type="auto"/>
            <w:shd w:val="clear" w:color="auto" w:fill="FBD4B4" w:themeFill="accent6" w:themeFillTint="66"/>
            <w:noWrap/>
            <w:vAlign w:val="center"/>
          </w:tcPr>
          <w:p w:rsidRPr="002D6B2A" w:rsidR="00545798" w:rsidP="00C539AF" w:rsidRDefault="00545798" w14:paraId="10B29630" w14:textId="77777777">
            <w:pPr>
              <w:ind w:left="305"/>
              <w:rPr>
                <w:rFonts w:ascii="Verdana" w:hAnsi="Verdana" w:cs="Arial"/>
                <w:b/>
                <w:color w:val="404040" w:themeColor="text1" w:themeTint="BF"/>
                <w:sz w:val="18"/>
                <w:szCs w:val="18"/>
              </w:rPr>
            </w:pPr>
          </w:p>
        </w:tc>
      </w:tr>
    </w:tbl>
    <w:p w:rsidRPr="00B902C5" w:rsidR="00545798" w:rsidP="00545798" w:rsidRDefault="00545798" w14:paraId="4493788B" w14:textId="77777777">
      <w:pPr>
        <w:rPr>
          <w:rFonts w:ascii="Verdana" w:hAnsi="Verdana"/>
          <w:sz w:val="18"/>
          <w:szCs w:val="18"/>
        </w:rPr>
      </w:pPr>
    </w:p>
    <w:p w:rsidRPr="00B902C5" w:rsidR="00545798" w:rsidP="00545798" w:rsidRDefault="00545798" w14:paraId="68843519" w14:textId="77777777">
      <w:pPr>
        <w:rPr>
          <w:rFonts w:ascii="Verdana" w:hAnsi="Verdana"/>
          <w:sz w:val="18"/>
          <w:szCs w:val="18"/>
        </w:rPr>
      </w:pPr>
    </w:p>
    <w:p w:rsidRPr="00B90F18" w:rsidR="00545798" w:rsidP="00B57CD4" w:rsidRDefault="00545798" w14:paraId="32F600A9" w14:textId="77777777">
      <w:pPr>
        <w:tabs>
          <w:tab w:val="left" w:pos="284"/>
        </w:tabs>
        <w:spacing w:line="276" w:lineRule="auto"/>
        <w:ind w:left="-709"/>
        <w:jc w:val="center"/>
        <w:rPr>
          <w:rFonts w:ascii="Verdana" w:hAnsi="Verdana" w:cs="Arial"/>
          <w:b/>
          <w:bCs/>
          <w:sz w:val="18"/>
          <w:szCs w:val="18"/>
        </w:rPr>
      </w:pPr>
    </w:p>
    <w:p w:rsidR="00545798" w:rsidRDefault="00545798" w14:paraId="2284218C" w14:textId="77777777">
      <w:pPr>
        <w:widowControl/>
        <w:rPr>
          <w:rFonts w:ascii="Verdana" w:hAnsi="Verdana" w:cs="Arial"/>
          <w:b/>
          <w:bCs/>
          <w:sz w:val="18"/>
          <w:szCs w:val="18"/>
        </w:rPr>
      </w:pPr>
      <w:r>
        <w:rPr>
          <w:rFonts w:ascii="Verdana" w:hAnsi="Verdana" w:cs="Arial"/>
          <w:b/>
          <w:bCs/>
          <w:sz w:val="18"/>
          <w:szCs w:val="18"/>
        </w:rPr>
        <w:br w:type="page"/>
      </w:r>
    </w:p>
    <w:p w:rsidR="00B57CD4" w:rsidP="009C1570" w:rsidRDefault="00B57CD4" w14:paraId="3DDCD60A" w14:textId="51492317">
      <w:pPr>
        <w:pStyle w:val="Heading1"/>
        <w:numPr>
          <w:ilvl w:val="0"/>
          <w:numId w:val="0"/>
        </w:numPr>
        <w:rPr>
          <w:vertAlign w:val="superscript"/>
        </w:rPr>
      </w:pPr>
      <w:bookmarkStart w:name="_Bijlage_5:_Doorvoer" w:id="29"/>
      <w:bookmarkStart w:name="_Toc481596941" w:id="30"/>
      <w:bookmarkEnd w:id="29"/>
      <w:r w:rsidRPr="00B90F18">
        <w:t xml:space="preserve">Bijlage </w:t>
      </w:r>
      <w:r w:rsidR="003C6B7D">
        <w:t>5</w:t>
      </w:r>
      <w:r w:rsidRPr="00B90F18">
        <w:t xml:space="preserve">: </w:t>
      </w:r>
      <w:r w:rsidR="001666B5">
        <w:t>D</w:t>
      </w:r>
      <w:r w:rsidR="009C1570">
        <w:t xml:space="preserve">oorvoer </w:t>
      </w:r>
      <w:r w:rsidRPr="00B90F18">
        <w:t>van militaire goederen</w:t>
      </w:r>
      <w:bookmarkEnd w:id="30"/>
      <w:r w:rsidRPr="00B90F18">
        <w:rPr>
          <w:vertAlign w:val="superscript"/>
        </w:rPr>
        <w:t xml:space="preserve"> </w:t>
      </w:r>
    </w:p>
    <w:p w:rsidRPr="004C1803" w:rsidR="00DF2F04" w:rsidP="00DF2F04" w:rsidRDefault="00DF2F04" w14:paraId="7DD4165F" w14:textId="3D9C19F3">
      <w:pPr>
        <w:rPr>
          <w:color w:val="F8A662"/>
        </w:rPr>
      </w:pPr>
    </w:p>
    <w:p w:rsidRPr="004C1803" w:rsidR="00DF2F04" w:rsidP="0038009A" w:rsidRDefault="00DF2F04" w14:paraId="03D817C6" w14:textId="7B5FCD26">
      <w:pPr>
        <w:spacing w:line="276" w:lineRule="auto"/>
        <w:rPr>
          <w:rFonts w:ascii="Verdana" w:hAnsi="Verdana" w:cs="Arial"/>
          <w:bCs/>
          <w:i/>
          <w:color w:val="F8A662"/>
          <w:sz w:val="15"/>
          <w:szCs w:val="15"/>
        </w:rPr>
      </w:pPr>
      <w:r w:rsidRPr="004C1803">
        <w:rPr>
          <w:rFonts w:ascii="Verdana" w:hAnsi="Verdana" w:cs="Arial"/>
          <w:bCs/>
          <w:i/>
          <w:color w:val="F8A662"/>
          <w:sz w:val="15"/>
          <w:szCs w:val="15"/>
        </w:rPr>
        <w:t xml:space="preserve">Tabel </w:t>
      </w:r>
      <w:r w:rsidRPr="004C1803">
        <w:rPr>
          <w:rFonts w:ascii="Verdana" w:hAnsi="Verdana" w:cs="Arial"/>
          <w:bCs/>
          <w:i/>
          <w:color w:val="F8A662"/>
          <w:sz w:val="15"/>
          <w:szCs w:val="15"/>
        </w:rPr>
        <w:fldChar w:fldCharType="begin"/>
      </w:r>
      <w:r w:rsidRPr="004C1803">
        <w:rPr>
          <w:rFonts w:ascii="Verdana" w:hAnsi="Verdana" w:cs="Arial"/>
          <w:bCs/>
          <w:i/>
          <w:color w:val="F8A662"/>
          <w:sz w:val="15"/>
          <w:szCs w:val="15"/>
        </w:rPr>
        <w:instrText xml:space="preserve"> SEQ Tabel \* ARABIC </w:instrText>
      </w:r>
      <w:r w:rsidRPr="004C1803">
        <w:rPr>
          <w:rFonts w:ascii="Verdana" w:hAnsi="Verdana" w:cs="Arial"/>
          <w:bCs/>
          <w:i/>
          <w:color w:val="F8A662"/>
          <w:sz w:val="15"/>
          <w:szCs w:val="15"/>
        </w:rPr>
        <w:fldChar w:fldCharType="separate"/>
      </w:r>
      <w:r w:rsidRPr="004C1803" w:rsidR="00433026">
        <w:rPr>
          <w:rFonts w:ascii="Verdana" w:hAnsi="Verdana" w:cs="Arial"/>
          <w:bCs/>
          <w:i/>
          <w:color w:val="F8A662"/>
          <w:sz w:val="15"/>
          <w:szCs w:val="15"/>
        </w:rPr>
        <w:t>10</w:t>
      </w:r>
      <w:r w:rsidRPr="004C1803">
        <w:rPr>
          <w:rFonts w:ascii="Verdana" w:hAnsi="Verdana" w:cs="Arial"/>
          <w:bCs/>
          <w:i/>
          <w:color w:val="F8A662"/>
          <w:sz w:val="15"/>
          <w:szCs w:val="15"/>
        </w:rPr>
        <w:fldChar w:fldCharType="end"/>
      </w:r>
      <w:r w:rsidRPr="004C1803" w:rsidR="005F1E2B">
        <w:rPr>
          <w:rFonts w:ascii="Verdana" w:hAnsi="Verdana" w:cs="Arial"/>
          <w:bCs/>
          <w:i/>
          <w:color w:val="F8A662"/>
          <w:sz w:val="15"/>
          <w:szCs w:val="15"/>
        </w:rPr>
        <w:t>,</w:t>
      </w:r>
      <w:r w:rsidRPr="004C1803">
        <w:rPr>
          <w:rFonts w:ascii="Verdana" w:hAnsi="Verdana" w:cs="Arial"/>
          <w:bCs/>
          <w:i/>
          <w:color w:val="F8A662"/>
          <w:sz w:val="15"/>
          <w:szCs w:val="15"/>
        </w:rPr>
        <w:t xml:space="preserve"> Waarde afgegeven vergunningen voor de doorvoer van militaire goederen in 2016</w:t>
      </w:r>
      <w:r w:rsidRPr="004C1803" w:rsidR="005F1E2B">
        <w:rPr>
          <w:rFonts w:ascii="Verdana" w:hAnsi="Verdana" w:cs="Arial"/>
          <w:bCs/>
          <w:i/>
          <w:color w:val="F8A662"/>
          <w:sz w:val="15"/>
          <w:szCs w:val="15"/>
        </w:rPr>
        <w:t>.</w:t>
      </w:r>
    </w:p>
    <w:tbl>
      <w:tblPr>
        <w:tblW w:w="90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Look w:val="04A0" w:firstRow="1" w:lastRow="0" w:firstColumn="1" w:lastColumn="0" w:noHBand="0" w:noVBand="1"/>
      </w:tblPr>
      <w:tblGrid>
        <w:gridCol w:w="2973"/>
        <w:gridCol w:w="958"/>
        <w:gridCol w:w="1628"/>
        <w:gridCol w:w="958"/>
        <w:gridCol w:w="1628"/>
        <w:gridCol w:w="946"/>
      </w:tblGrid>
      <w:tr w:rsidRPr="00B90F18" w:rsidR="00B57CD4" w:rsidTr="00070BC7" w14:paraId="642770E2" w14:textId="77777777">
        <w:tc>
          <w:tcPr>
            <w:tcW w:w="0" w:type="auto"/>
            <w:shd w:val="clear" w:color="auto" w:fill="FBD4B4" w:themeFill="accent6" w:themeFillTint="66"/>
            <w:noWrap/>
            <w:hideMark/>
          </w:tcPr>
          <w:p w:rsidRPr="005E3CDF" w:rsidR="00B57CD4" w:rsidP="00070BC7" w:rsidRDefault="005E3CDF" w14:paraId="5C0C1E24" w14:textId="4EB8276E">
            <w:pPr>
              <w:rPr>
                <w:rFonts w:ascii="Verdana" w:hAnsi="Verdana" w:cs="Arial"/>
                <w:b/>
                <w:bCs/>
                <w:color w:val="404040" w:themeColor="text1" w:themeTint="BF"/>
                <w:sz w:val="18"/>
                <w:szCs w:val="18"/>
              </w:rPr>
            </w:pPr>
            <w:r>
              <w:rPr>
                <w:rFonts w:ascii="Verdana" w:hAnsi="Verdana" w:cs="Arial"/>
                <w:b/>
                <w:bCs/>
                <w:color w:val="404040" w:themeColor="text1" w:themeTint="BF"/>
                <w:sz w:val="18"/>
                <w:szCs w:val="18"/>
              </w:rPr>
              <w:t>L</w:t>
            </w:r>
            <w:r w:rsidRPr="005E3CDF" w:rsidR="00B57CD4">
              <w:rPr>
                <w:rFonts w:ascii="Verdana" w:hAnsi="Verdana" w:cs="Arial"/>
                <w:b/>
                <w:bCs/>
                <w:color w:val="404040" w:themeColor="text1" w:themeTint="BF"/>
                <w:sz w:val="18"/>
                <w:szCs w:val="18"/>
              </w:rPr>
              <w:t>and van bestemming</w:t>
            </w:r>
          </w:p>
        </w:tc>
        <w:tc>
          <w:tcPr>
            <w:tcW w:w="0" w:type="auto"/>
            <w:shd w:val="clear" w:color="auto" w:fill="FBD4B4" w:themeFill="accent6" w:themeFillTint="66"/>
            <w:noWrap/>
            <w:hideMark/>
          </w:tcPr>
          <w:p w:rsidRPr="005E3CDF" w:rsidR="00B57CD4" w:rsidP="00070BC7" w:rsidRDefault="00B57CD4" w14:paraId="66C5A044" w14:textId="77777777">
            <w:pPr>
              <w:rPr>
                <w:rFonts w:ascii="Verdana" w:hAnsi="Verdana" w:cs="Arial"/>
                <w:b/>
                <w:bCs/>
                <w:color w:val="404040" w:themeColor="text1" w:themeTint="BF"/>
                <w:sz w:val="18"/>
                <w:szCs w:val="18"/>
              </w:rPr>
            </w:pPr>
            <w:proofErr w:type="spellStart"/>
            <w:r w:rsidRPr="005E3CDF">
              <w:rPr>
                <w:rFonts w:ascii="Verdana" w:hAnsi="Verdana" w:cs="Arial"/>
                <w:b/>
                <w:bCs/>
                <w:color w:val="404040" w:themeColor="text1" w:themeTint="BF"/>
                <w:sz w:val="18"/>
                <w:szCs w:val="18"/>
              </w:rPr>
              <w:t>Cat.A</w:t>
            </w:r>
            <w:proofErr w:type="spellEnd"/>
          </w:p>
          <w:p w:rsidRPr="005E3CDF" w:rsidR="00346992" w:rsidP="00070BC7" w:rsidRDefault="00346992" w14:paraId="57ED231E" w14:textId="12F8C3C1">
            <w:pPr>
              <w:rPr>
                <w:rFonts w:ascii="Verdana" w:hAnsi="Verdana" w:cs="Arial"/>
                <w:b/>
                <w:bCs/>
                <w:i/>
                <w:color w:val="404040" w:themeColor="text1" w:themeTint="BF"/>
                <w:sz w:val="18"/>
                <w:szCs w:val="18"/>
              </w:rPr>
            </w:pPr>
            <w:r w:rsidRPr="005E3CDF">
              <w:rPr>
                <w:rFonts w:ascii="Verdana" w:hAnsi="Verdana" w:cs="Arial"/>
                <w:b/>
                <w:bCs/>
                <w:i/>
                <w:color w:val="404040" w:themeColor="text1" w:themeTint="BF"/>
                <w:sz w:val="18"/>
                <w:szCs w:val="18"/>
              </w:rPr>
              <w:t>(mln.)</w:t>
            </w:r>
          </w:p>
        </w:tc>
        <w:tc>
          <w:tcPr>
            <w:tcW w:w="0" w:type="auto"/>
            <w:shd w:val="clear" w:color="auto" w:fill="FBD4B4" w:themeFill="accent6" w:themeFillTint="66"/>
            <w:noWrap/>
            <w:hideMark/>
          </w:tcPr>
          <w:p w:rsidRPr="005E3CDF" w:rsidR="00B57CD4" w:rsidP="00070BC7" w:rsidRDefault="00B57CD4" w14:paraId="1ED40753" w14:textId="77777777">
            <w:pPr>
              <w:rPr>
                <w:rFonts w:ascii="Verdana" w:hAnsi="Verdana" w:cs="Arial"/>
                <w:b/>
                <w:bCs/>
                <w:color w:val="404040" w:themeColor="text1" w:themeTint="BF"/>
                <w:sz w:val="18"/>
                <w:szCs w:val="18"/>
              </w:rPr>
            </w:pPr>
            <w:r w:rsidRPr="005E3CDF">
              <w:rPr>
                <w:rFonts w:ascii="Verdana" w:hAnsi="Verdana" w:cs="Arial"/>
                <w:b/>
                <w:bCs/>
                <w:color w:val="404040" w:themeColor="text1" w:themeTint="BF"/>
                <w:sz w:val="18"/>
                <w:szCs w:val="18"/>
              </w:rPr>
              <w:t>Specificatie</w:t>
            </w:r>
          </w:p>
          <w:p w:rsidRPr="005E3CDF" w:rsidR="00346992" w:rsidP="00070BC7" w:rsidRDefault="00346992" w14:paraId="3F692026" w14:textId="4913FCBF">
            <w:pPr>
              <w:rPr>
                <w:rFonts w:ascii="Verdana" w:hAnsi="Verdana" w:cs="Arial"/>
                <w:b/>
                <w:bCs/>
                <w:color w:val="404040" w:themeColor="text1" w:themeTint="BF"/>
                <w:sz w:val="18"/>
                <w:szCs w:val="18"/>
              </w:rPr>
            </w:pPr>
          </w:p>
        </w:tc>
        <w:tc>
          <w:tcPr>
            <w:tcW w:w="0" w:type="auto"/>
            <w:shd w:val="clear" w:color="auto" w:fill="FBD4B4" w:themeFill="accent6" w:themeFillTint="66"/>
            <w:noWrap/>
            <w:hideMark/>
          </w:tcPr>
          <w:p w:rsidRPr="005E3CDF" w:rsidR="00B57CD4" w:rsidP="00070BC7" w:rsidRDefault="00B57CD4" w14:paraId="1DA8B3A5" w14:textId="77777777">
            <w:pPr>
              <w:rPr>
                <w:rFonts w:ascii="Verdana" w:hAnsi="Verdana" w:cs="Arial"/>
                <w:b/>
                <w:bCs/>
                <w:color w:val="404040" w:themeColor="text1" w:themeTint="BF"/>
                <w:sz w:val="18"/>
                <w:szCs w:val="18"/>
              </w:rPr>
            </w:pPr>
            <w:proofErr w:type="spellStart"/>
            <w:r w:rsidRPr="005E3CDF">
              <w:rPr>
                <w:rFonts w:ascii="Verdana" w:hAnsi="Verdana" w:cs="Arial"/>
                <w:b/>
                <w:bCs/>
                <w:color w:val="404040" w:themeColor="text1" w:themeTint="BF"/>
                <w:sz w:val="18"/>
                <w:szCs w:val="18"/>
              </w:rPr>
              <w:t>Cat.B</w:t>
            </w:r>
            <w:proofErr w:type="spellEnd"/>
          </w:p>
          <w:p w:rsidRPr="005E3CDF" w:rsidR="00346992" w:rsidP="00070BC7" w:rsidRDefault="00346992" w14:paraId="3F031B03" w14:textId="308667C1">
            <w:pPr>
              <w:rPr>
                <w:rFonts w:ascii="Verdana" w:hAnsi="Verdana" w:cs="Arial"/>
                <w:b/>
                <w:bCs/>
                <w:color w:val="404040" w:themeColor="text1" w:themeTint="BF"/>
                <w:sz w:val="18"/>
                <w:szCs w:val="18"/>
              </w:rPr>
            </w:pPr>
            <w:r w:rsidRPr="005E3CDF">
              <w:rPr>
                <w:rFonts w:ascii="Verdana" w:hAnsi="Verdana" w:cs="Arial"/>
                <w:b/>
                <w:bCs/>
                <w:i/>
                <w:color w:val="404040" w:themeColor="text1" w:themeTint="BF"/>
                <w:sz w:val="18"/>
                <w:szCs w:val="18"/>
              </w:rPr>
              <w:t>(mln.)</w:t>
            </w:r>
          </w:p>
        </w:tc>
        <w:tc>
          <w:tcPr>
            <w:tcW w:w="0" w:type="auto"/>
            <w:shd w:val="clear" w:color="auto" w:fill="FBD4B4" w:themeFill="accent6" w:themeFillTint="66"/>
            <w:noWrap/>
            <w:hideMark/>
          </w:tcPr>
          <w:p w:rsidRPr="005E3CDF" w:rsidR="00346992" w:rsidP="002D6B2A" w:rsidRDefault="00B57CD4" w14:paraId="75300752" w14:textId="3AAB01B1">
            <w:pPr>
              <w:rPr>
                <w:rFonts w:ascii="Verdana" w:hAnsi="Verdana" w:cs="Arial"/>
                <w:b/>
                <w:bCs/>
                <w:color w:val="404040" w:themeColor="text1" w:themeTint="BF"/>
                <w:sz w:val="18"/>
                <w:szCs w:val="18"/>
              </w:rPr>
            </w:pPr>
            <w:r w:rsidRPr="005E3CDF">
              <w:rPr>
                <w:rFonts w:ascii="Verdana" w:hAnsi="Verdana" w:cs="Arial"/>
                <w:b/>
                <w:bCs/>
                <w:color w:val="404040" w:themeColor="text1" w:themeTint="BF"/>
                <w:sz w:val="18"/>
                <w:szCs w:val="18"/>
              </w:rPr>
              <w:t>Specificatie</w:t>
            </w:r>
          </w:p>
        </w:tc>
        <w:tc>
          <w:tcPr>
            <w:tcW w:w="0" w:type="auto"/>
            <w:shd w:val="clear" w:color="auto" w:fill="FBD4B4" w:themeFill="accent6" w:themeFillTint="66"/>
            <w:noWrap/>
            <w:hideMark/>
          </w:tcPr>
          <w:p w:rsidRPr="005E3CDF" w:rsidR="00B57CD4" w:rsidP="00070BC7" w:rsidRDefault="00B57CD4" w14:paraId="0BAAACC1" w14:textId="77777777">
            <w:pPr>
              <w:rPr>
                <w:rFonts w:ascii="Verdana" w:hAnsi="Verdana" w:cs="Arial"/>
                <w:b/>
                <w:bCs/>
                <w:color w:val="404040" w:themeColor="text1" w:themeTint="BF"/>
                <w:sz w:val="18"/>
                <w:szCs w:val="18"/>
              </w:rPr>
            </w:pPr>
            <w:r w:rsidRPr="005E3CDF">
              <w:rPr>
                <w:rFonts w:ascii="Verdana" w:hAnsi="Verdana" w:cs="Arial"/>
                <w:b/>
                <w:bCs/>
                <w:color w:val="404040" w:themeColor="text1" w:themeTint="BF"/>
                <w:sz w:val="18"/>
                <w:szCs w:val="18"/>
              </w:rPr>
              <w:t>Totaal</w:t>
            </w:r>
          </w:p>
          <w:p w:rsidRPr="005E3CDF" w:rsidR="00346992" w:rsidP="00070BC7" w:rsidRDefault="00346992" w14:paraId="4E95CEB2" w14:textId="784F0CCA">
            <w:pPr>
              <w:rPr>
                <w:rFonts w:ascii="Verdana" w:hAnsi="Verdana" w:cs="Arial"/>
                <w:b/>
                <w:bCs/>
                <w:color w:val="404040" w:themeColor="text1" w:themeTint="BF"/>
                <w:sz w:val="18"/>
                <w:szCs w:val="18"/>
              </w:rPr>
            </w:pPr>
          </w:p>
        </w:tc>
      </w:tr>
      <w:tr w:rsidRPr="00B90F18" w:rsidR="00B57CD4" w:rsidTr="00070BC7" w14:paraId="60DE4E12" w14:textId="77777777">
        <w:tc>
          <w:tcPr>
            <w:tcW w:w="0" w:type="auto"/>
            <w:shd w:val="clear" w:color="auto" w:fill="auto"/>
            <w:noWrap/>
          </w:tcPr>
          <w:p w:rsidRPr="005E3CDF" w:rsidR="00B57CD4" w:rsidP="00070BC7" w:rsidRDefault="00B57CD4" w14:paraId="58226F5B" w14:textId="77777777">
            <w:pPr>
              <w:rPr>
                <w:rFonts w:ascii="Verdana" w:hAnsi="Verdana" w:cs="Arial"/>
                <w:b/>
                <w:color w:val="404040" w:themeColor="text1" w:themeTint="BF"/>
                <w:sz w:val="18"/>
                <w:szCs w:val="18"/>
              </w:rPr>
            </w:pPr>
            <w:r w:rsidRPr="005E3CDF">
              <w:rPr>
                <w:rFonts w:ascii="Verdana" w:hAnsi="Verdana" w:cs="Arial"/>
                <w:b/>
                <w:color w:val="404040" w:themeColor="text1" w:themeTint="BF"/>
                <w:sz w:val="18"/>
                <w:szCs w:val="18"/>
              </w:rPr>
              <w:t>Belize</w:t>
            </w:r>
          </w:p>
        </w:tc>
        <w:tc>
          <w:tcPr>
            <w:tcW w:w="0" w:type="auto"/>
            <w:shd w:val="clear" w:color="auto" w:fill="auto"/>
            <w:noWrap/>
          </w:tcPr>
          <w:p w:rsidRPr="005E3CDF" w:rsidR="00B57CD4" w:rsidP="00070BC7" w:rsidRDefault="00B57CD4" w14:paraId="3C16ED6C"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0,</w:t>
            </w:r>
            <w:r w:rsidRPr="005E3CDF" w:rsidR="00042A90">
              <w:rPr>
                <w:rFonts w:ascii="Verdana" w:hAnsi="Verdana" w:cs="Arial"/>
                <w:color w:val="404040" w:themeColor="text1" w:themeTint="BF"/>
                <w:sz w:val="18"/>
                <w:szCs w:val="18"/>
              </w:rPr>
              <w:t>11</w:t>
            </w:r>
          </w:p>
        </w:tc>
        <w:tc>
          <w:tcPr>
            <w:tcW w:w="0" w:type="auto"/>
            <w:shd w:val="clear" w:color="auto" w:fill="auto"/>
            <w:noWrap/>
          </w:tcPr>
          <w:p w:rsidRPr="005E3CDF" w:rsidR="00B57CD4" w:rsidP="00070BC7" w:rsidRDefault="00B57CD4" w14:paraId="569F0945"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A9</w:t>
            </w:r>
          </w:p>
        </w:tc>
        <w:tc>
          <w:tcPr>
            <w:tcW w:w="0" w:type="auto"/>
            <w:shd w:val="clear" w:color="auto" w:fill="auto"/>
            <w:noWrap/>
          </w:tcPr>
          <w:p w:rsidRPr="005E3CDF" w:rsidR="00B57CD4" w:rsidP="00070BC7" w:rsidRDefault="00B57CD4" w14:paraId="2E338F62"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B57CD4" w14:paraId="0B106AFC"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B57CD4" w14:paraId="0FE50ADC" w14:textId="77777777">
            <w:pPr>
              <w:rPr>
                <w:rFonts w:ascii="Verdana" w:hAnsi="Verdana" w:cs="Arial"/>
                <w:b/>
                <w:bCs/>
                <w:color w:val="404040" w:themeColor="text1" w:themeTint="BF"/>
                <w:sz w:val="18"/>
                <w:szCs w:val="18"/>
              </w:rPr>
            </w:pPr>
            <w:r w:rsidRPr="005E3CDF">
              <w:rPr>
                <w:rFonts w:ascii="Verdana" w:hAnsi="Verdana" w:cs="Arial"/>
                <w:b/>
                <w:bCs/>
                <w:color w:val="404040" w:themeColor="text1" w:themeTint="BF"/>
                <w:sz w:val="18"/>
                <w:szCs w:val="18"/>
              </w:rPr>
              <w:t>0,</w:t>
            </w:r>
            <w:r w:rsidRPr="005E3CDF" w:rsidR="00042A90">
              <w:rPr>
                <w:rFonts w:ascii="Verdana" w:hAnsi="Verdana" w:cs="Arial"/>
                <w:b/>
                <w:bCs/>
                <w:color w:val="404040" w:themeColor="text1" w:themeTint="BF"/>
                <w:sz w:val="18"/>
                <w:szCs w:val="18"/>
              </w:rPr>
              <w:t>11</w:t>
            </w:r>
          </w:p>
        </w:tc>
      </w:tr>
      <w:tr w:rsidRPr="00B90F18" w:rsidR="00B57CD4" w:rsidTr="00070BC7" w14:paraId="129C1516" w14:textId="77777777">
        <w:tc>
          <w:tcPr>
            <w:tcW w:w="0" w:type="auto"/>
            <w:shd w:val="clear" w:color="auto" w:fill="auto"/>
            <w:noWrap/>
          </w:tcPr>
          <w:p w:rsidRPr="005E3CDF" w:rsidR="00B57CD4" w:rsidP="00070BC7" w:rsidRDefault="00B57CD4" w14:paraId="4B65F290" w14:textId="77777777">
            <w:pPr>
              <w:rPr>
                <w:rFonts w:ascii="Verdana" w:hAnsi="Verdana" w:cs="Arial"/>
                <w:b/>
                <w:color w:val="404040" w:themeColor="text1" w:themeTint="BF"/>
                <w:sz w:val="18"/>
                <w:szCs w:val="18"/>
              </w:rPr>
            </w:pPr>
            <w:r w:rsidRPr="005E3CDF">
              <w:rPr>
                <w:rFonts w:ascii="Verdana" w:hAnsi="Verdana" w:cs="Arial"/>
                <w:b/>
                <w:color w:val="404040" w:themeColor="text1" w:themeTint="BF"/>
                <w:sz w:val="18"/>
                <w:szCs w:val="18"/>
              </w:rPr>
              <w:t>C</w:t>
            </w:r>
            <w:r w:rsidRPr="005E3CDF" w:rsidR="00042A90">
              <w:rPr>
                <w:rFonts w:ascii="Verdana" w:hAnsi="Verdana" w:cs="Arial"/>
                <w:b/>
                <w:color w:val="404040" w:themeColor="text1" w:themeTint="BF"/>
                <w:sz w:val="18"/>
                <w:szCs w:val="18"/>
              </w:rPr>
              <w:t>hili</w:t>
            </w:r>
          </w:p>
        </w:tc>
        <w:tc>
          <w:tcPr>
            <w:tcW w:w="0" w:type="auto"/>
            <w:shd w:val="clear" w:color="auto" w:fill="auto"/>
            <w:noWrap/>
          </w:tcPr>
          <w:p w:rsidRPr="005E3CDF" w:rsidR="00B57CD4" w:rsidP="00070BC7" w:rsidRDefault="00042A90" w14:paraId="211758FA"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1,04</w:t>
            </w:r>
          </w:p>
        </w:tc>
        <w:tc>
          <w:tcPr>
            <w:tcW w:w="0" w:type="auto"/>
            <w:shd w:val="clear" w:color="auto" w:fill="auto"/>
            <w:noWrap/>
          </w:tcPr>
          <w:p w:rsidRPr="005E3CDF" w:rsidR="00B57CD4" w:rsidP="00070BC7" w:rsidRDefault="00042A90" w14:paraId="17BD406C"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A9</w:t>
            </w:r>
          </w:p>
        </w:tc>
        <w:tc>
          <w:tcPr>
            <w:tcW w:w="0" w:type="auto"/>
            <w:shd w:val="clear" w:color="auto" w:fill="auto"/>
            <w:noWrap/>
          </w:tcPr>
          <w:p w:rsidRPr="005E3CDF" w:rsidR="00B57CD4" w:rsidP="00070BC7" w:rsidRDefault="00042A90" w14:paraId="525D1B4B"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042A90" w14:paraId="58ECDE97"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042A90" w14:paraId="1224389A" w14:textId="77777777">
            <w:pPr>
              <w:rPr>
                <w:rFonts w:ascii="Verdana" w:hAnsi="Verdana" w:cs="Arial"/>
                <w:b/>
                <w:bCs/>
                <w:color w:val="404040" w:themeColor="text1" w:themeTint="BF"/>
                <w:sz w:val="18"/>
                <w:szCs w:val="18"/>
              </w:rPr>
            </w:pPr>
            <w:r w:rsidRPr="005E3CDF">
              <w:rPr>
                <w:rFonts w:ascii="Verdana" w:hAnsi="Verdana" w:cs="Arial"/>
                <w:b/>
                <w:bCs/>
                <w:color w:val="404040" w:themeColor="text1" w:themeTint="BF"/>
                <w:sz w:val="18"/>
                <w:szCs w:val="18"/>
              </w:rPr>
              <w:t>1</w:t>
            </w:r>
            <w:r w:rsidRPr="005E3CDF" w:rsidR="00B57CD4">
              <w:rPr>
                <w:rFonts w:ascii="Verdana" w:hAnsi="Verdana" w:cs="Arial"/>
                <w:b/>
                <w:bCs/>
                <w:color w:val="404040" w:themeColor="text1" w:themeTint="BF"/>
                <w:sz w:val="18"/>
                <w:szCs w:val="18"/>
              </w:rPr>
              <w:t>,</w:t>
            </w:r>
            <w:r w:rsidRPr="005E3CDF">
              <w:rPr>
                <w:rFonts w:ascii="Verdana" w:hAnsi="Verdana" w:cs="Arial"/>
                <w:b/>
                <w:bCs/>
                <w:color w:val="404040" w:themeColor="text1" w:themeTint="BF"/>
                <w:sz w:val="18"/>
                <w:szCs w:val="18"/>
              </w:rPr>
              <w:t>0</w:t>
            </w:r>
            <w:r w:rsidRPr="005E3CDF" w:rsidR="00B57CD4">
              <w:rPr>
                <w:rFonts w:ascii="Verdana" w:hAnsi="Verdana" w:cs="Arial"/>
                <w:b/>
                <w:bCs/>
                <w:color w:val="404040" w:themeColor="text1" w:themeTint="BF"/>
                <w:sz w:val="18"/>
                <w:szCs w:val="18"/>
              </w:rPr>
              <w:t>4</w:t>
            </w:r>
          </w:p>
        </w:tc>
      </w:tr>
      <w:tr w:rsidRPr="00B90F18" w:rsidR="00B57CD4" w:rsidTr="00070BC7" w14:paraId="19FDDDF4" w14:textId="77777777">
        <w:tc>
          <w:tcPr>
            <w:tcW w:w="0" w:type="auto"/>
            <w:shd w:val="clear" w:color="auto" w:fill="auto"/>
            <w:noWrap/>
          </w:tcPr>
          <w:p w:rsidRPr="005E3CDF" w:rsidR="00B57CD4" w:rsidP="00070BC7" w:rsidRDefault="00B57CD4" w14:paraId="08E195C2" w14:textId="77777777">
            <w:pPr>
              <w:rPr>
                <w:rFonts w:ascii="Verdana" w:hAnsi="Verdana" w:cs="Arial"/>
                <w:b/>
                <w:color w:val="404040" w:themeColor="text1" w:themeTint="BF"/>
                <w:sz w:val="18"/>
                <w:szCs w:val="18"/>
              </w:rPr>
            </w:pPr>
            <w:r w:rsidRPr="005E3CDF">
              <w:rPr>
                <w:rFonts w:ascii="Verdana" w:hAnsi="Verdana" w:cs="Arial"/>
                <w:b/>
                <w:color w:val="404040" w:themeColor="text1" w:themeTint="BF"/>
                <w:sz w:val="18"/>
                <w:szCs w:val="18"/>
              </w:rPr>
              <w:t>Curaçao</w:t>
            </w:r>
          </w:p>
        </w:tc>
        <w:tc>
          <w:tcPr>
            <w:tcW w:w="0" w:type="auto"/>
            <w:shd w:val="clear" w:color="auto" w:fill="auto"/>
            <w:noWrap/>
          </w:tcPr>
          <w:p w:rsidRPr="005E3CDF" w:rsidR="00B57CD4" w:rsidP="00070BC7" w:rsidRDefault="00B57CD4" w14:paraId="513ADFC2"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0,0</w:t>
            </w:r>
            <w:r w:rsidRPr="005E3CDF" w:rsidR="00042A90">
              <w:rPr>
                <w:rFonts w:ascii="Verdana" w:hAnsi="Verdana" w:cs="Arial"/>
                <w:color w:val="404040" w:themeColor="text1" w:themeTint="BF"/>
                <w:sz w:val="18"/>
                <w:szCs w:val="18"/>
              </w:rPr>
              <w:t>1</w:t>
            </w:r>
          </w:p>
        </w:tc>
        <w:tc>
          <w:tcPr>
            <w:tcW w:w="0" w:type="auto"/>
            <w:shd w:val="clear" w:color="auto" w:fill="auto"/>
            <w:noWrap/>
          </w:tcPr>
          <w:p w:rsidRPr="005E3CDF" w:rsidR="00B57CD4" w:rsidP="00070BC7" w:rsidRDefault="00B57CD4" w14:paraId="5AA6FCBA"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A8</w:t>
            </w:r>
          </w:p>
        </w:tc>
        <w:tc>
          <w:tcPr>
            <w:tcW w:w="0" w:type="auto"/>
            <w:shd w:val="clear" w:color="auto" w:fill="auto"/>
            <w:noWrap/>
          </w:tcPr>
          <w:p w:rsidRPr="005E3CDF" w:rsidR="00B57CD4" w:rsidP="00070BC7" w:rsidRDefault="00B57CD4" w14:paraId="533A50F3"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B57CD4" w14:paraId="7F404AE6"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B57CD4" w14:paraId="6086447A" w14:textId="77777777">
            <w:pPr>
              <w:rPr>
                <w:rFonts w:ascii="Verdana" w:hAnsi="Verdana" w:cs="Arial"/>
                <w:b/>
                <w:bCs/>
                <w:color w:val="404040" w:themeColor="text1" w:themeTint="BF"/>
                <w:sz w:val="18"/>
                <w:szCs w:val="18"/>
              </w:rPr>
            </w:pPr>
            <w:r w:rsidRPr="005E3CDF">
              <w:rPr>
                <w:rFonts w:ascii="Verdana" w:hAnsi="Verdana" w:cs="Arial"/>
                <w:b/>
                <w:bCs/>
                <w:color w:val="404040" w:themeColor="text1" w:themeTint="BF"/>
                <w:sz w:val="18"/>
                <w:szCs w:val="18"/>
              </w:rPr>
              <w:t>0,0</w:t>
            </w:r>
            <w:r w:rsidRPr="005E3CDF" w:rsidR="00042A90">
              <w:rPr>
                <w:rFonts w:ascii="Verdana" w:hAnsi="Verdana" w:cs="Arial"/>
                <w:b/>
                <w:bCs/>
                <w:color w:val="404040" w:themeColor="text1" w:themeTint="BF"/>
                <w:sz w:val="18"/>
                <w:szCs w:val="18"/>
              </w:rPr>
              <w:t>1</w:t>
            </w:r>
          </w:p>
        </w:tc>
      </w:tr>
      <w:tr w:rsidRPr="00B90F18" w:rsidR="00B57CD4" w:rsidTr="00070BC7" w14:paraId="62FE0FA9" w14:textId="77777777">
        <w:tc>
          <w:tcPr>
            <w:tcW w:w="0" w:type="auto"/>
            <w:shd w:val="clear" w:color="auto" w:fill="auto"/>
            <w:noWrap/>
          </w:tcPr>
          <w:p w:rsidRPr="005E3CDF" w:rsidR="00B57CD4" w:rsidP="00070BC7" w:rsidRDefault="00042A90" w14:paraId="3B38A71E" w14:textId="77777777">
            <w:pPr>
              <w:rPr>
                <w:rFonts w:ascii="Verdana" w:hAnsi="Verdana" w:cs="Arial"/>
                <w:b/>
                <w:color w:val="404040" w:themeColor="text1" w:themeTint="BF"/>
                <w:sz w:val="18"/>
                <w:szCs w:val="18"/>
              </w:rPr>
            </w:pPr>
            <w:r w:rsidRPr="005E3CDF">
              <w:rPr>
                <w:rFonts w:ascii="Verdana" w:hAnsi="Verdana" w:cs="Arial"/>
                <w:b/>
                <w:color w:val="404040" w:themeColor="text1" w:themeTint="BF"/>
                <w:sz w:val="18"/>
                <w:szCs w:val="18"/>
              </w:rPr>
              <w:t>Ecuador</w:t>
            </w:r>
          </w:p>
        </w:tc>
        <w:tc>
          <w:tcPr>
            <w:tcW w:w="0" w:type="auto"/>
            <w:shd w:val="clear" w:color="auto" w:fill="auto"/>
            <w:noWrap/>
          </w:tcPr>
          <w:p w:rsidRPr="005E3CDF" w:rsidR="00B57CD4" w:rsidP="00070BC7" w:rsidRDefault="00042A90" w14:paraId="076FFCB3"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0,20</w:t>
            </w:r>
          </w:p>
        </w:tc>
        <w:tc>
          <w:tcPr>
            <w:tcW w:w="0" w:type="auto"/>
            <w:shd w:val="clear" w:color="auto" w:fill="auto"/>
            <w:noWrap/>
          </w:tcPr>
          <w:p w:rsidRPr="005E3CDF" w:rsidR="00B57CD4" w:rsidP="00070BC7" w:rsidRDefault="00042A90" w14:paraId="6E3E077C"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A9, A10</w:t>
            </w:r>
          </w:p>
        </w:tc>
        <w:tc>
          <w:tcPr>
            <w:tcW w:w="0" w:type="auto"/>
            <w:shd w:val="clear" w:color="auto" w:fill="auto"/>
            <w:noWrap/>
          </w:tcPr>
          <w:p w:rsidRPr="005E3CDF" w:rsidR="00B57CD4" w:rsidP="00070BC7" w:rsidRDefault="00042A90" w14:paraId="5CB2238B"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042A90" w14:paraId="390A834F"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B57CD4" w14:paraId="635C322F" w14:textId="77777777">
            <w:pPr>
              <w:rPr>
                <w:rFonts w:ascii="Verdana" w:hAnsi="Verdana" w:cs="Arial"/>
                <w:b/>
                <w:bCs/>
                <w:color w:val="404040" w:themeColor="text1" w:themeTint="BF"/>
                <w:sz w:val="18"/>
                <w:szCs w:val="18"/>
              </w:rPr>
            </w:pPr>
            <w:r w:rsidRPr="005E3CDF">
              <w:rPr>
                <w:rFonts w:ascii="Verdana" w:hAnsi="Verdana" w:cs="Arial"/>
                <w:b/>
                <w:bCs/>
                <w:color w:val="404040" w:themeColor="text1" w:themeTint="BF"/>
                <w:sz w:val="18"/>
                <w:szCs w:val="18"/>
              </w:rPr>
              <w:t>0,</w:t>
            </w:r>
            <w:r w:rsidRPr="005E3CDF" w:rsidR="00042A90">
              <w:rPr>
                <w:rFonts w:ascii="Verdana" w:hAnsi="Verdana" w:cs="Arial"/>
                <w:b/>
                <w:bCs/>
                <w:color w:val="404040" w:themeColor="text1" w:themeTint="BF"/>
                <w:sz w:val="18"/>
                <w:szCs w:val="18"/>
              </w:rPr>
              <w:t>20</w:t>
            </w:r>
          </w:p>
        </w:tc>
      </w:tr>
      <w:tr w:rsidRPr="00B90F18" w:rsidR="00B57CD4" w:rsidTr="00070BC7" w14:paraId="3CFE5DE8" w14:textId="77777777">
        <w:tc>
          <w:tcPr>
            <w:tcW w:w="0" w:type="auto"/>
            <w:shd w:val="clear" w:color="auto" w:fill="auto"/>
            <w:noWrap/>
          </w:tcPr>
          <w:p w:rsidRPr="005E3CDF" w:rsidR="00B57CD4" w:rsidP="00070BC7" w:rsidRDefault="00042A90" w14:paraId="47ABB763" w14:textId="77777777">
            <w:pPr>
              <w:rPr>
                <w:rFonts w:ascii="Verdana" w:hAnsi="Verdana" w:cs="Arial"/>
                <w:b/>
                <w:color w:val="404040" w:themeColor="text1" w:themeTint="BF"/>
                <w:sz w:val="18"/>
                <w:szCs w:val="18"/>
              </w:rPr>
            </w:pPr>
            <w:r w:rsidRPr="005E3CDF">
              <w:rPr>
                <w:rFonts w:ascii="Verdana" w:hAnsi="Verdana" w:cs="Arial"/>
                <w:b/>
                <w:color w:val="404040" w:themeColor="text1" w:themeTint="BF"/>
                <w:sz w:val="18"/>
                <w:szCs w:val="18"/>
              </w:rPr>
              <w:t>I</w:t>
            </w:r>
            <w:r w:rsidRPr="005E3CDF" w:rsidR="002051FB">
              <w:rPr>
                <w:rFonts w:ascii="Verdana" w:hAnsi="Verdana" w:cs="Arial"/>
                <w:b/>
                <w:color w:val="404040" w:themeColor="text1" w:themeTint="BF"/>
                <w:sz w:val="18"/>
                <w:szCs w:val="18"/>
              </w:rPr>
              <w:t>ndia</w:t>
            </w:r>
          </w:p>
        </w:tc>
        <w:tc>
          <w:tcPr>
            <w:tcW w:w="0" w:type="auto"/>
            <w:shd w:val="clear" w:color="auto" w:fill="auto"/>
            <w:noWrap/>
          </w:tcPr>
          <w:p w:rsidRPr="005E3CDF" w:rsidR="00B57CD4" w:rsidP="00070BC7" w:rsidRDefault="00042A90" w14:paraId="21A72782"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042A90" w14:paraId="24A37833"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2051FB" w14:paraId="2E470B6E"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0</w:t>
            </w:r>
            <w:r w:rsidRPr="005E3CDF" w:rsidR="00042A90">
              <w:rPr>
                <w:rFonts w:ascii="Verdana" w:hAnsi="Verdana" w:cs="Arial"/>
                <w:color w:val="404040" w:themeColor="text1" w:themeTint="BF"/>
                <w:sz w:val="18"/>
                <w:szCs w:val="18"/>
              </w:rPr>
              <w:t>,</w:t>
            </w:r>
            <w:r w:rsidRPr="005E3CDF">
              <w:rPr>
                <w:rFonts w:ascii="Verdana" w:hAnsi="Verdana" w:cs="Arial"/>
                <w:color w:val="404040" w:themeColor="text1" w:themeTint="BF"/>
                <w:sz w:val="18"/>
                <w:szCs w:val="18"/>
              </w:rPr>
              <w:t>1</w:t>
            </w:r>
            <w:r w:rsidRPr="005E3CDF" w:rsidR="00042A90">
              <w:rPr>
                <w:rFonts w:ascii="Verdana" w:hAnsi="Verdana" w:cs="Arial"/>
                <w:color w:val="404040" w:themeColor="text1" w:themeTint="BF"/>
                <w:sz w:val="18"/>
                <w:szCs w:val="18"/>
              </w:rPr>
              <w:t>5</w:t>
            </w:r>
          </w:p>
        </w:tc>
        <w:tc>
          <w:tcPr>
            <w:tcW w:w="0" w:type="auto"/>
            <w:shd w:val="clear" w:color="auto" w:fill="auto"/>
            <w:noWrap/>
          </w:tcPr>
          <w:p w:rsidRPr="005E3CDF" w:rsidR="00B57CD4" w:rsidP="00070BC7" w:rsidRDefault="00042A90" w14:paraId="768E38B3"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B10</w:t>
            </w:r>
          </w:p>
        </w:tc>
        <w:tc>
          <w:tcPr>
            <w:tcW w:w="0" w:type="auto"/>
            <w:shd w:val="clear" w:color="auto" w:fill="auto"/>
            <w:noWrap/>
          </w:tcPr>
          <w:p w:rsidRPr="005E3CDF" w:rsidR="00B57CD4" w:rsidP="00070BC7" w:rsidRDefault="002051FB" w14:paraId="49221EA4" w14:textId="77777777">
            <w:pPr>
              <w:rPr>
                <w:rFonts w:ascii="Verdana" w:hAnsi="Verdana" w:cs="Arial"/>
                <w:b/>
                <w:bCs/>
                <w:color w:val="404040" w:themeColor="text1" w:themeTint="BF"/>
                <w:sz w:val="18"/>
                <w:szCs w:val="18"/>
              </w:rPr>
            </w:pPr>
            <w:r w:rsidRPr="005E3CDF">
              <w:rPr>
                <w:rFonts w:ascii="Verdana" w:hAnsi="Verdana" w:cs="Arial"/>
                <w:b/>
                <w:bCs/>
                <w:color w:val="404040" w:themeColor="text1" w:themeTint="BF"/>
                <w:sz w:val="18"/>
                <w:szCs w:val="18"/>
              </w:rPr>
              <w:t>0</w:t>
            </w:r>
            <w:r w:rsidRPr="005E3CDF" w:rsidR="00B57CD4">
              <w:rPr>
                <w:rFonts w:ascii="Verdana" w:hAnsi="Verdana" w:cs="Arial"/>
                <w:b/>
                <w:bCs/>
                <w:color w:val="404040" w:themeColor="text1" w:themeTint="BF"/>
                <w:sz w:val="18"/>
                <w:szCs w:val="18"/>
              </w:rPr>
              <w:t>,</w:t>
            </w:r>
            <w:r w:rsidRPr="005E3CDF">
              <w:rPr>
                <w:rFonts w:ascii="Verdana" w:hAnsi="Verdana" w:cs="Arial"/>
                <w:b/>
                <w:bCs/>
                <w:color w:val="404040" w:themeColor="text1" w:themeTint="BF"/>
                <w:sz w:val="18"/>
                <w:szCs w:val="18"/>
              </w:rPr>
              <w:t>1</w:t>
            </w:r>
            <w:r w:rsidRPr="005E3CDF" w:rsidR="00042A90">
              <w:rPr>
                <w:rFonts w:ascii="Verdana" w:hAnsi="Verdana" w:cs="Arial"/>
                <w:b/>
                <w:bCs/>
                <w:color w:val="404040" w:themeColor="text1" w:themeTint="BF"/>
                <w:sz w:val="18"/>
                <w:szCs w:val="18"/>
              </w:rPr>
              <w:t>5</w:t>
            </w:r>
          </w:p>
        </w:tc>
      </w:tr>
      <w:tr w:rsidRPr="00B90F18" w:rsidR="00B57CD4" w:rsidTr="00070BC7" w14:paraId="3B9D9B6B" w14:textId="77777777">
        <w:tc>
          <w:tcPr>
            <w:tcW w:w="0" w:type="auto"/>
            <w:shd w:val="clear" w:color="auto" w:fill="auto"/>
            <w:noWrap/>
          </w:tcPr>
          <w:p w:rsidRPr="005E3CDF" w:rsidR="00B57CD4" w:rsidP="00070BC7" w:rsidRDefault="002051FB" w14:paraId="05656F71" w14:textId="77777777">
            <w:pPr>
              <w:rPr>
                <w:rFonts w:ascii="Verdana" w:hAnsi="Verdana" w:cs="Arial"/>
                <w:b/>
                <w:color w:val="404040" w:themeColor="text1" w:themeTint="BF"/>
                <w:sz w:val="18"/>
                <w:szCs w:val="18"/>
              </w:rPr>
            </w:pPr>
            <w:r w:rsidRPr="005E3CDF">
              <w:rPr>
                <w:rFonts w:ascii="Verdana" w:hAnsi="Verdana" w:cs="Arial"/>
                <w:b/>
                <w:color w:val="404040" w:themeColor="text1" w:themeTint="BF"/>
                <w:sz w:val="18"/>
                <w:szCs w:val="18"/>
              </w:rPr>
              <w:t>Irak</w:t>
            </w:r>
          </w:p>
        </w:tc>
        <w:tc>
          <w:tcPr>
            <w:tcW w:w="0" w:type="auto"/>
            <w:shd w:val="clear" w:color="auto" w:fill="auto"/>
            <w:noWrap/>
          </w:tcPr>
          <w:p w:rsidRPr="005E3CDF" w:rsidR="00B57CD4" w:rsidP="00070BC7" w:rsidRDefault="002051FB" w14:paraId="1F70F395"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2051FB" w14:paraId="4B3D5114"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2051FB" w14:paraId="0A5C3DB7"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3,52</w:t>
            </w:r>
          </w:p>
        </w:tc>
        <w:tc>
          <w:tcPr>
            <w:tcW w:w="0" w:type="auto"/>
            <w:shd w:val="clear" w:color="auto" w:fill="auto"/>
            <w:noWrap/>
          </w:tcPr>
          <w:p w:rsidRPr="005E3CDF" w:rsidR="00B57CD4" w:rsidP="00070BC7" w:rsidRDefault="002051FB" w14:paraId="0FB859F8"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B10</w:t>
            </w:r>
          </w:p>
        </w:tc>
        <w:tc>
          <w:tcPr>
            <w:tcW w:w="0" w:type="auto"/>
            <w:shd w:val="clear" w:color="auto" w:fill="auto"/>
            <w:noWrap/>
          </w:tcPr>
          <w:p w:rsidRPr="005E3CDF" w:rsidR="00B57CD4" w:rsidP="00070BC7" w:rsidRDefault="002051FB" w14:paraId="2E603352" w14:textId="77777777">
            <w:pPr>
              <w:rPr>
                <w:rFonts w:ascii="Verdana" w:hAnsi="Verdana" w:cs="Arial"/>
                <w:b/>
                <w:bCs/>
                <w:color w:val="404040" w:themeColor="text1" w:themeTint="BF"/>
                <w:sz w:val="18"/>
                <w:szCs w:val="18"/>
              </w:rPr>
            </w:pPr>
            <w:r w:rsidRPr="005E3CDF">
              <w:rPr>
                <w:rFonts w:ascii="Verdana" w:hAnsi="Verdana" w:cs="Arial"/>
                <w:b/>
                <w:bCs/>
                <w:color w:val="404040" w:themeColor="text1" w:themeTint="BF"/>
                <w:sz w:val="18"/>
                <w:szCs w:val="18"/>
              </w:rPr>
              <w:t>3,52</w:t>
            </w:r>
          </w:p>
        </w:tc>
      </w:tr>
      <w:tr w:rsidRPr="00B90F18" w:rsidR="00B57CD4" w:rsidTr="00070BC7" w14:paraId="7998BC38" w14:textId="77777777">
        <w:tc>
          <w:tcPr>
            <w:tcW w:w="0" w:type="auto"/>
            <w:shd w:val="clear" w:color="auto" w:fill="auto"/>
            <w:noWrap/>
          </w:tcPr>
          <w:p w:rsidRPr="005E3CDF" w:rsidR="00B57CD4" w:rsidP="00070BC7" w:rsidRDefault="002051FB" w14:paraId="28602E6A" w14:textId="77777777">
            <w:pPr>
              <w:rPr>
                <w:rFonts w:ascii="Verdana" w:hAnsi="Verdana" w:cs="Arial"/>
                <w:b/>
                <w:color w:val="404040" w:themeColor="text1" w:themeTint="BF"/>
                <w:sz w:val="18"/>
                <w:szCs w:val="18"/>
              </w:rPr>
            </w:pPr>
            <w:r w:rsidRPr="005E3CDF">
              <w:rPr>
                <w:rFonts w:ascii="Verdana" w:hAnsi="Verdana" w:cs="Arial"/>
                <w:b/>
                <w:color w:val="404040" w:themeColor="text1" w:themeTint="BF"/>
                <w:sz w:val="18"/>
                <w:szCs w:val="18"/>
              </w:rPr>
              <w:t>Jordan</w:t>
            </w:r>
            <w:r w:rsidRPr="005E3CDF" w:rsidR="00B57CD4">
              <w:rPr>
                <w:rFonts w:ascii="Verdana" w:hAnsi="Verdana" w:cs="Arial"/>
                <w:b/>
                <w:color w:val="404040" w:themeColor="text1" w:themeTint="BF"/>
                <w:sz w:val="18"/>
                <w:szCs w:val="18"/>
              </w:rPr>
              <w:t>ië</w:t>
            </w:r>
          </w:p>
        </w:tc>
        <w:tc>
          <w:tcPr>
            <w:tcW w:w="0" w:type="auto"/>
            <w:shd w:val="clear" w:color="auto" w:fill="auto"/>
            <w:noWrap/>
          </w:tcPr>
          <w:p w:rsidRPr="005E3CDF" w:rsidR="00B57CD4" w:rsidP="00070BC7" w:rsidRDefault="00B57CD4" w14:paraId="0CE16A7C"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0,</w:t>
            </w:r>
            <w:r w:rsidRPr="005E3CDF" w:rsidR="002051FB">
              <w:rPr>
                <w:rFonts w:ascii="Verdana" w:hAnsi="Verdana" w:cs="Arial"/>
                <w:color w:val="404040" w:themeColor="text1" w:themeTint="BF"/>
                <w:sz w:val="18"/>
                <w:szCs w:val="18"/>
              </w:rPr>
              <w:t>05</w:t>
            </w:r>
          </w:p>
        </w:tc>
        <w:tc>
          <w:tcPr>
            <w:tcW w:w="0" w:type="auto"/>
            <w:shd w:val="clear" w:color="auto" w:fill="auto"/>
            <w:noWrap/>
          </w:tcPr>
          <w:p w:rsidRPr="005E3CDF" w:rsidR="00B57CD4" w:rsidP="00070BC7" w:rsidRDefault="00B57CD4" w14:paraId="3EBEBF95"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A9</w:t>
            </w:r>
          </w:p>
        </w:tc>
        <w:tc>
          <w:tcPr>
            <w:tcW w:w="0" w:type="auto"/>
            <w:shd w:val="clear" w:color="auto" w:fill="auto"/>
            <w:noWrap/>
          </w:tcPr>
          <w:p w:rsidRPr="005E3CDF" w:rsidR="00B57CD4" w:rsidP="00070BC7" w:rsidRDefault="00B57CD4" w14:paraId="36C89B3C"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B57CD4" w14:paraId="48F81A0C"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B57CD4" w14:paraId="710C229C" w14:textId="77777777">
            <w:pPr>
              <w:rPr>
                <w:rFonts w:ascii="Verdana" w:hAnsi="Verdana" w:cs="Arial"/>
                <w:b/>
                <w:bCs/>
                <w:color w:val="404040" w:themeColor="text1" w:themeTint="BF"/>
                <w:sz w:val="18"/>
                <w:szCs w:val="18"/>
              </w:rPr>
            </w:pPr>
            <w:r w:rsidRPr="005E3CDF">
              <w:rPr>
                <w:rFonts w:ascii="Verdana" w:hAnsi="Verdana" w:cs="Arial"/>
                <w:b/>
                <w:bCs/>
                <w:color w:val="404040" w:themeColor="text1" w:themeTint="BF"/>
                <w:sz w:val="18"/>
                <w:szCs w:val="18"/>
              </w:rPr>
              <w:t>0,</w:t>
            </w:r>
            <w:r w:rsidRPr="005E3CDF" w:rsidR="002051FB">
              <w:rPr>
                <w:rFonts w:ascii="Verdana" w:hAnsi="Verdana" w:cs="Arial"/>
                <w:b/>
                <w:bCs/>
                <w:color w:val="404040" w:themeColor="text1" w:themeTint="BF"/>
                <w:sz w:val="18"/>
                <w:szCs w:val="18"/>
              </w:rPr>
              <w:t>05</w:t>
            </w:r>
          </w:p>
        </w:tc>
      </w:tr>
      <w:tr w:rsidRPr="00B90F18" w:rsidR="00B57CD4" w:rsidTr="00070BC7" w14:paraId="5658A4D3" w14:textId="77777777">
        <w:tc>
          <w:tcPr>
            <w:tcW w:w="0" w:type="auto"/>
            <w:shd w:val="clear" w:color="auto" w:fill="auto"/>
            <w:noWrap/>
          </w:tcPr>
          <w:p w:rsidRPr="005E3CDF" w:rsidR="00B57CD4" w:rsidP="00070BC7" w:rsidRDefault="002051FB" w14:paraId="7379B2CB" w14:textId="77777777">
            <w:pPr>
              <w:rPr>
                <w:rFonts w:ascii="Verdana" w:hAnsi="Verdana" w:cs="Arial"/>
                <w:b/>
                <w:color w:val="404040" w:themeColor="text1" w:themeTint="BF"/>
                <w:sz w:val="18"/>
                <w:szCs w:val="18"/>
              </w:rPr>
            </w:pPr>
            <w:r w:rsidRPr="005E3CDF">
              <w:rPr>
                <w:rFonts w:ascii="Verdana" w:hAnsi="Verdana" w:cs="Arial"/>
                <w:b/>
                <w:color w:val="404040" w:themeColor="text1" w:themeTint="BF"/>
                <w:sz w:val="18"/>
                <w:szCs w:val="18"/>
              </w:rPr>
              <w:t>Oman</w:t>
            </w:r>
          </w:p>
        </w:tc>
        <w:tc>
          <w:tcPr>
            <w:tcW w:w="0" w:type="auto"/>
            <w:shd w:val="clear" w:color="auto" w:fill="auto"/>
            <w:noWrap/>
          </w:tcPr>
          <w:p w:rsidRPr="005E3CDF" w:rsidR="00B57CD4" w:rsidP="00070BC7" w:rsidRDefault="00B57CD4" w14:paraId="1ECCF8BB"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0,</w:t>
            </w:r>
            <w:r w:rsidRPr="005E3CDF" w:rsidR="002051FB">
              <w:rPr>
                <w:rFonts w:ascii="Verdana" w:hAnsi="Verdana" w:cs="Arial"/>
                <w:color w:val="404040" w:themeColor="text1" w:themeTint="BF"/>
                <w:sz w:val="18"/>
                <w:szCs w:val="18"/>
              </w:rPr>
              <w:t>1</w:t>
            </w:r>
            <w:r w:rsidRPr="005E3CDF">
              <w:rPr>
                <w:rFonts w:ascii="Verdana" w:hAnsi="Verdana" w:cs="Arial"/>
                <w:color w:val="404040" w:themeColor="text1" w:themeTint="BF"/>
                <w:sz w:val="18"/>
                <w:szCs w:val="18"/>
              </w:rPr>
              <w:t>8</w:t>
            </w:r>
          </w:p>
        </w:tc>
        <w:tc>
          <w:tcPr>
            <w:tcW w:w="0" w:type="auto"/>
            <w:shd w:val="clear" w:color="auto" w:fill="auto"/>
            <w:noWrap/>
          </w:tcPr>
          <w:p w:rsidRPr="005E3CDF" w:rsidR="00B57CD4" w:rsidP="00070BC7" w:rsidRDefault="00B57CD4" w14:paraId="386ECF76"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A9</w:t>
            </w:r>
          </w:p>
        </w:tc>
        <w:tc>
          <w:tcPr>
            <w:tcW w:w="0" w:type="auto"/>
            <w:shd w:val="clear" w:color="auto" w:fill="auto"/>
            <w:noWrap/>
          </w:tcPr>
          <w:p w:rsidRPr="005E3CDF" w:rsidR="00B57CD4" w:rsidP="00070BC7" w:rsidRDefault="002051FB" w14:paraId="0E19BE2F"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0,05</w:t>
            </w:r>
          </w:p>
        </w:tc>
        <w:tc>
          <w:tcPr>
            <w:tcW w:w="0" w:type="auto"/>
            <w:shd w:val="clear" w:color="auto" w:fill="auto"/>
            <w:noWrap/>
          </w:tcPr>
          <w:p w:rsidRPr="005E3CDF" w:rsidR="00B57CD4" w:rsidP="00070BC7" w:rsidRDefault="002051FB" w14:paraId="0CA1BC29"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B4</w:t>
            </w:r>
          </w:p>
        </w:tc>
        <w:tc>
          <w:tcPr>
            <w:tcW w:w="0" w:type="auto"/>
            <w:shd w:val="clear" w:color="auto" w:fill="auto"/>
            <w:noWrap/>
          </w:tcPr>
          <w:p w:rsidRPr="005E3CDF" w:rsidR="00B57CD4" w:rsidP="00070BC7" w:rsidRDefault="00B57CD4" w14:paraId="33BC3561" w14:textId="77777777">
            <w:pPr>
              <w:rPr>
                <w:rFonts w:ascii="Verdana" w:hAnsi="Verdana" w:cs="Arial"/>
                <w:b/>
                <w:bCs/>
                <w:color w:val="404040" w:themeColor="text1" w:themeTint="BF"/>
                <w:sz w:val="18"/>
                <w:szCs w:val="18"/>
              </w:rPr>
            </w:pPr>
            <w:r w:rsidRPr="005E3CDF">
              <w:rPr>
                <w:rFonts w:ascii="Verdana" w:hAnsi="Verdana" w:cs="Arial"/>
                <w:b/>
                <w:bCs/>
                <w:color w:val="404040" w:themeColor="text1" w:themeTint="BF"/>
                <w:sz w:val="18"/>
                <w:szCs w:val="18"/>
              </w:rPr>
              <w:t>0,</w:t>
            </w:r>
            <w:r w:rsidRPr="005E3CDF" w:rsidR="002051FB">
              <w:rPr>
                <w:rFonts w:ascii="Verdana" w:hAnsi="Verdana" w:cs="Arial"/>
                <w:b/>
                <w:bCs/>
                <w:color w:val="404040" w:themeColor="text1" w:themeTint="BF"/>
                <w:sz w:val="18"/>
                <w:szCs w:val="18"/>
              </w:rPr>
              <w:t>23</w:t>
            </w:r>
          </w:p>
        </w:tc>
      </w:tr>
      <w:tr w:rsidRPr="00B90F18" w:rsidR="00B57CD4" w:rsidTr="00070BC7" w14:paraId="76749046" w14:textId="77777777">
        <w:tc>
          <w:tcPr>
            <w:tcW w:w="0" w:type="auto"/>
            <w:shd w:val="clear" w:color="auto" w:fill="auto"/>
            <w:noWrap/>
          </w:tcPr>
          <w:p w:rsidRPr="005E3CDF" w:rsidR="00B57CD4" w:rsidP="00070BC7" w:rsidRDefault="004954DC" w14:paraId="21B823A5" w14:textId="77777777">
            <w:pPr>
              <w:rPr>
                <w:rFonts w:ascii="Verdana" w:hAnsi="Verdana" w:cs="Arial"/>
                <w:b/>
                <w:color w:val="404040" w:themeColor="text1" w:themeTint="BF"/>
                <w:sz w:val="18"/>
                <w:szCs w:val="18"/>
              </w:rPr>
            </w:pPr>
            <w:r w:rsidRPr="005E3CDF">
              <w:rPr>
                <w:rFonts w:ascii="Verdana" w:hAnsi="Verdana" w:cs="Arial"/>
                <w:b/>
                <w:color w:val="404040" w:themeColor="text1" w:themeTint="BF"/>
                <w:sz w:val="18"/>
                <w:szCs w:val="18"/>
              </w:rPr>
              <w:t>Paraguay</w:t>
            </w:r>
          </w:p>
        </w:tc>
        <w:tc>
          <w:tcPr>
            <w:tcW w:w="0" w:type="auto"/>
            <w:shd w:val="clear" w:color="auto" w:fill="auto"/>
            <w:noWrap/>
          </w:tcPr>
          <w:p w:rsidRPr="005E3CDF" w:rsidR="00B57CD4" w:rsidP="00070BC7" w:rsidRDefault="00B57CD4" w14:paraId="303C477C"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0,</w:t>
            </w:r>
            <w:r w:rsidRPr="005E3CDF" w:rsidR="004954DC">
              <w:rPr>
                <w:rFonts w:ascii="Verdana" w:hAnsi="Verdana" w:cs="Arial"/>
                <w:color w:val="404040" w:themeColor="text1" w:themeTint="BF"/>
                <w:sz w:val="18"/>
                <w:szCs w:val="18"/>
              </w:rPr>
              <w:t>30</w:t>
            </w:r>
          </w:p>
        </w:tc>
        <w:tc>
          <w:tcPr>
            <w:tcW w:w="0" w:type="auto"/>
            <w:shd w:val="clear" w:color="auto" w:fill="auto"/>
            <w:noWrap/>
          </w:tcPr>
          <w:p w:rsidRPr="005E3CDF" w:rsidR="00B57CD4" w:rsidP="00070BC7" w:rsidRDefault="004954DC" w14:paraId="138F3205"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 xml:space="preserve">A9, </w:t>
            </w:r>
            <w:r w:rsidRPr="005E3CDF" w:rsidR="00B57CD4">
              <w:rPr>
                <w:rFonts w:ascii="Verdana" w:hAnsi="Verdana" w:cs="Arial"/>
                <w:color w:val="404040" w:themeColor="text1" w:themeTint="BF"/>
                <w:sz w:val="18"/>
                <w:szCs w:val="18"/>
              </w:rPr>
              <w:t>A10</w:t>
            </w:r>
          </w:p>
        </w:tc>
        <w:tc>
          <w:tcPr>
            <w:tcW w:w="0" w:type="auto"/>
            <w:shd w:val="clear" w:color="auto" w:fill="auto"/>
            <w:noWrap/>
          </w:tcPr>
          <w:p w:rsidRPr="005E3CDF" w:rsidR="00B57CD4" w:rsidP="00070BC7" w:rsidRDefault="00B57CD4" w14:paraId="777EB8B6"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B57CD4" w14:paraId="53812895"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B57CD4" w14:paraId="1CFECFBF" w14:textId="77777777">
            <w:pPr>
              <w:rPr>
                <w:rFonts w:ascii="Verdana" w:hAnsi="Verdana" w:cs="Arial"/>
                <w:b/>
                <w:bCs/>
                <w:color w:val="404040" w:themeColor="text1" w:themeTint="BF"/>
                <w:sz w:val="18"/>
                <w:szCs w:val="18"/>
              </w:rPr>
            </w:pPr>
            <w:r w:rsidRPr="005E3CDF">
              <w:rPr>
                <w:rFonts w:ascii="Verdana" w:hAnsi="Verdana" w:cs="Arial"/>
                <w:b/>
                <w:bCs/>
                <w:color w:val="404040" w:themeColor="text1" w:themeTint="BF"/>
                <w:sz w:val="18"/>
                <w:szCs w:val="18"/>
              </w:rPr>
              <w:t>0,</w:t>
            </w:r>
            <w:r w:rsidRPr="005E3CDF" w:rsidR="004954DC">
              <w:rPr>
                <w:rFonts w:ascii="Verdana" w:hAnsi="Verdana" w:cs="Arial"/>
                <w:b/>
                <w:bCs/>
                <w:color w:val="404040" w:themeColor="text1" w:themeTint="BF"/>
                <w:sz w:val="18"/>
                <w:szCs w:val="18"/>
              </w:rPr>
              <w:t>30</w:t>
            </w:r>
          </w:p>
        </w:tc>
      </w:tr>
      <w:tr w:rsidRPr="00B90F18" w:rsidR="00B57CD4" w:rsidTr="00070BC7" w14:paraId="0FA9EC9D" w14:textId="77777777">
        <w:tc>
          <w:tcPr>
            <w:tcW w:w="0" w:type="auto"/>
            <w:shd w:val="clear" w:color="auto" w:fill="auto"/>
            <w:noWrap/>
          </w:tcPr>
          <w:p w:rsidRPr="005E3CDF" w:rsidR="00B57CD4" w:rsidP="00070BC7" w:rsidRDefault="004954DC" w14:paraId="6F444F45" w14:textId="77777777">
            <w:pPr>
              <w:rPr>
                <w:rFonts w:ascii="Verdana" w:hAnsi="Verdana" w:cs="Arial"/>
                <w:b/>
                <w:color w:val="404040" w:themeColor="text1" w:themeTint="BF"/>
                <w:sz w:val="18"/>
                <w:szCs w:val="18"/>
              </w:rPr>
            </w:pPr>
            <w:r w:rsidRPr="005E3CDF">
              <w:rPr>
                <w:rFonts w:ascii="Verdana" w:hAnsi="Verdana" w:cs="Arial"/>
                <w:b/>
                <w:color w:val="404040" w:themeColor="text1" w:themeTint="BF"/>
                <w:sz w:val="18"/>
                <w:szCs w:val="18"/>
              </w:rPr>
              <w:t>Rwanda</w:t>
            </w:r>
          </w:p>
        </w:tc>
        <w:tc>
          <w:tcPr>
            <w:tcW w:w="0" w:type="auto"/>
            <w:shd w:val="clear" w:color="auto" w:fill="auto"/>
            <w:noWrap/>
          </w:tcPr>
          <w:p w:rsidRPr="005E3CDF" w:rsidR="00B57CD4" w:rsidP="00070BC7" w:rsidRDefault="004954DC" w14:paraId="2AA1ED0C"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4954DC" w14:paraId="210FBD41"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4954DC" w14:paraId="73DC1C8F"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0,13</w:t>
            </w:r>
          </w:p>
        </w:tc>
        <w:tc>
          <w:tcPr>
            <w:tcW w:w="0" w:type="auto"/>
            <w:shd w:val="clear" w:color="auto" w:fill="auto"/>
            <w:noWrap/>
          </w:tcPr>
          <w:p w:rsidRPr="005E3CDF" w:rsidR="00B57CD4" w:rsidP="00070BC7" w:rsidRDefault="004954DC" w14:paraId="5E4091C2"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B1</w:t>
            </w:r>
          </w:p>
        </w:tc>
        <w:tc>
          <w:tcPr>
            <w:tcW w:w="0" w:type="auto"/>
            <w:shd w:val="clear" w:color="auto" w:fill="auto"/>
            <w:noWrap/>
          </w:tcPr>
          <w:p w:rsidRPr="005E3CDF" w:rsidR="00B57CD4" w:rsidP="00070BC7" w:rsidRDefault="00B57CD4" w14:paraId="6E24AA66" w14:textId="77777777">
            <w:pPr>
              <w:rPr>
                <w:rFonts w:ascii="Verdana" w:hAnsi="Verdana" w:cs="Arial"/>
                <w:b/>
                <w:bCs/>
                <w:color w:val="404040" w:themeColor="text1" w:themeTint="BF"/>
                <w:sz w:val="18"/>
                <w:szCs w:val="18"/>
              </w:rPr>
            </w:pPr>
            <w:r w:rsidRPr="005E3CDF">
              <w:rPr>
                <w:rFonts w:ascii="Verdana" w:hAnsi="Verdana" w:cs="Arial"/>
                <w:b/>
                <w:bCs/>
                <w:color w:val="404040" w:themeColor="text1" w:themeTint="BF"/>
                <w:sz w:val="18"/>
                <w:szCs w:val="18"/>
              </w:rPr>
              <w:t>0,</w:t>
            </w:r>
            <w:r w:rsidRPr="005E3CDF" w:rsidR="004954DC">
              <w:rPr>
                <w:rFonts w:ascii="Verdana" w:hAnsi="Verdana" w:cs="Arial"/>
                <w:b/>
                <w:bCs/>
                <w:color w:val="404040" w:themeColor="text1" w:themeTint="BF"/>
                <w:sz w:val="18"/>
                <w:szCs w:val="18"/>
              </w:rPr>
              <w:t>13</w:t>
            </w:r>
          </w:p>
        </w:tc>
      </w:tr>
      <w:tr w:rsidRPr="00B90F18" w:rsidR="00B57CD4" w:rsidTr="00070BC7" w14:paraId="597D9273" w14:textId="77777777">
        <w:tc>
          <w:tcPr>
            <w:tcW w:w="0" w:type="auto"/>
            <w:shd w:val="clear" w:color="auto" w:fill="auto"/>
            <w:noWrap/>
          </w:tcPr>
          <w:p w:rsidRPr="005E3CDF" w:rsidR="00B57CD4" w:rsidP="00070BC7" w:rsidRDefault="004954DC" w14:paraId="04E709B2" w14:textId="77777777">
            <w:pPr>
              <w:rPr>
                <w:rFonts w:ascii="Verdana" w:hAnsi="Verdana" w:cs="Arial"/>
                <w:b/>
                <w:color w:val="404040" w:themeColor="text1" w:themeTint="BF"/>
                <w:sz w:val="18"/>
                <w:szCs w:val="18"/>
              </w:rPr>
            </w:pPr>
            <w:r w:rsidRPr="005E3CDF">
              <w:rPr>
                <w:rFonts w:ascii="Verdana" w:hAnsi="Verdana" w:cs="Arial"/>
                <w:b/>
                <w:color w:val="404040" w:themeColor="text1" w:themeTint="BF"/>
                <w:sz w:val="18"/>
                <w:szCs w:val="18"/>
              </w:rPr>
              <w:t>Singapore</w:t>
            </w:r>
          </w:p>
        </w:tc>
        <w:tc>
          <w:tcPr>
            <w:tcW w:w="0" w:type="auto"/>
            <w:shd w:val="clear" w:color="auto" w:fill="auto"/>
            <w:noWrap/>
          </w:tcPr>
          <w:p w:rsidRPr="005E3CDF" w:rsidR="00B57CD4" w:rsidP="00070BC7" w:rsidRDefault="00B57CD4" w14:paraId="2E6BB028"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0,0</w:t>
            </w:r>
            <w:r w:rsidRPr="005E3CDF" w:rsidR="004954DC">
              <w:rPr>
                <w:rFonts w:ascii="Verdana" w:hAnsi="Verdana" w:cs="Arial"/>
                <w:color w:val="404040" w:themeColor="text1" w:themeTint="BF"/>
                <w:sz w:val="18"/>
                <w:szCs w:val="18"/>
              </w:rPr>
              <w:t>3</w:t>
            </w:r>
          </w:p>
        </w:tc>
        <w:tc>
          <w:tcPr>
            <w:tcW w:w="0" w:type="auto"/>
            <w:shd w:val="clear" w:color="auto" w:fill="auto"/>
            <w:noWrap/>
          </w:tcPr>
          <w:p w:rsidRPr="005E3CDF" w:rsidR="00B57CD4" w:rsidP="00070BC7" w:rsidRDefault="00B57CD4" w14:paraId="7451B4BC"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A</w:t>
            </w:r>
            <w:r w:rsidRPr="005E3CDF" w:rsidR="004954DC">
              <w:rPr>
                <w:rFonts w:ascii="Verdana" w:hAnsi="Verdana" w:cs="Arial"/>
                <w:color w:val="404040" w:themeColor="text1" w:themeTint="BF"/>
                <w:sz w:val="18"/>
                <w:szCs w:val="18"/>
              </w:rPr>
              <w:t>8</w:t>
            </w:r>
          </w:p>
        </w:tc>
        <w:tc>
          <w:tcPr>
            <w:tcW w:w="0" w:type="auto"/>
            <w:shd w:val="clear" w:color="auto" w:fill="auto"/>
            <w:noWrap/>
          </w:tcPr>
          <w:p w:rsidRPr="005E3CDF" w:rsidR="00B57CD4" w:rsidP="00070BC7" w:rsidRDefault="00B57CD4" w14:paraId="7D8F9810"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B57CD4" w14:paraId="08C9A31D"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B57CD4" w14:paraId="3A834868" w14:textId="77777777">
            <w:pPr>
              <w:rPr>
                <w:rFonts w:ascii="Verdana" w:hAnsi="Verdana" w:cs="Arial"/>
                <w:b/>
                <w:bCs/>
                <w:color w:val="404040" w:themeColor="text1" w:themeTint="BF"/>
                <w:sz w:val="18"/>
                <w:szCs w:val="18"/>
              </w:rPr>
            </w:pPr>
            <w:r w:rsidRPr="005E3CDF">
              <w:rPr>
                <w:rFonts w:ascii="Verdana" w:hAnsi="Verdana" w:cs="Arial"/>
                <w:b/>
                <w:bCs/>
                <w:color w:val="404040" w:themeColor="text1" w:themeTint="BF"/>
                <w:sz w:val="18"/>
                <w:szCs w:val="18"/>
              </w:rPr>
              <w:t>0,0</w:t>
            </w:r>
            <w:r w:rsidRPr="005E3CDF" w:rsidR="004954DC">
              <w:rPr>
                <w:rFonts w:ascii="Verdana" w:hAnsi="Verdana" w:cs="Arial"/>
                <w:b/>
                <w:bCs/>
                <w:color w:val="404040" w:themeColor="text1" w:themeTint="BF"/>
                <w:sz w:val="18"/>
                <w:szCs w:val="18"/>
              </w:rPr>
              <w:t>3</w:t>
            </w:r>
          </w:p>
        </w:tc>
      </w:tr>
      <w:tr w:rsidRPr="00B90F18" w:rsidR="00B57CD4" w:rsidTr="00070BC7" w14:paraId="7E4E12C0" w14:textId="77777777">
        <w:tc>
          <w:tcPr>
            <w:tcW w:w="0" w:type="auto"/>
            <w:shd w:val="clear" w:color="auto" w:fill="auto"/>
            <w:noWrap/>
          </w:tcPr>
          <w:p w:rsidRPr="005E3CDF" w:rsidR="00B57CD4" w:rsidP="00070BC7" w:rsidRDefault="00B57CD4" w14:paraId="4168295B" w14:textId="77777777">
            <w:pPr>
              <w:rPr>
                <w:rFonts w:ascii="Verdana" w:hAnsi="Verdana" w:cs="Arial"/>
                <w:b/>
                <w:color w:val="404040" w:themeColor="text1" w:themeTint="BF"/>
                <w:sz w:val="18"/>
                <w:szCs w:val="18"/>
              </w:rPr>
            </w:pPr>
            <w:r w:rsidRPr="005E3CDF">
              <w:rPr>
                <w:rFonts w:ascii="Verdana" w:hAnsi="Verdana" w:cs="Arial"/>
                <w:b/>
                <w:color w:val="404040" w:themeColor="text1" w:themeTint="BF"/>
                <w:sz w:val="18"/>
                <w:szCs w:val="18"/>
              </w:rPr>
              <w:t>VAE</w:t>
            </w:r>
          </w:p>
        </w:tc>
        <w:tc>
          <w:tcPr>
            <w:tcW w:w="0" w:type="auto"/>
            <w:shd w:val="clear" w:color="auto" w:fill="auto"/>
            <w:noWrap/>
          </w:tcPr>
          <w:p w:rsidRPr="005E3CDF" w:rsidR="00B57CD4" w:rsidP="00070BC7" w:rsidRDefault="00B57CD4" w14:paraId="54077142"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0,</w:t>
            </w:r>
            <w:r w:rsidRPr="005E3CDF" w:rsidR="004954DC">
              <w:rPr>
                <w:rFonts w:ascii="Verdana" w:hAnsi="Verdana" w:cs="Arial"/>
                <w:color w:val="404040" w:themeColor="text1" w:themeTint="BF"/>
                <w:sz w:val="18"/>
                <w:szCs w:val="18"/>
              </w:rPr>
              <w:t>26</w:t>
            </w:r>
          </w:p>
        </w:tc>
        <w:tc>
          <w:tcPr>
            <w:tcW w:w="0" w:type="auto"/>
            <w:shd w:val="clear" w:color="auto" w:fill="auto"/>
            <w:noWrap/>
          </w:tcPr>
          <w:p w:rsidRPr="005E3CDF" w:rsidR="00B57CD4" w:rsidP="00070BC7" w:rsidRDefault="00B57CD4" w14:paraId="3C90CBB7"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A9</w:t>
            </w:r>
          </w:p>
        </w:tc>
        <w:tc>
          <w:tcPr>
            <w:tcW w:w="0" w:type="auto"/>
            <w:shd w:val="clear" w:color="auto" w:fill="auto"/>
            <w:noWrap/>
          </w:tcPr>
          <w:p w:rsidRPr="005E3CDF" w:rsidR="00B57CD4" w:rsidP="00070BC7" w:rsidRDefault="00B57CD4" w14:paraId="19E4040C"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B57CD4" w14:paraId="5B7C0EA8"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B57CD4" w14:paraId="414B3C1E" w14:textId="77777777">
            <w:pPr>
              <w:rPr>
                <w:rFonts w:ascii="Verdana" w:hAnsi="Verdana" w:cs="Arial"/>
                <w:b/>
                <w:bCs/>
                <w:color w:val="404040" w:themeColor="text1" w:themeTint="BF"/>
                <w:sz w:val="18"/>
                <w:szCs w:val="18"/>
              </w:rPr>
            </w:pPr>
            <w:r w:rsidRPr="005E3CDF">
              <w:rPr>
                <w:rFonts w:ascii="Verdana" w:hAnsi="Verdana" w:cs="Arial"/>
                <w:b/>
                <w:bCs/>
                <w:color w:val="404040" w:themeColor="text1" w:themeTint="BF"/>
                <w:sz w:val="18"/>
                <w:szCs w:val="18"/>
              </w:rPr>
              <w:t>0,</w:t>
            </w:r>
            <w:r w:rsidRPr="005E3CDF" w:rsidR="004954DC">
              <w:rPr>
                <w:rFonts w:ascii="Verdana" w:hAnsi="Verdana" w:cs="Arial"/>
                <w:b/>
                <w:bCs/>
                <w:color w:val="404040" w:themeColor="text1" w:themeTint="BF"/>
                <w:sz w:val="18"/>
                <w:szCs w:val="18"/>
              </w:rPr>
              <w:t>26</w:t>
            </w:r>
          </w:p>
        </w:tc>
      </w:tr>
      <w:tr w:rsidRPr="00B90F18" w:rsidR="00B57CD4" w:rsidTr="00070BC7" w14:paraId="294A032F" w14:textId="77777777">
        <w:tc>
          <w:tcPr>
            <w:tcW w:w="0" w:type="auto"/>
            <w:shd w:val="clear" w:color="auto" w:fill="auto"/>
            <w:noWrap/>
          </w:tcPr>
          <w:p w:rsidRPr="005E3CDF" w:rsidR="00B57CD4" w:rsidP="00070BC7" w:rsidRDefault="00B57CD4" w14:paraId="14325760" w14:textId="77777777">
            <w:pPr>
              <w:rPr>
                <w:rFonts w:ascii="Verdana" w:hAnsi="Verdana" w:cs="Arial"/>
                <w:b/>
                <w:color w:val="404040" w:themeColor="text1" w:themeTint="BF"/>
                <w:sz w:val="18"/>
                <w:szCs w:val="18"/>
              </w:rPr>
            </w:pPr>
            <w:r w:rsidRPr="005E3CDF">
              <w:rPr>
                <w:rFonts w:ascii="Verdana" w:hAnsi="Verdana" w:cs="Arial"/>
                <w:b/>
                <w:color w:val="404040" w:themeColor="text1" w:themeTint="BF"/>
                <w:sz w:val="18"/>
                <w:szCs w:val="18"/>
              </w:rPr>
              <w:t>Zuid-Afrika</w:t>
            </w:r>
          </w:p>
        </w:tc>
        <w:tc>
          <w:tcPr>
            <w:tcW w:w="0" w:type="auto"/>
            <w:shd w:val="clear" w:color="auto" w:fill="auto"/>
            <w:noWrap/>
          </w:tcPr>
          <w:p w:rsidRPr="005E3CDF" w:rsidR="00B57CD4" w:rsidP="00070BC7" w:rsidRDefault="004954DC" w14:paraId="6A4EA8A8"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2</w:t>
            </w:r>
            <w:r w:rsidRPr="005E3CDF" w:rsidR="00B57CD4">
              <w:rPr>
                <w:rFonts w:ascii="Verdana" w:hAnsi="Verdana" w:cs="Arial"/>
                <w:color w:val="404040" w:themeColor="text1" w:themeTint="BF"/>
                <w:sz w:val="18"/>
                <w:szCs w:val="18"/>
              </w:rPr>
              <w:t>,</w:t>
            </w:r>
            <w:r w:rsidRPr="005E3CDF">
              <w:rPr>
                <w:rFonts w:ascii="Verdana" w:hAnsi="Verdana" w:cs="Arial"/>
                <w:color w:val="404040" w:themeColor="text1" w:themeTint="BF"/>
                <w:sz w:val="18"/>
                <w:szCs w:val="18"/>
              </w:rPr>
              <w:t>94</w:t>
            </w:r>
          </w:p>
        </w:tc>
        <w:tc>
          <w:tcPr>
            <w:tcW w:w="0" w:type="auto"/>
            <w:shd w:val="clear" w:color="auto" w:fill="auto"/>
            <w:noWrap/>
          </w:tcPr>
          <w:p w:rsidRPr="005E3CDF" w:rsidR="00B57CD4" w:rsidP="00070BC7" w:rsidRDefault="00B57CD4" w14:paraId="66A92A5E"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A</w:t>
            </w:r>
            <w:r w:rsidRPr="005E3CDF" w:rsidR="004954DC">
              <w:rPr>
                <w:rFonts w:ascii="Verdana" w:hAnsi="Verdana" w:cs="Arial"/>
                <w:color w:val="404040" w:themeColor="text1" w:themeTint="BF"/>
                <w:sz w:val="18"/>
                <w:szCs w:val="18"/>
              </w:rPr>
              <w:t>3</w:t>
            </w:r>
          </w:p>
        </w:tc>
        <w:tc>
          <w:tcPr>
            <w:tcW w:w="0" w:type="auto"/>
            <w:shd w:val="clear" w:color="auto" w:fill="auto"/>
            <w:noWrap/>
          </w:tcPr>
          <w:p w:rsidRPr="005E3CDF" w:rsidR="00B57CD4" w:rsidP="00070BC7" w:rsidRDefault="00B57CD4" w14:paraId="02CB433A"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B57CD4" w14:paraId="4ADEAAD6" w14:textId="77777777">
            <w:pPr>
              <w:rPr>
                <w:rFonts w:ascii="Verdana" w:hAnsi="Verdana" w:cs="Arial"/>
                <w:color w:val="404040" w:themeColor="text1" w:themeTint="BF"/>
                <w:sz w:val="18"/>
                <w:szCs w:val="18"/>
              </w:rPr>
            </w:pPr>
            <w:r w:rsidRPr="005E3CDF">
              <w:rPr>
                <w:rFonts w:ascii="Verdana" w:hAnsi="Verdana" w:cs="Arial"/>
                <w:color w:val="404040" w:themeColor="text1" w:themeTint="BF"/>
                <w:sz w:val="18"/>
                <w:szCs w:val="18"/>
              </w:rPr>
              <w:t>-</w:t>
            </w:r>
          </w:p>
        </w:tc>
        <w:tc>
          <w:tcPr>
            <w:tcW w:w="0" w:type="auto"/>
            <w:shd w:val="clear" w:color="auto" w:fill="auto"/>
            <w:noWrap/>
          </w:tcPr>
          <w:p w:rsidRPr="005E3CDF" w:rsidR="00B57CD4" w:rsidP="00070BC7" w:rsidRDefault="004954DC" w14:paraId="5B4CB85F" w14:textId="77777777">
            <w:pPr>
              <w:rPr>
                <w:rFonts w:ascii="Verdana" w:hAnsi="Verdana" w:cs="Arial"/>
                <w:b/>
                <w:bCs/>
                <w:color w:val="404040" w:themeColor="text1" w:themeTint="BF"/>
                <w:sz w:val="18"/>
                <w:szCs w:val="18"/>
              </w:rPr>
            </w:pPr>
            <w:r w:rsidRPr="005E3CDF">
              <w:rPr>
                <w:rFonts w:ascii="Verdana" w:hAnsi="Verdana" w:cs="Arial"/>
                <w:b/>
                <w:bCs/>
                <w:color w:val="404040" w:themeColor="text1" w:themeTint="BF"/>
                <w:sz w:val="18"/>
                <w:szCs w:val="18"/>
              </w:rPr>
              <w:t>2</w:t>
            </w:r>
            <w:r w:rsidRPr="005E3CDF" w:rsidR="00B57CD4">
              <w:rPr>
                <w:rFonts w:ascii="Verdana" w:hAnsi="Verdana" w:cs="Arial"/>
                <w:b/>
                <w:bCs/>
                <w:color w:val="404040" w:themeColor="text1" w:themeTint="BF"/>
                <w:sz w:val="18"/>
                <w:szCs w:val="18"/>
              </w:rPr>
              <w:t>,</w:t>
            </w:r>
            <w:r w:rsidRPr="005E3CDF">
              <w:rPr>
                <w:rFonts w:ascii="Verdana" w:hAnsi="Verdana" w:cs="Arial"/>
                <w:b/>
                <w:bCs/>
                <w:color w:val="404040" w:themeColor="text1" w:themeTint="BF"/>
                <w:sz w:val="18"/>
                <w:szCs w:val="18"/>
              </w:rPr>
              <w:t>94</w:t>
            </w:r>
          </w:p>
        </w:tc>
      </w:tr>
      <w:tr w:rsidRPr="00B90F18" w:rsidR="00B57CD4" w:rsidTr="00070BC7" w14:paraId="34295CBE" w14:textId="77777777">
        <w:tc>
          <w:tcPr>
            <w:tcW w:w="0" w:type="auto"/>
            <w:shd w:val="clear" w:color="auto" w:fill="FBD4B4" w:themeFill="accent6" w:themeFillTint="66"/>
            <w:noWrap/>
            <w:hideMark/>
          </w:tcPr>
          <w:p w:rsidRPr="005E3CDF" w:rsidR="00B57CD4" w:rsidP="00070BC7" w:rsidRDefault="00B57CD4" w14:paraId="42F4F764" w14:textId="77777777">
            <w:pPr>
              <w:rPr>
                <w:rFonts w:ascii="Verdana" w:hAnsi="Verdana" w:cs="Arial"/>
                <w:b/>
                <w:bCs/>
                <w:color w:val="404040" w:themeColor="text1" w:themeTint="BF"/>
                <w:sz w:val="18"/>
                <w:szCs w:val="18"/>
              </w:rPr>
            </w:pPr>
            <w:r w:rsidRPr="005E3CDF">
              <w:rPr>
                <w:rFonts w:ascii="Verdana" w:hAnsi="Verdana" w:cs="Arial"/>
                <w:b/>
                <w:bCs/>
                <w:color w:val="404040" w:themeColor="text1" w:themeTint="BF"/>
                <w:sz w:val="18"/>
                <w:szCs w:val="18"/>
              </w:rPr>
              <w:t>Totaal</w:t>
            </w:r>
          </w:p>
        </w:tc>
        <w:tc>
          <w:tcPr>
            <w:tcW w:w="0" w:type="auto"/>
            <w:shd w:val="clear" w:color="auto" w:fill="FBD4B4" w:themeFill="accent6" w:themeFillTint="66"/>
            <w:noWrap/>
          </w:tcPr>
          <w:p w:rsidRPr="005E3CDF" w:rsidR="00B57CD4" w:rsidP="00070BC7" w:rsidRDefault="00B57CD4" w14:paraId="4AC382B5" w14:textId="77777777">
            <w:pPr>
              <w:rPr>
                <w:rFonts w:ascii="Verdana" w:hAnsi="Verdana" w:cs="Arial"/>
                <w:b/>
                <w:bCs/>
                <w:color w:val="404040" w:themeColor="text1" w:themeTint="BF"/>
                <w:sz w:val="18"/>
                <w:szCs w:val="18"/>
              </w:rPr>
            </w:pPr>
            <w:r w:rsidRPr="005E3CDF">
              <w:rPr>
                <w:rFonts w:ascii="Verdana" w:hAnsi="Verdana" w:cs="Arial"/>
                <w:b/>
                <w:bCs/>
                <w:color w:val="404040" w:themeColor="text1" w:themeTint="BF"/>
                <w:sz w:val="18"/>
                <w:szCs w:val="18"/>
              </w:rPr>
              <w:t>5,</w:t>
            </w:r>
            <w:r w:rsidRPr="005E3CDF" w:rsidR="004954DC">
              <w:rPr>
                <w:rFonts w:ascii="Verdana" w:hAnsi="Verdana" w:cs="Arial"/>
                <w:b/>
                <w:bCs/>
                <w:color w:val="404040" w:themeColor="text1" w:themeTint="BF"/>
                <w:sz w:val="18"/>
                <w:szCs w:val="18"/>
              </w:rPr>
              <w:t>12</w:t>
            </w:r>
          </w:p>
        </w:tc>
        <w:tc>
          <w:tcPr>
            <w:tcW w:w="0" w:type="auto"/>
            <w:shd w:val="clear" w:color="auto" w:fill="FBD4B4" w:themeFill="accent6" w:themeFillTint="66"/>
            <w:noWrap/>
            <w:hideMark/>
          </w:tcPr>
          <w:p w:rsidRPr="005E3CDF" w:rsidR="00B57CD4" w:rsidP="00070BC7" w:rsidRDefault="00B57CD4" w14:paraId="497A2941" w14:textId="77777777">
            <w:pPr>
              <w:rPr>
                <w:rFonts w:ascii="Verdana" w:hAnsi="Verdana" w:cs="Arial"/>
                <w:b/>
                <w:bCs/>
                <w:color w:val="404040" w:themeColor="text1" w:themeTint="BF"/>
                <w:sz w:val="18"/>
                <w:szCs w:val="18"/>
              </w:rPr>
            </w:pPr>
            <w:r w:rsidRPr="005E3CDF">
              <w:rPr>
                <w:rFonts w:ascii="Verdana" w:hAnsi="Verdana" w:cs="Arial"/>
                <w:b/>
                <w:bCs/>
                <w:color w:val="404040" w:themeColor="text1" w:themeTint="BF"/>
                <w:sz w:val="18"/>
                <w:szCs w:val="18"/>
              </w:rPr>
              <w:t> </w:t>
            </w:r>
          </w:p>
        </w:tc>
        <w:tc>
          <w:tcPr>
            <w:tcW w:w="0" w:type="auto"/>
            <w:shd w:val="clear" w:color="auto" w:fill="FBD4B4" w:themeFill="accent6" w:themeFillTint="66"/>
            <w:noWrap/>
          </w:tcPr>
          <w:p w:rsidRPr="005E3CDF" w:rsidR="00B57CD4" w:rsidP="00070BC7" w:rsidRDefault="004954DC" w14:paraId="6E8D71BC" w14:textId="77777777">
            <w:pPr>
              <w:rPr>
                <w:rFonts w:ascii="Verdana" w:hAnsi="Verdana" w:cs="Arial"/>
                <w:b/>
                <w:bCs/>
                <w:color w:val="404040" w:themeColor="text1" w:themeTint="BF"/>
                <w:sz w:val="18"/>
                <w:szCs w:val="18"/>
              </w:rPr>
            </w:pPr>
            <w:r w:rsidRPr="005E3CDF">
              <w:rPr>
                <w:rFonts w:ascii="Verdana" w:hAnsi="Verdana" w:cs="Arial"/>
                <w:b/>
                <w:bCs/>
                <w:color w:val="404040" w:themeColor="text1" w:themeTint="BF"/>
                <w:sz w:val="18"/>
                <w:szCs w:val="18"/>
              </w:rPr>
              <w:t>3</w:t>
            </w:r>
            <w:r w:rsidRPr="005E3CDF" w:rsidR="00B57CD4">
              <w:rPr>
                <w:rFonts w:ascii="Verdana" w:hAnsi="Verdana" w:cs="Arial"/>
                <w:b/>
                <w:bCs/>
                <w:color w:val="404040" w:themeColor="text1" w:themeTint="BF"/>
                <w:sz w:val="18"/>
                <w:szCs w:val="18"/>
              </w:rPr>
              <w:t>,</w:t>
            </w:r>
            <w:r w:rsidRPr="005E3CDF">
              <w:rPr>
                <w:rFonts w:ascii="Verdana" w:hAnsi="Verdana" w:cs="Arial"/>
                <w:b/>
                <w:bCs/>
                <w:color w:val="404040" w:themeColor="text1" w:themeTint="BF"/>
                <w:sz w:val="18"/>
                <w:szCs w:val="18"/>
              </w:rPr>
              <w:t>85</w:t>
            </w:r>
          </w:p>
        </w:tc>
        <w:tc>
          <w:tcPr>
            <w:tcW w:w="0" w:type="auto"/>
            <w:shd w:val="clear" w:color="auto" w:fill="FBD4B4" w:themeFill="accent6" w:themeFillTint="66"/>
            <w:noWrap/>
          </w:tcPr>
          <w:p w:rsidRPr="005E3CDF" w:rsidR="00B57CD4" w:rsidP="00070BC7" w:rsidRDefault="00B57CD4" w14:paraId="4351324E" w14:textId="77777777">
            <w:pPr>
              <w:rPr>
                <w:rFonts w:ascii="Verdana" w:hAnsi="Verdana" w:cs="Arial"/>
                <w:b/>
                <w:bCs/>
                <w:color w:val="404040" w:themeColor="text1" w:themeTint="BF"/>
                <w:sz w:val="18"/>
                <w:szCs w:val="18"/>
              </w:rPr>
            </w:pPr>
          </w:p>
        </w:tc>
        <w:tc>
          <w:tcPr>
            <w:tcW w:w="0" w:type="auto"/>
            <w:shd w:val="clear" w:color="auto" w:fill="FBD4B4" w:themeFill="accent6" w:themeFillTint="66"/>
            <w:noWrap/>
          </w:tcPr>
          <w:p w:rsidRPr="005E3CDF" w:rsidR="00B57CD4" w:rsidP="00070BC7" w:rsidRDefault="004954DC" w14:paraId="1D03C1AA" w14:textId="77777777">
            <w:pPr>
              <w:rPr>
                <w:rFonts w:ascii="Verdana" w:hAnsi="Verdana" w:cs="Arial"/>
                <w:b/>
                <w:bCs/>
                <w:color w:val="404040" w:themeColor="text1" w:themeTint="BF"/>
                <w:sz w:val="18"/>
                <w:szCs w:val="18"/>
              </w:rPr>
            </w:pPr>
            <w:r w:rsidRPr="005E3CDF">
              <w:rPr>
                <w:rFonts w:ascii="Verdana" w:hAnsi="Verdana" w:cs="Arial"/>
                <w:b/>
                <w:bCs/>
                <w:color w:val="404040" w:themeColor="text1" w:themeTint="BF"/>
                <w:sz w:val="18"/>
                <w:szCs w:val="18"/>
              </w:rPr>
              <w:t>8</w:t>
            </w:r>
            <w:r w:rsidRPr="005E3CDF" w:rsidR="00B57CD4">
              <w:rPr>
                <w:rFonts w:ascii="Verdana" w:hAnsi="Verdana" w:cs="Arial"/>
                <w:b/>
                <w:bCs/>
                <w:color w:val="404040" w:themeColor="text1" w:themeTint="BF"/>
                <w:sz w:val="18"/>
                <w:szCs w:val="18"/>
              </w:rPr>
              <w:t>,</w:t>
            </w:r>
            <w:r w:rsidRPr="005E3CDF">
              <w:rPr>
                <w:rFonts w:ascii="Verdana" w:hAnsi="Verdana" w:cs="Arial"/>
                <w:b/>
                <w:bCs/>
                <w:color w:val="404040" w:themeColor="text1" w:themeTint="BF"/>
                <w:sz w:val="18"/>
                <w:szCs w:val="18"/>
              </w:rPr>
              <w:t>97</w:t>
            </w:r>
          </w:p>
        </w:tc>
      </w:tr>
    </w:tbl>
    <w:p w:rsidRPr="00346992" w:rsidR="001666B5" w:rsidP="00DF2F04" w:rsidRDefault="001666B5" w14:paraId="38D94F2E" w14:textId="6A80435E">
      <w:pPr>
        <w:pStyle w:val="Caption"/>
        <w:ind w:left="0" w:firstLine="0"/>
        <w:rPr>
          <w:i/>
        </w:rPr>
      </w:pPr>
      <w:r>
        <w:br w:type="page"/>
      </w:r>
    </w:p>
    <w:p w:rsidR="00B57CD4" w:rsidP="009C1570" w:rsidRDefault="00B57CD4" w14:paraId="055BA057" w14:textId="556DA770">
      <w:pPr>
        <w:pStyle w:val="Heading1"/>
        <w:numPr>
          <w:ilvl w:val="0"/>
          <w:numId w:val="0"/>
        </w:numPr>
      </w:pPr>
      <w:bookmarkStart w:name="_Bijlage_6:_Afgewezen" w:id="31"/>
      <w:bookmarkStart w:name="_Toc481596942" w:id="32"/>
      <w:bookmarkEnd w:id="31"/>
      <w:r w:rsidRPr="00B90F18">
        <w:t xml:space="preserve">Bijlage </w:t>
      </w:r>
      <w:r w:rsidR="003C6B7D">
        <w:t>6</w:t>
      </w:r>
      <w:r w:rsidRPr="00B90F18">
        <w:t>: Afgewezen vergunningaanvragen</w:t>
      </w:r>
      <w:bookmarkEnd w:id="32"/>
    </w:p>
    <w:p w:rsidR="00A505D9" w:rsidP="001666B5" w:rsidRDefault="00A505D9" w14:paraId="7FBDBF94" w14:textId="77777777">
      <w:pPr>
        <w:rPr>
          <w:rFonts w:ascii="Verdana" w:hAnsi="Verdana"/>
          <w:sz w:val="18"/>
          <w:szCs w:val="18"/>
        </w:rPr>
      </w:pPr>
    </w:p>
    <w:p w:rsidRPr="007871A5" w:rsidR="007871A5" w:rsidP="007871A5" w:rsidRDefault="007871A5" w14:paraId="11DC3A12" w14:textId="695A5353">
      <w:pPr>
        <w:rPr>
          <w:rFonts w:ascii="Verdana" w:hAnsi="Verdana"/>
          <w:sz w:val="18"/>
          <w:szCs w:val="18"/>
        </w:rPr>
      </w:pPr>
      <w:r w:rsidRPr="007871A5">
        <w:rPr>
          <w:rFonts w:ascii="Verdana" w:hAnsi="Verdana"/>
          <w:sz w:val="18"/>
          <w:szCs w:val="18"/>
        </w:rPr>
        <w:t>De</w:t>
      </w:r>
      <w:r>
        <w:rPr>
          <w:rFonts w:ascii="Verdana" w:hAnsi="Verdana"/>
          <w:sz w:val="18"/>
          <w:szCs w:val="18"/>
        </w:rPr>
        <w:t xml:space="preserve"> afgewezen vergunningaanvragen </w:t>
      </w:r>
      <w:r w:rsidRPr="007871A5">
        <w:rPr>
          <w:rFonts w:ascii="Verdana" w:hAnsi="Verdana"/>
          <w:sz w:val="18"/>
          <w:szCs w:val="18"/>
        </w:rPr>
        <w:t xml:space="preserve">worden </w:t>
      </w:r>
      <w:r>
        <w:rPr>
          <w:rFonts w:ascii="Verdana" w:hAnsi="Verdana"/>
          <w:sz w:val="18"/>
          <w:szCs w:val="18"/>
        </w:rPr>
        <w:t xml:space="preserve">ook </w:t>
      </w:r>
      <w:r w:rsidRPr="007871A5">
        <w:rPr>
          <w:rFonts w:ascii="Verdana" w:hAnsi="Verdana"/>
          <w:sz w:val="18"/>
          <w:szCs w:val="18"/>
        </w:rPr>
        <w:t xml:space="preserve">met </w:t>
      </w:r>
      <w:r>
        <w:rPr>
          <w:rFonts w:ascii="Verdana" w:hAnsi="Verdana"/>
          <w:sz w:val="18"/>
          <w:szCs w:val="18"/>
        </w:rPr>
        <w:t xml:space="preserve">EU-partners </w:t>
      </w:r>
      <w:r w:rsidRPr="007871A5">
        <w:rPr>
          <w:rFonts w:ascii="Verdana" w:hAnsi="Verdana"/>
          <w:sz w:val="18"/>
          <w:szCs w:val="18"/>
        </w:rPr>
        <w:t>uitgewisseld uit hoofde van artikel 4 van het Gemeenschappelijk Standpunt 2008/944/GBVB tot vaststelling van gemeenschappelijke voorschriften voor de controle op de uitvoer van militaire goederen en technologie, voorheen de EU Gedragscode inzake wapenexport.</w:t>
      </w:r>
    </w:p>
    <w:p w:rsidR="0038009A" w:rsidP="0038009A" w:rsidRDefault="0038009A" w14:paraId="6D974D67" w14:textId="77777777">
      <w:pPr>
        <w:rPr>
          <w:rFonts w:ascii="Verdana" w:hAnsi="Verdana"/>
          <w:sz w:val="18"/>
          <w:szCs w:val="18"/>
        </w:rPr>
      </w:pPr>
    </w:p>
    <w:p w:rsidRPr="00D859C4" w:rsidR="001666B5" w:rsidP="0038009A" w:rsidRDefault="00896976" w14:paraId="7DADBD8C" w14:textId="3B1A6971">
      <w:pPr>
        <w:rPr>
          <w:rFonts w:ascii="Verdana" w:hAnsi="Verdana"/>
          <w:i/>
          <w:color w:val="F8A662"/>
          <w:sz w:val="15"/>
          <w:szCs w:val="15"/>
        </w:rPr>
      </w:pPr>
      <w:r w:rsidRPr="00D859C4">
        <w:rPr>
          <w:rFonts w:ascii="Verdana" w:hAnsi="Verdana"/>
          <w:i/>
          <w:color w:val="F8A662"/>
          <w:sz w:val="15"/>
          <w:szCs w:val="15"/>
        </w:rPr>
        <w:t xml:space="preserve">Tabel </w:t>
      </w:r>
      <w:r w:rsidRPr="00D859C4">
        <w:rPr>
          <w:rFonts w:ascii="Verdana" w:hAnsi="Verdana"/>
          <w:i/>
          <w:color w:val="F8A662"/>
          <w:sz w:val="15"/>
          <w:szCs w:val="15"/>
        </w:rPr>
        <w:fldChar w:fldCharType="begin"/>
      </w:r>
      <w:r w:rsidRPr="00D859C4">
        <w:rPr>
          <w:rFonts w:ascii="Verdana" w:hAnsi="Verdana"/>
          <w:i/>
          <w:color w:val="F8A662"/>
          <w:sz w:val="15"/>
          <w:szCs w:val="15"/>
        </w:rPr>
        <w:instrText xml:space="preserve"> SEQ Tabel \* ARABIC </w:instrText>
      </w:r>
      <w:r w:rsidRPr="00D859C4">
        <w:rPr>
          <w:rFonts w:ascii="Verdana" w:hAnsi="Verdana"/>
          <w:i/>
          <w:color w:val="F8A662"/>
          <w:sz w:val="15"/>
          <w:szCs w:val="15"/>
        </w:rPr>
        <w:fldChar w:fldCharType="separate"/>
      </w:r>
      <w:r w:rsidRPr="00D859C4" w:rsidR="00433026">
        <w:rPr>
          <w:rFonts w:ascii="Verdana" w:hAnsi="Verdana"/>
          <w:i/>
          <w:color w:val="F8A662"/>
          <w:sz w:val="15"/>
          <w:szCs w:val="15"/>
        </w:rPr>
        <w:t>11</w:t>
      </w:r>
      <w:r w:rsidRPr="00D859C4">
        <w:rPr>
          <w:rFonts w:ascii="Verdana" w:hAnsi="Verdana"/>
          <w:i/>
          <w:color w:val="F8A662"/>
          <w:sz w:val="15"/>
          <w:szCs w:val="15"/>
        </w:rPr>
        <w:fldChar w:fldCharType="end"/>
      </w:r>
      <w:r w:rsidRPr="00D859C4" w:rsidR="005F1E2B">
        <w:rPr>
          <w:rFonts w:ascii="Verdana" w:hAnsi="Verdana"/>
          <w:i/>
          <w:color w:val="F8A662"/>
          <w:sz w:val="15"/>
          <w:szCs w:val="15"/>
        </w:rPr>
        <w:t>,</w:t>
      </w:r>
      <w:r w:rsidRPr="00D859C4">
        <w:rPr>
          <w:rFonts w:ascii="Verdana" w:hAnsi="Verdana"/>
          <w:i/>
          <w:color w:val="F8A662"/>
          <w:sz w:val="15"/>
          <w:szCs w:val="15"/>
        </w:rPr>
        <w:t xml:space="preserve"> Afgewezen vergunningaanvragen in 2016</w:t>
      </w:r>
      <w:r w:rsidRPr="00D859C4" w:rsidR="005F1E2B">
        <w:rPr>
          <w:rFonts w:ascii="Verdana" w:hAnsi="Verdana"/>
          <w:i/>
          <w:color w:val="F8A662"/>
          <w:sz w:val="15"/>
          <w:szCs w:val="15"/>
        </w:rPr>
        <w:t>.</w:t>
      </w: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271"/>
        <w:gridCol w:w="1418"/>
        <w:gridCol w:w="1842"/>
        <w:gridCol w:w="1843"/>
        <w:gridCol w:w="1843"/>
        <w:gridCol w:w="1134"/>
      </w:tblGrid>
      <w:tr w:rsidR="00A76A83" w:rsidTr="007C55F2" w14:paraId="4E058A5E" w14:textId="77777777">
        <w:tc>
          <w:tcPr>
            <w:tcW w:w="1271" w:type="dxa"/>
            <w:shd w:val="clear" w:color="auto" w:fill="FBD4B4" w:themeFill="accent6" w:themeFillTint="66"/>
            <w:tcMar>
              <w:top w:w="57" w:type="dxa"/>
              <w:left w:w="57" w:type="dxa"/>
              <w:bottom w:w="57" w:type="dxa"/>
              <w:right w:w="57" w:type="dxa"/>
            </w:tcMar>
            <w:hideMark/>
          </w:tcPr>
          <w:p w:rsidRPr="005E3CDF" w:rsidR="00A76A83" w:rsidP="00260948" w:rsidRDefault="00A76A83" w14:paraId="2722CC4D" w14:textId="77777777">
            <w:pPr>
              <w:spacing w:line="256" w:lineRule="auto"/>
              <w:rPr>
                <w:rFonts w:ascii="Verdana" w:hAnsi="Verdana" w:cs="Arial"/>
                <w:b/>
                <w:snapToGrid/>
                <w:color w:val="404040" w:themeColor="text1" w:themeTint="BF"/>
                <w:sz w:val="16"/>
                <w:szCs w:val="16"/>
                <w:lang w:val="en-US" w:eastAsia="en-US"/>
              </w:rPr>
            </w:pPr>
            <w:r w:rsidRPr="005E3CDF">
              <w:rPr>
                <w:rFonts w:ascii="Verdana" w:hAnsi="Verdana" w:cs="Arial"/>
                <w:b/>
                <w:color w:val="404040" w:themeColor="text1" w:themeTint="BF"/>
                <w:sz w:val="16"/>
                <w:szCs w:val="16"/>
                <w:lang w:val="en-US" w:eastAsia="en-US"/>
              </w:rPr>
              <w:t xml:space="preserve">Datum </w:t>
            </w:r>
          </w:p>
          <w:p w:rsidRPr="005E3CDF" w:rsidR="00A76A83" w:rsidP="00260948" w:rsidRDefault="00A76A83" w14:paraId="7D045D44" w14:textId="77777777">
            <w:pPr>
              <w:spacing w:line="256" w:lineRule="auto"/>
              <w:rPr>
                <w:rFonts w:ascii="Verdana" w:hAnsi="Verdana" w:cs="Arial"/>
                <w:b/>
                <w:color w:val="404040" w:themeColor="text1" w:themeTint="BF"/>
                <w:sz w:val="16"/>
                <w:szCs w:val="16"/>
                <w:lang w:val="en-US" w:eastAsia="en-US"/>
              </w:rPr>
            </w:pPr>
            <w:proofErr w:type="spellStart"/>
            <w:r w:rsidRPr="005E3CDF">
              <w:rPr>
                <w:rFonts w:ascii="Verdana" w:hAnsi="Verdana" w:cs="Arial"/>
                <w:b/>
                <w:color w:val="404040" w:themeColor="text1" w:themeTint="BF"/>
                <w:sz w:val="16"/>
                <w:szCs w:val="16"/>
                <w:lang w:val="en-US" w:eastAsia="en-US"/>
              </w:rPr>
              <w:t>afwijzing</w:t>
            </w:r>
            <w:proofErr w:type="spellEnd"/>
          </w:p>
        </w:tc>
        <w:tc>
          <w:tcPr>
            <w:tcW w:w="1418" w:type="dxa"/>
            <w:shd w:val="clear" w:color="auto" w:fill="FBD4B4" w:themeFill="accent6" w:themeFillTint="66"/>
            <w:tcMar>
              <w:top w:w="57" w:type="dxa"/>
              <w:left w:w="57" w:type="dxa"/>
              <w:bottom w:w="57" w:type="dxa"/>
              <w:right w:w="57" w:type="dxa"/>
            </w:tcMar>
            <w:hideMark/>
          </w:tcPr>
          <w:p w:rsidRPr="005E3CDF" w:rsidR="00A76A83" w:rsidP="007C55F2" w:rsidRDefault="00A76A83" w14:paraId="281CC7AB" w14:textId="318CB287">
            <w:pPr>
              <w:spacing w:line="256" w:lineRule="auto"/>
              <w:rPr>
                <w:rFonts w:ascii="Verdana" w:hAnsi="Verdana" w:cs="Arial"/>
                <w:color w:val="404040" w:themeColor="text1" w:themeTint="BF"/>
                <w:sz w:val="16"/>
                <w:szCs w:val="16"/>
                <w:lang w:val="en-US" w:eastAsia="en-US"/>
              </w:rPr>
            </w:pPr>
            <w:r w:rsidRPr="005E3CDF">
              <w:rPr>
                <w:rFonts w:ascii="Verdana" w:hAnsi="Verdana" w:cs="Arial"/>
                <w:b/>
                <w:color w:val="404040" w:themeColor="text1" w:themeTint="BF"/>
                <w:sz w:val="16"/>
                <w:szCs w:val="16"/>
                <w:lang w:val="en-US" w:eastAsia="en-US"/>
              </w:rPr>
              <w:t xml:space="preserve">Land van </w:t>
            </w:r>
            <w:proofErr w:type="spellStart"/>
            <w:r w:rsidRPr="005E3CDF">
              <w:rPr>
                <w:rFonts w:ascii="Verdana" w:hAnsi="Verdana" w:cs="Arial"/>
                <w:b/>
                <w:color w:val="404040" w:themeColor="text1" w:themeTint="BF"/>
                <w:sz w:val="16"/>
                <w:szCs w:val="16"/>
                <w:lang w:val="en-US" w:eastAsia="en-US"/>
              </w:rPr>
              <w:t>bestemming</w:t>
            </w:r>
            <w:proofErr w:type="spellEnd"/>
            <w:r w:rsidRPr="005E3CDF">
              <w:rPr>
                <w:rFonts w:ascii="Verdana" w:hAnsi="Verdana" w:cs="Arial"/>
                <w:b/>
                <w:color w:val="404040" w:themeColor="text1" w:themeTint="BF"/>
                <w:sz w:val="16"/>
                <w:szCs w:val="16"/>
                <w:lang w:val="en-US" w:eastAsia="en-US"/>
              </w:rPr>
              <w:t xml:space="preserve"> </w:t>
            </w:r>
          </w:p>
        </w:tc>
        <w:tc>
          <w:tcPr>
            <w:tcW w:w="1842" w:type="dxa"/>
            <w:shd w:val="clear" w:color="auto" w:fill="FBD4B4" w:themeFill="accent6" w:themeFillTint="66"/>
            <w:tcMar>
              <w:top w:w="57" w:type="dxa"/>
              <w:left w:w="57" w:type="dxa"/>
              <w:bottom w:w="57" w:type="dxa"/>
              <w:right w:w="57" w:type="dxa"/>
            </w:tcMar>
            <w:hideMark/>
          </w:tcPr>
          <w:p w:rsidRPr="005E3CDF" w:rsidR="00A76A83" w:rsidP="00260948" w:rsidRDefault="00A76A83" w14:paraId="7324AD0E" w14:textId="7EDE7652">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b/>
                <w:color w:val="404040" w:themeColor="text1" w:themeTint="BF"/>
                <w:sz w:val="16"/>
                <w:szCs w:val="16"/>
                <w:lang w:val="en-US" w:eastAsia="en-US"/>
              </w:rPr>
              <w:t>Korte</w:t>
            </w:r>
            <w:proofErr w:type="spellEnd"/>
            <w:r w:rsidRPr="005E3CDF">
              <w:rPr>
                <w:rFonts w:ascii="Verdana" w:hAnsi="Verdana" w:cs="Arial"/>
                <w:b/>
                <w:color w:val="404040" w:themeColor="text1" w:themeTint="BF"/>
                <w:sz w:val="16"/>
                <w:szCs w:val="16"/>
                <w:lang w:val="en-US" w:eastAsia="en-US"/>
              </w:rPr>
              <w:t xml:space="preserve"> </w:t>
            </w:r>
            <w:proofErr w:type="spellStart"/>
            <w:r w:rsidRPr="005E3CDF">
              <w:rPr>
                <w:rFonts w:ascii="Verdana" w:hAnsi="Verdana" w:cs="Arial"/>
                <w:b/>
                <w:color w:val="404040" w:themeColor="text1" w:themeTint="BF"/>
                <w:sz w:val="16"/>
                <w:szCs w:val="16"/>
                <w:lang w:val="en-US" w:eastAsia="en-US"/>
              </w:rPr>
              <w:t>omschrijving</w:t>
            </w:r>
            <w:proofErr w:type="spellEnd"/>
            <w:r w:rsidRPr="005E3CDF">
              <w:rPr>
                <w:rFonts w:ascii="Verdana" w:hAnsi="Verdana" w:cs="Arial"/>
                <w:b/>
                <w:color w:val="404040" w:themeColor="text1" w:themeTint="BF"/>
                <w:sz w:val="16"/>
                <w:szCs w:val="16"/>
                <w:lang w:val="en-US" w:eastAsia="en-US"/>
              </w:rPr>
              <w:t xml:space="preserve"> </w:t>
            </w:r>
          </w:p>
        </w:tc>
        <w:tc>
          <w:tcPr>
            <w:tcW w:w="1843" w:type="dxa"/>
            <w:shd w:val="clear" w:color="auto" w:fill="FBD4B4" w:themeFill="accent6" w:themeFillTint="66"/>
            <w:tcMar>
              <w:top w:w="57" w:type="dxa"/>
              <w:left w:w="57" w:type="dxa"/>
              <w:bottom w:w="57" w:type="dxa"/>
              <w:right w:w="57" w:type="dxa"/>
            </w:tcMar>
            <w:hideMark/>
          </w:tcPr>
          <w:p w:rsidRPr="005E3CDF" w:rsidR="00A76A83" w:rsidP="00260948" w:rsidRDefault="00A76A83" w14:paraId="610FEC4B"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b/>
                <w:color w:val="404040" w:themeColor="text1" w:themeTint="BF"/>
                <w:sz w:val="16"/>
                <w:szCs w:val="16"/>
                <w:lang w:val="en-US" w:eastAsia="en-US"/>
              </w:rPr>
              <w:t>Ontvanger</w:t>
            </w:r>
            <w:proofErr w:type="spellEnd"/>
          </w:p>
        </w:tc>
        <w:tc>
          <w:tcPr>
            <w:tcW w:w="1843" w:type="dxa"/>
            <w:shd w:val="clear" w:color="auto" w:fill="FBD4B4" w:themeFill="accent6" w:themeFillTint="66"/>
            <w:tcMar>
              <w:top w:w="57" w:type="dxa"/>
              <w:left w:w="57" w:type="dxa"/>
              <w:bottom w:w="57" w:type="dxa"/>
              <w:right w:w="57" w:type="dxa"/>
            </w:tcMar>
            <w:hideMark/>
          </w:tcPr>
          <w:p w:rsidRPr="005E3CDF" w:rsidR="00A76A83" w:rsidP="007C55F2" w:rsidRDefault="00A76A83" w14:paraId="12723399" w14:textId="45E61189">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b/>
                <w:color w:val="404040" w:themeColor="text1" w:themeTint="BF"/>
                <w:sz w:val="16"/>
                <w:szCs w:val="16"/>
                <w:lang w:val="en-US" w:eastAsia="en-US"/>
              </w:rPr>
              <w:t>Eindgebruiker</w:t>
            </w:r>
            <w:proofErr w:type="spellEnd"/>
          </w:p>
        </w:tc>
        <w:tc>
          <w:tcPr>
            <w:tcW w:w="1134" w:type="dxa"/>
            <w:shd w:val="clear" w:color="auto" w:fill="FBD4B4" w:themeFill="accent6" w:themeFillTint="66"/>
            <w:tcMar>
              <w:top w:w="57" w:type="dxa"/>
              <w:left w:w="57" w:type="dxa"/>
              <w:bottom w:w="57" w:type="dxa"/>
              <w:right w:w="57" w:type="dxa"/>
            </w:tcMar>
            <w:hideMark/>
          </w:tcPr>
          <w:p w:rsidRPr="005E3CDF" w:rsidR="00A76A83" w:rsidP="00260948" w:rsidRDefault="00A76A83" w14:paraId="423220B7" w14:textId="77777777">
            <w:pPr>
              <w:spacing w:line="256" w:lineRule="auto"/>
              <w:rPr>
                <w:rFonts w:ascii="Verdana" w:hAnsi="Verdana" w:cs="Arial"/>
                <w:b/>
                <w:color w:val="404040" w:themeColor="text1" w:themeTint="BF"/>
                <w:sz w:val="16"/>
                <w:szCs w:val="16"/>
                <w:lang w:val="en-US" w:eastAsia="en-US"/>
              </w:rPr>
            </w:pPr>
            <w:proofErr w:type="spellStart"/>
            <w:r w:rsidRPr="005E3CDF">
              <w:rPr>
                <w:rFonts w:ascii="Verdana" w:hAnsi="Verdana" w:cs="Arial"/>
                <w:b/>
                <w:color w:val="404040" w:themeColor="text1" w:themeTint="BF"/>
                <w:sz w:val="16"/>
                <w:szCs w:val="16"/>
                <w:lang w:val="en-US" w:eastAsia="en-US"/>
              </w:rPr>
              <w:t>Reden</w:t>
            </w:r>
            <w:proofErr w:type="spellEnd"/>
            <w:r w:rsidRPr="005E3CDF">
              <w:rPr>
                <w:rFonts w:ascii="Verdana" w:hAnsi="Verdana" w:cs="Arial"/>
                <w:b/>
                <w:color w:val="404040" w:themeColor="text1" w:themeTint="BF"/>
                <w:sz w:val="16"/>
                <w:szCs w:val="16"/>
                <w:lang w:val="en-US" w:eastAsia="en-US"/>
              </w:rPr>
              <w:t xml:space="preserve"> </w:t>
            </w:r>
          </w:p>
          <w:p w:rsidRPr="005E3CDF" w:rsidR="00A76A83" w:rsidP="00260948" w:rsidRDefault="00A76A83" w14:paraId="181DE5CC" w14:textId="0FB0241A">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b/>
                <w:color w:val="404040" w:themeColor="text1" w:themeTint="BF"/>
                <w:sz w:val="16"/>
                <w:szCs w:val="16"/>
                <w:lang w:val="en-US" w:eastAsia="en-US"/>
              </w:rPr>
              <w:t>weigering</w:t>
            </w:r>
            <w:proofErr w:type="spellEnd"/>
          </w:p>
        </w:tc>
      </w:tr>
      <w:tr w:rsidR="00A76A83" w:rsidTr="007C55F2" w14:paraId="1F7EC343" w14:textId="77777777">
        <w:tc>
          <w:tcPr>
            <w:tcW w:w="1271" w:type="dxa"/>
            <w:tcMar>
              <w:top w:w="57" w:type="dxa"/>
              <w:left w:w="57" w:type="dxa"/>
              <w:bottom w:w="57" w:type="dxa"/>
              <w:right w:w="57" w:type="dxa"/>
            </w:tcMar>
            <w:hideMark/>
          </w:tcPr>
          <w:p w:rsidRPr="005E3CDF" w:rsidR="00A76A83" w:rsidP="00260948" w:rsidRDefault="00A76A83" w14:paraId="459A0806"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19-01-2016</w:t>
            </w:r>
          </w:p>
        </w:tc>
        <w:tc>
          <w:tcPr>
            <w:tcW w:w="1418" w:type="dxa"/>
            <w:tcMar>
              <w:top w:w="57" w:type="dxa"/>
              <w:left w:w="57" w:type="dxa"/>
              <w:bottom w:w="57" w:type="dxa"/>
              <w:right w:w="57" w:type="dxa"/>
            </w:tcMar>
            <w:hideMark/>
          </w:tcPr>
          <w:p w:rsidRPr="005E3CDF" w:rsidR="00A76A83" w:rsidP="00260948" w:rsidRDefault="00A76A83" w14:paraId="413299C8"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Suriname</w:t>
            </w:r>
          </w:p>
          <w:p w:rsidRPr="005E3CDF" w:rsidR="00A76A83" w:rsidP="00260948" w:rsidRDefault="00A76A83" w14:paraId="4D42720F"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w:t>
            </w:r>
            <w:proofErr w:type="spellStart"/>
            <w:r w:rsidRPr="005E3CDF">
              <w:rPr>
                <w:rFonts w:ascii="Verdana" w:hAnsi="Verdana" w:cs="Arial"/>
                <w:color w:val="404040" w:themeColor="text1" w:themeTint="BF"/>
                <w:sz w:val="16"/>
                <w:szCs w:val="16"/>
                <w:lang w:val="en-US" w:eastAsia="en-US"/>
              </w:rPr>
              <w:t>doorvoer</w:t>
            </w:r>
            <w:proofErr w:type="spellEnd"/>
            <w:r w:rsidRPr="005E3CDF">
              <w:rPr>
                <w:rFonts w:ascii="Verdana" w:hAnsi="Verdana" w:cs="Arial"/>
                <w:color w:val="404040" w:themeColor="text1" w:themeTint="BF"/>
                <w:sz w:val="16"/>
                <w:szCs w:val="16"/>
                <w:lang w:val="en-US" w:eastAsia="en-US"/>
              </w:rPr>
              <w:t>)</w:t>
            </w:r>
          </w:p>
        </w:tc>
        <w:tc>
          <w:tcPr>
            <w:tcW w:w="1842" w:type="dxa"/>
            <w:tcMar>
              <w:top w:w="57" w:type="dxa"/>
              <w:left w:w="57" w:type="dxa"/>
              <w:bottom w:w="57" w:type="dxa"/>
              <w:right w:w="57" w:type="dxa"/>
            </w:tcMar>
            <w:hideMark/>
          </w:tcPr>
          <w:p w:rsidRPr="005E3CDF" w:rsidR="00A76A83" w:rsidP="00260948" w:rsidRDefault="00A76A83" w14:paraId="091E9294"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Handvuurwapens</w:t>
            </w:r>
            <w:proofErr w:type="spellEnd"/>
            <w:r w:rsidRPr="005E3CDF">
              <w:rPr>
                <w:rFonts w:ascii="Verdana" w:hAnsi="Verdana" w:cs="Arial"/>
                <w:color w:val="404040" w:themeColor="text1" w:themeTint="BF"/>
                <w:sz w:val="16"/>
                <w:szCs w:val="16"/>
                <w:lang w:val="en-US" w:eastAsia="en-US"/>
              </w:rPr>
              <w:t xml:space="preserve"> </w:t>
            </w:r>
            <w:proofErr w:type="spellStart"/>
            <w:r w:rsidRPr="005E3CDF">
              <w:rPr>
                <w:rFonts w:ascii="Verdana" w:hAnsi="Verdana" w:cs="Arial"/>
                <w:color w:val="404040" w:themeColor="text1" w:themeTint="BF"/>
                <w:sz w:val="16"/>
                <w:szCs w:val="16"/>
                <w:lang w:val="en-US" w:eastAsia="en-US"/>
              </w:rPr>
              <w:t>en</w:t>
            </w:r>
            <w:proofErr w:type="spellEnd"/>
            <w:r w:rsidRPr="005E3CDF">
              <w:rPr>
                <w:rFonts w:ascii="Verdana" w:hAnsi="Verdana" w:cs="Arial"/>
                <w:color w:val="404040" w:themeColor="text1" w:themeTint="BF"/>
                <w:sz w:val="16"/>
                <w:szCs w:val="16"/>
                <w:lang w:val="en-US" w:eastAsia="en-US"/>
              </w:rPr>
              <w:t xml:space="preserve"> </w:t>
            </w:r>
            <w:proofErr w:type="spellStart"/>
            <w:r w:rsidRPr="005E3CDF">
              <w:rPr>
                <w:rFonts w:ascii="Verdana" w:hAnsi="Verdana" w:cs="Arial"/>
                <w:color w:val="404040" w:themeColor="text1" w:themeTint="BF"/>
                <w:sz w:val="16"/>
                <w:szCs w:val="16"/>
                <w:lang w:val="en-US" w:eastAsia="en-US"/>
              </w:rPr>
              <w:t>onderdelen</w:t>
            </w:r>
            <w:proofErr w:type="spellEnd"/>
          </w:p>
        </w:tc>
        <w:tc>
          <w:tcPr>
            <w:tcW w:w="1843" w:type="dxa"/>
            <w:tcMar>
              <w:top w:w="57" w:type="dxa"/>
              <w:left w:w="57" w:type="dxa"/>
              <w:bottom w:w="57" w:type="dxa"/>
              <w:right w:w="57" w:type="dxa"/>
            </w:tcMar>
            <w:hideMark/>
          </w:tcPr>
          <w:p w:rsidRPr="005E3CDF" w:rsidR="00A76A83" w:rsidP="00260948" w:rsidRDefault="00A76A83" w14:paraId="74E9E52B"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Surinam Shooting &amp; Supplies N.V.</w:t>
            </w:r>
          </w:p>
        </w:tc>
        <w:tc>
          <w:tcPr>
            <w:tcW w:w="1843" w:type="dxa"/>
            <w:tcMar>
              <w:top w:w="57" w:type="dxa"/>
              <w:left w:w="57" w:type="dxa"/>
              <w:bottom w:w="57" w:type="dxa"/>
              <w:right w:w="57" w:type="dxa"/>
            </w:tcMar>
            <w:hideMark/>
          </w:tcPr>
          <w:p w:rsidRPr="005E3CDF" w:rsidR="00A76A83" w:rsidP="00260948" w:rsidRDefault="00A76A83" w14:paraId="4C09A5AC"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Surinam Shooting &amp; Supplies N.V.</w:t>
            </w:r>
          </w:p>
        </w:tc>
        <w:tc>
          <w:tcPr>
            <w:tcW w:w="1134" w:type="dxa"/>
            <w:tcMar>
              <w:top w:w="57" w:type="dxa"/>
              <w:left w:w="57" w:type="dxa"/>
              <w:bottom w:w="57" w:type="dxa"/>
              <w:right w:w="57" w:type="dxa"/>
            </w:tcMar>
            <w:hideMark/>
          </w:tcPr>
          <w:p w:rsidRPr="005E3CDF" w:rsidR="00A76A83" w:rsidP="00260948" w:rsidRDefault="00A76A83" w14:paraId="2925857D"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Criterium</w:t>
            </w:r>
            <w:proofErr w:type="spellEnd"/>
            <w:r w:rsidRPr="005E3CDF">
              <w:rPr>
                <w:rFonts w:ascii="Verdana" w:hAnsi="Verdana" w:cs="Arial"/>
                <w:color w:val="404040" w:themeColor="text1" w:themeTint="BF"/>
                <w:sz w:val="16"/>
                <w:szCs w:val="16"/>
                <w:lang w:val="en-US" w:eastAsia="en-US"/>
              </w:rPr>
              <w:t xml:space="preserve"> 7</w:t>
            </w:r>
          </w:p>
        </w:tc>
      </w:tr>
      <w:tr w:rsidR="00A76A83" w:rsidTr="007C55F2" w14:paraId="29E85F2A" w14:textId="77777777">
        <w:tc>
          <w:tcPr>
            <w:tcW w:w="1271" w:type="dxa"/>
            <w:tcMar>
              <w:top w:w="57" w:type="dxa"/>
              <w:left w:w="57" w:type="dxa"/>
              <w:bottom w:w="57" w:type="dxa"/>
              <w:right w:w="57" w:type="dxa"/>
            </w:tcMar>
            <w:hideMark/>
          </w:tcPr>
          <w:p w:rsidRPr="005E3CDF" w:rsidR="00A76A83" w:rsidP="00260948" w:rsidRDefault="00A76A83" w14:paraId="5D159351"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12-04-2016</w:t>
            </w:r>
          </w:p>
        </w:tc>
        <w:tc>
          <w:tcPr>
            <w:tcW w:w="1418" w:type="dxa"/>
            <w:tcMar>
              <w:top w:w="57" w:type="dxa"/>
              <w:left w:w="57" w:type="dxa"/>
              <w:bottom w:w="57" w:type="dxa"/>
              <w:right w:w="57" w:type="dxa"/>
            </w:tcMar>
            <w:hideMark/>
          </w:tcPr>
          <w:p w:rsidRPr="005E3CDF" w:rsidR="00A76A83" w:rsidP="00260948" w:rsidRDefault="00A76A83" w14:paraId="1FC16A30"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 xml:space="preserve">Suriname </w:t>
            </w:r>
          </w:p>
          <w:p w:rsidRPr="005E3CDF" w:rsidR="00A76A83" w:rsidP="00260948" w:rsidRDefault="00A76A83" w14:paraId="5A136C28"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w:t>
            </w:r>
            <w:proofErr w:type="spellStart"/>
            <w:r w:rsidRPr="005E3CDF">
              <w:rPr>
                <w:rFonts w:ascii="Verdana" w:hAnsi="Verdana" w:cs="Arial"/>
                <w:color w:val="404040" w:themeColor="text1" w:themeTint="BF"/>
                <w:sz w:val="16"/>
                <w:szCs w:val="16"/>
                <w:lang w:val="en-US" w:eastAsia="en-US"/>
              </w:rPr>
              <w:t>doorvoer</w:t>
            </w:r>
            <w:proofErr w:type="spellEnd"/>
            <w:r w:rsidRPr="005E3CDF">
              <w:rPr>
                <w:rFonts w:ascii="Verdana" w:hAnsi="Verdana" w:cs="Arial"/>
                <w:color w:val="404040" w:themeColor="text1" w:themeTint="BF"/>
                <w:sz w:val="16"/>
                <w:szCs w:val="16"/>
                <w:lang w:val="en-US" w:eastAsia="en-US"/>
              </w:rPr>
              <w:t>)</w:t>
            </w:r>
          </w:p>
        </w:tc>
        <w:tc>
          <w:tcPr>
            <w:tcW w:w="1842" w:type="dxa"/>
            <w:tcMar>
              <w:top w:w="57" w:type="dxa"/>
              <w:left w:w="57" w:type="dxa"/>
              <w:bottom w:w="57" w:type="dxa"/>
              <w:right w:w="57" w:type="dxa"/>
            </w:tcMar>
            <w:hideMark/>
          </w:tcPr>
          <w:p w:rsidRPr="005E3CDF" w:rsidR="00A76A83" w:rsidP="00260948" w:rsidRDefault="00A76A83" w14:paraId="362927A1"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Vuurwapens</w:t>
            </w:r>
            <w:proofErr w:type="spellEnd"/>
            <w:r w:rsidRPr="005E3CDF">
              <w:rPr>
                <w:rFonts w:ascii="Verdana" w:hAnsi="Verdana" w:cs="Arial"/>
                <w:color w:val="404040" w:themeColor="text1" w:themeTint="BF"/>
                <w:sz w:val="16"/>
                <w:szCs w:val="16"/>
                <w:lang w:val="en-US" w:eastAsia="en-US"/>
              </w:rPr>
              <w:t xml:space="preserve"> met </w:t>
            </w:r>
            <w:proofErr w:type="spellStart"/>
            <w:r w:rsidRPr="005E3CDF">
              <w:rPr>
                <w:rFonts w:ascii="Verdana" w:hAnsi="Verdana" w:cs="Arial"/>
                <w:color w:val="404040" w:themeColor="text1" w:themeTint="BF"/>
                <w:sz w:val="16"/>
                <w:szCs w:val="16"/>
                <w:lang w:val="en-US" w:eastAsia="en-US"/>
              </w:rPr>
              <w:t>gladde</w:t>
            </w:r>
            <w:proofErr w:type="spellEnd"/>
            <w:r w:rsidRPr="005E3CDF">
              <w:rPr>
                <w:rFonts w:ascii="Verdana" w:hAnsi="Verdana" w:cs="Arial"/>
                <w:color w:val="404040" w:themeColor="text1" w:themeTint="BF"/>
                <w:sz w:val="16"/>
                <w:szCs w:val="16"/>
                <w:lang w:val="en-US" w:eastAsia="en-US"/>
              </w:rPr>
              <w:t xml:space="preserve"> loop</w:t>
            </w:r>
          </w:p>
        </w:tc>
        <w:tc>
          <w:tcPr>
            <w:tcW w:w="1843" w:type="dxa"/>
            <w:tcMar>
              <w:top w:w="57" w:type="dxa"/>
              <w:left w:w="57" w:type="dxa"/>
              <w:bottom w:w="57" w:type="dxa"/>
              <w:right w:w="57" w:type="dxa"/>
            </w:tcMar>
            <w:hideMark/>
          </w:tcPr>
          <w:p w:rsidRPr="005E3CDF" w:rsidR="00A76A83" w:rsidP="00260948" w:rsidRDefault="00A76A83" w14:paraId="63E210F2"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Tomahawk Outdoor Sports N.V.</w:t>
            </w:r>
          </w:p>
        </w:tc>
        <w:tc>
          <w:tcPr>
            <w:tcW w:w="1843" w:type="dxa"/>
            <w:tcMar>
              <w:top w:w="57" w:type="dxa"/>
              <w:left w:w="57" w:type="dxa"/>
              <w:bottom w:w="57" w:type="dxa"/>
              <w:right w:w="57" w:type="dxa"/>
            </w:tcMar>
            <w:hideMark/>
          </w:tcPr>
          <w:p w:rsidRPr="005E3CDF" w:rsidR="00A76A83" w:rsidP="00260948" w:rsidRDefault="00A76A83" w14:paraId="72B0FC5D"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Tomahawk Outdoor Sports N.V.</w:t>
            </w:r>
          </w:p>
        </w:tc>
        <w:tc>
          <w:tcPr>
            <w:tcW w:w="1134" w:type="dxa"/>
            <w:tcMar>
              <w:top w:w="57" w:type="dxa"/>
              <w:left w:w="57" w:type="dxa"/>
              <w:bottom w:w="57" w:type="dxa"/>
              <w:right w:w="57" w:type="dxa"/>
            </w:tcMar>
            <w:hideMark/>
          </w:tcPr>
          <w:p w:rsidRPr="005E3CDF" w:rsidR="00A76A83" w:rsidP="00260948" w:rsidRDefault="00A76A83" w14:paraId="0ACE5D92"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Criterium</w:t>
            </w:r>
            <w:proofErr w:type="spellEnd"/>
            <w:r w:rsidRPr="005E3CDF">
              <w:rPr>
                <w:rFonts w:ascii="Verdana" w:hAnsi="Verdana" w:cs="Arial"/>
                <w:color w:val="404040" w:themeColor="text1" w:themeTint="BF"/>
                <w:sz w:val="16"/>
                <w:szCs w:val="16"/>
                <w:lang w:val="en-US" w:eastAsia="en-US"/>
              </w:rPr>
              <w:t xml:space="preserve"> 7</w:t>
            </w:r>
          </w:p>
        </w:tc>
      </w:tr>
      <w:tr w:rsidR="00A76A83" w:rsidTr="007C55F2" w14:paraId="5834718B" w14:textId="77777777">
        <w:tc>
          <w:tcPr>
            <w:tcW w:w="1271" w:type="dxa"/>
            <w:tcMar>
              <w:top w:w="57" w:type="dxa"/>
              <w:left w:w="57" w:type="dxa"/>
              <w:bottom w:w="57" w:type="dxa"/>
              <w:right w:w="57" w:type="dxa"/>
            </w:tcMar>
            <w:hideMark/>
          </w:tcPr>
          <w:p w:rsidRPr="005E3CDF" w:rsidR="00A76A83" w:rsidP="00260948" w:rsidRDefault="00A76A83" w14:paraId="52979FC7"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09-02-2016</w:t>
            </w:r>
          </w:p>
        </w:tc>
        <w:tc>
          <w:tcPr>
            <w:tcW w:w="1418" w:type="dxa"/>
            <w:tcMar>
              <w:top w:w="57" w:type="dxa"/>
              <w:left w:w="57" w:type="dxa"/>
              <w:bottom w:w="57" w:type="dxa"/>
              <w:right w:w="57" w:type="dxa"/>
            </w:tcMar>
            <w:hideMark/>
          </w:tcPr>
          <w:p w:rsidRPr="005E3CDF" w:rsidR="00A76A83" w:rsidP="00260948" w:rsidRDefault="00A76A83" w14:paraId="1DD9871D"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Egypte</w:t>
            </w:r>
            <w:proofErr w:type="spellEnd"/>
          </w:p>
        </w:tc>
        <w:tc>
          <w:tcPr>
            <w:tcW w:w="1842" w:type="dxa"/>
            <w:tcMar>
              <w:top w:w="57" w:type="dxa"/>
              <w:left w:w="57" w:type="dxa"/>
              <w:bottom w:w="57" w:type="dxa"/>
              <w:right w:w="57" w:type="dxa"/>
            </w:tcMar>
            <w:hideMark/>
          </w:tcPr>
          <w:p w:rsidRPr="005E3CDF" w:rsidR="00A76A83" w:rsidP="00260948" w:rsidRDefault="00A76A83" w14:paraId="3D2113A4" w14:textId="77777777">
            <w:pPr>
              <w:spacing w:line="256" w:lineRule="auto"/>
              <w:rPr>
                <w:rFonts w:ascii="Verdana" w:hAnsi="Verdana" w:cs="Arial"/>
                <w:color w:val="404040" w:themeColor="text1" w:themeTint="BF"/>
                <w:sz w:val="16"/>
                <w:szCs w:val="16"/>
                <w:lang w:eastAsia="en-US"/>
              </w:rPr>
            </w:pPr>
            <w:r w:rsidRPr="005E3CDF">
              <w:rPr>
                <w:rFonts w:ascii="Verdana" w:hAnsi="Verdana" w:cs="Arial"/>
                <w:color w:val="404040" w:themeColor="text1" w:themeTint="BF"/>
                <w:sz w:val="16"/>
                <w:szCs w:val="16"/>
                <w:lang w:eastAsia="en-US"/>
              </w:rPr>
              <w:t>Pantserplaten (t.b.v. demonstratie / testdoeleinden</w:t>
            </w:r>
          </w:p>
        </w:tc>
        <w:tc>
          <w:tcPr>
            <w:tcW w:w="1843" w:type="dxa"/>
            <w:tcMar>
              <w:top w:w="57" w:type="dxa"/>
              <w:left w:w="57" w:type="dxa"/>
              <w:bottom w:w="57" w:type="dxa"/>
              <w:right w:w="57" w:type="dxa"/>
            </w:tcMar>
            <w:hideMark/>
          </w:tcPr>
          <w:p w:rsidRPr="005E3CDF" w:rsidR="00A76A83" w:rsidP="00260948" w:rsidRDefault="00A76A83" w14:paraId="38FB4595"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Engineering for Industries Co.</w:t>
            </w:r>
          </w:p>
        </w:tc>
        <w:tc>
          <w:tcPr>
            <w:tcW w:w="1843" w:type="dxa"/>
            <w:tcMar>
              <w:top w:w="57" w:type="dxa"/>
              <w:left w:w="57" w:type="dxa"/>
              <w:bottom w:w="57" w:type="dxa"/>
              <w:right w:w="57" w:type="dxa"/>
            </w:tcMar>
            <w:hideMark/>
          </w:tcPr>
          <w:p w:rsidRPr="005E3CDF" w:rsidR="00A76A83" w:rsidP="00260948" w:rsidRDefault="00A76A83" w14:paraId="1AA93827"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Landmacht</w:t>
            </w:r>
            <w:proofErr w:type="spellEnd"/>
          </w:p>
        </w:tc>
        <w:tc>
          <w:tcPr>
            <w:tcW w:w="1134" w:type="dxa"/>
            <w:tcMar>
              <w:top w:w="57" w:type="dxa"/>
              <w:left w:w="57" w:type="dxa"/>
              <w:bottom w:w="57" w:type="dxa"/>
              <w:right w:w="57" w:type="dxa"/>
            </w:tcMar>
            <w:hideMark/>
          </w:tcPr>
          <w:p w:rsidRPr="005E3CDF" w:rsidR="00A76A83" w:rsidP="00260948" w:rsidRDefault="00A76A83" w14:paraId="68DBED88"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 xml:space="preserve">Criteria 2, 3 </w:t>
            </w:r>
            <w:proofErr w:type="spellStart"/>
            <w:r w:rsidRPr="005E3CDF">
              <w:rPr>
                <w:rFonts w:ascii="Verdana" w:hAnsi="Verdana" w:cs="Arial"/>
                <w:color w:val="404040" w:themeColor="text1" w:themeTint="BF"/>
                <w:sz w:val="16"/>
                <w:szCs w:val="16"/>
                <w:lang w:val="en-US" w:eastAsia="en-US"/>
              </w:rPr>
              <w:t>en</w:t>
            </w:r>
            <w:proofErr w:type="spellEnd"/>
            <w:r w:rsidRPr="005E3CDF">
              <w:rPr>
                <w:rFonts w:ascii="Verdana" w:hAnsi="Verdana" w:cs="Arial"/>
                <w:color w:val="404040" w:themeColor="text1" w:themeTint="BF"/>
                <w:sz w:val="16"/>
                <w:szCs w:val="16"/>
                <w:lang w:val="en-US" w:eastAsia="en-US"/>
              </w:rPr>
              <w:t xml:space="preserve"> 7</w:t>
            </w:r>
          </w:p>
        </w:tc>
      </w:tr>
      <w:tr w:rsidR="00A76A83" w:rsidTr="007C55F2" w14:paraId="17ABA483" w14:textId="77777777">
        <w:tc>
          <w:tcPr>
            <w:tcW w:w="1271" w:type="dxa"/>
            <w:tcMar>
              <w:top w:w="57" w:type="dxa"/>
              <w:left w:w="57" w:type="dxa"/>
              <w:bottom w:w="57" w:type="dxa"/>
              <w:right w:w="57" w:type="dxa"/>
            </w:tcMar>
            <w:hideMark/>
          </w:tcPr>
          <w:p w:rsidRPr="005E3CDF" w:rsidR="00A76A83" w:rsidP="00260948" w:rsidRDefault="00A76A83" w14:paraId="6EF4B3FD"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26-02-2016</w:t>
            </w:r>
          </w:p>
        </w:tc>
        <w:tc>
          <w:tcPr>
            <w:tcW w:w="1418" w:type="dxa"/>
            <w:tcMar>
              <w:top w:w="57" w:type="dxa"/>
              <w:left w:w="57" w:type="dxa"/>
              <w:bottom w:w="57" w:type="dxa"/>
              <w:right w:w="57" w:type="dxa"/>
            </w:tcMar>
            <w:hideMark/>
          </w:tcPr>
          <w:p w:rsidRPr="005E3CDF" w:rsidR="00A76A83" w:rsidP="00260948" w:rsidRDefault="00A76A83" w14:paraId="3CA9F097"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Servië</w:t>
            </w:r>
            <w:proofErr w:type="spellEnd"/>
          </w:p>
        </w:tc>
        <w:tc>
          <w:tcPr>
            <w:tcW w:w="1842" w:type="dxa"/>
            <w:tcMar>
              <w:top w:w="57" w:type="dxa"/>
              <w:left w:w="57" w:type="dxa"/>
              <w:bottom w:w="57" w:type="dxa"/>
              <w:right w:w="57" w:type="dxa"/>
            </w:tcMar>
            <w:hideMark/>
          </w:tcPr>
          <w:p w:rsidRPr="005E3CDF" w:rsidR="00A76A83" w:rsidP="00260948" w:rsidRDefault="00A76A83" w14:paraId="5E7F981C" w14:textId="77777777">
            <w:pPr>
              <w:spacing w:line="256" w:lineRule="auto"/>
              <w:rPr>
                <w:rFonts w:ascii="Verdana" w:hAnsi="Verdana" w:cs="Arial"/>
                <w:color w:val="404040" w:themeColor="text1" w:themeTint="BF"/>
                <w:sz w:val="16"/>
                <w:szCs w:val="16"/>
                <w:lang w:eastAsia="en-US"/>
              </w:rPr>
            </w:pPr>
            <w:r w:rsidRPr="005E3CDF">
              <w:rPr>
                <w:rFonts w:ascii="Verdana" w:hAnsi="Verdana" w:cs="Arial"/>
                <w:color w:val="404040" w:themeColor="text1" w:themeTint="BF"/>
                <w:sz w:val="16"/>
                <w:szCs w:val="16"/>
                <w:lang w:eastAsia="en-US"/>
              </w:rPr>
              <w:t>Vizierkijkers (t.b.v. de jacht)</w:t>
            </w:r>
          </w:p>
        </w:tc>
        <w:tc>
          <w:tcPr>
            <w:tcW w:w="1843" w:type="dxa"/>
            <w:tcMar>
              <w:top w:w="57" w:type="dxa"/>
              <w:left w:w="57" w:type="dxa"/>
              <w:bottom w:w="57" w:type="dxa"/>
              <w:right w:w="57" w:type="dxa"/>
            </w:tcMar>
            <w:hideMark/>
          </w:tcPr>
          <w:p w:rsidRPr="005E3CDF" w:rsidR="00A76A83" w:rsidP="00260948" w:rsidRDefault="00A76A83" w14:paraId="5FFB6068"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REFOT B.</w:t>
            </w:r>
          </w:p>
        </w:tc>
        <w:tc>
          <w:tcPr>
            <w:tcW w:w="1843" w:type="dxa"/>
            <w:tcMar>
              <w:top w:w="57" w:type="dxa"/>
              <w:left w:w="57" w:type="dxa"/>
              <w:bottom w:w="57" w:type="dxa"/>
              <w:right w:w="57" w:type="dxa"/>
            </w:tcMar>
            <w:hideMark/>
          </w:tcPr>
          <w:p w:rsidRPr="005E3CDF" w:rsidR="00A76A83" w:rsidP="00260948" w:rsidRDefault="00A76A83" w14:paraId="49AE67BF" w14:textId="77777777">
            <w:pPr>
              <w:spacing w:line="256" w:lineRule="auto"/>
              <w:rPr>
                <w:rFonts w:ascii="Verdana" w:hAnsi="Verdana" w:cs="Arial"/>
                <w:color w:val="404040" w:themeColor="text1" w:themeTint="BF"/>
                <w:sz w:val="16"/>
                <w:szCs w:val="16"/>
                <w:lang w:eastAsia="en-US"/>
              </w:rPr>
            </w:pPr>
            <w:r w:rsidRPr="005E3CDF">
              <w:rPr>
                <w:rFonts w:ascii="Verdana" w:hAnsi="Verdana"/>
                <w:color w:val="404040" w:themeColor="text1" w:themeTint="BF"/>
                <w:sz w:val="16"/>
                <w:szCs w:val="16"/>
                <w:lang w:eastAsia="en-US"/>
              </w:rPr>
              <w:t>Natuurlijke personen die de goederen zullen gebruiken voor de recreatieve jacht en sport.</w:t>
            </w:r>
          </w:p>
        </w:tc>
        <w:tc>
          <w:tcPr>
            <w:tcW w:w="1134" w:type="dxa"/>
            <w:tcMar>
              <w:top w:w="57" w:type="dxa"/>
              <w:left w:w="57" w:type="dxa"/>
              <w:bottom w:w="57" w:type="dxa"/>
              <w:right w:w="57" w:type="dxa"/>
            </w:tcMar>
            <w:hideMark/>
          </w:tcPr>
          <w:p w:rsidRPr="005E3CDF" w:rsidR="00A76A83" w:rsidP="00260948" w:rsidRDefault="00A76A83" w14:paraId="42CEEECA"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Criterium</w:t>
            </w:r>
            <w:proofErr w:type="spellEnd"/>
            <w:r w:rsidRPr="005E3CDF">
              <w:rPr>
                <w:rFonts w:ascii="Verdana" w:hAnsi="Verdana" w:cs="Arial"/>
                <w:color w:val="404040" w:themeColor="text1" w:themeTint="BF"/>
                <w:sz w:val="16"/>
                <w:szCs w:val="16"/>
                <w:lang w:val="en-US" w:eastAsia="en-US"/>
              </w:rPr>
              <w:t xml:space="preserve"> 7</w:t>
            </w:r>
          </w:p>
        </w:tc>
      </w:tr>
      <w:tr w:rsidR="00A76A83" w:rsidTr="007C55F2" w14:paraId="4C0DCE65" w14:textId="77777777">
        <w:tc>
          <w:tcPr>
            <w:tcW w:w="1271" w:type="dxa"/>
            <w:tcMar>
              <w:top w:w="57" w:type="dxa"/>
              <w:left w:w="57" w:type="dxa"/>
              <w:bottom w:w="57" w:type="dxa"/>
              <w:right w:w="57" w:type="dxa"/>
            </w:tcMar>
            <w:hideMark/>
          </w:tcPr>
          <w:p w:rsidRPr="005E3CDF" w:rsidR="00A76A83" w:rsidP="00260948" w:rsidRDefault="00A76A83" w14:paraId="2ED2E2FF"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04-03-2016</w:t>
            </w:r>
          </w:p>
        </w:tc>
        <w:tc>
          <w:tcPr>
            <w:tcW w:w="1418" w:type="dxa"/>
            <w:tcMar>
              <w:top w:w="57" w:type="dxa"/>
              <w:left w:w="57" w:type="dxa"/>
              <w:bottom w:w="57" w:type="dxa"/>
              <w:right w:w="57" w:type="dxa"/>
            </w:tcMar>
            <w:hideMark/>
          </w:tcPr>
          <w:p w:rsidRPr="005E3CDF" w:rsidR="00A76A83" w:rsidP="00260948" w:rsidRDefault="00A76A83" w14:paraId="6B5B2D52"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 xml:space="preserve">KSA via </w:t>
            </w:r>
            <w:proofErr w:type="spellStart"/>
            <w:r w:rsidRPr="005E3CDF">
              <w:rPr>
                <w:rFonts w:ascii="Verdana" w:hAnsi="Verdana" w:cs="Arial"/>
                <w:color w:val="404040" w:themeColor="text1" w:themeTint="BF"/>
                <w:sz w:val="16"/>
                <w:szCs w:val="16"/>
                <w:lang w:val="en-US" w:eastAsia="en-US"/>
              </w:rPr>
              <w:t>Frankrijk</w:t>
            </w:r>
            <w:proofErr w:type="spellEnd"/>
          </w:p>
        </w:tc>
        <w:tc>
          <w:tcPr>
            <w:tcW w:w="1842" w:type="dxa"/>
            <w:tcMar>
              <w:top w:w="57" w:type="dxa"/>
              <w:left w:w="57" w:type="dxa"/>
              <w:bottom w:w="57" w:type="dxa"/>
              <w:right w:w="57" w:type="dxa"/>
            </w:tcMar>
            <w:hideMark/>
          </w:tcPr>
          <w:p w:rsidRPr="005E3CDF" w:rsidR="00A76A83" w:rsidP="00260948" w:rsidRDefault="00A76A83" w14:paraId="23E69714"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Delen</w:t>
            </w:r>
            <w:proofErr w:type="spellEnd"/>
            <w:r w:rsidRPr="005E3CDF">
              <w:rPr>
                <w:rFonts w:ascii="Verdana" w:hAnsi="Verdana" w:cs="Arial"/>
                <w:color w:val="404040" w:themeColor="text1" w:themeTint="BF"/>
                <w:sz w:val="16"/>
                <w:szCs w:val="16"/>
                <w:lang w:val="en-US" w:eastAsia="en-US"/>
              </w:rPr>
              <w:t xml:space="preserve"> </w:t>
            </w:r>
            <w:proofErr w:type="spellStart"/>
            <w:r w:rsidRPr="005E3CDF">
              <w:rPr>
                <w:rFonts w:ascii="Verdana" w:hAnsi="Verdana" w:cs="Arial"/>
                <w:color w:val="404040" w:themeColor="text1" w:themeTint="BF"/>
                <w:sz w:val="16"/>
                <w:szCs w:val="16"/>
                <w:lang w:val="en-US" w:eastAsia="en-US"/>
              </w:rPr>
              <w:t>voor</w:t>
            </w:r>
            <w:proofErr w:type="spellEnd"/>
            <w:r w:rsidRPr="005E3CDF">
              <w:rPr>
                <w:rFonts w:ascii="Verdana" w:hAnsi="Verdana" w:cs="Arial"/>
                <w:color w:val="404040" w:themeColor="text1" w:themeTint="BF"/>
                <w:sz w:val="16"/>
                <w:szCs w:val="16"/>
                <w:lang w:val="en-US" w:eastAsia="en-US"/>
              </w:rPr>
              <w:t xml:space="preserve"> </w:t>
            </w:r>
            <w:proofErr w:type="spellStart"/>
            <w:r w:rsidRPr="005E3CDF">
              <w:rPr>
                <w:rFonts w:ascii="Verdana" w:hAnsi="Verdana" w:cs="Arial"/>
                <w:color w:val="404040" w:themeColor="text1" w:themeTint="BF"/>
                <w:sz w:val="16"/>
                <w:szCs w:val="16"/>
                <w:lang w:val="en-US" w:eastAsia="en-US"/>
              </w:rPr>
              <w:t>sonarkabels</w:t>
            </w:r>
            <w:proofErr w:type="spellEnd"/>
          </w:p>
        </w:tc>
        <w:tc>
          <w:tcPr>
            <w:tcW w:w="1843" w:type="dxa"/>
            <w:tcMar>
              <w:top w:w="57" w:type="dxa"/>
              <w:left w:w="57" w:type="dxa"/>
              <w:bottom w:w="57" w:type="dxa"/>
              <w:right w:w="57" w:type="dxa"/>
            </w:tcMar>
            <w:hideMark/>
          </w:tcPr>
          <w:p w:rsidRPr="005E3CDF" w:rsidR="00A76A83" w:rsidP="00260948" w:rsidRDefault="00A76A83" w14:paraId="603EB082" w14:textId="77777777">
            <w:pPr>
              <w:spacing w:line="256" w:lineRule="auto"/>
              <w:rPr>
                <w:rFonts w:ascii="Verdana" w:hAnsi="Verdana" w:cs="Arial"/>
                <w:color w:val="404040" w:themeColor="text1" w:themeTint="BF"/>
                <w:sz w:val="16"/>
                <w:szCs w:val="16"/>
                <w:lang w:val="fr-FR" w:eastAsia="en-US"/>
              </w:rPr>
            </w:pPr>
            <w:r w:rsidRPr="005E3CDF">
              <w:rPr>
                <w:rFonts w:ascii="Verdana" w:hAnsi="Verdana"/>
                <w:color w:val="404040" w:themeColor="text1" w:themeTint="BF"/>
                <w:sz w:val="16"/>
                <w:szCs w:val="16"/>
                <w:lang w:val="en-US" w:eastAsia="en-US"/>
              </w:rPr>
              <w:t>Thales Underwater Systems SAS</w:t>
            </w:r>
          </w:p>
        </w:tc>
        <w:tc>
          <w:tcPr>
            <w:tcW w:w="1843" w:type="dxa"/>
            <w:tcMar>
              <w:top w:w="57" w:type="dxa"/>
              <w:left w:w="57" w:type="dxa"/>
              <w:bottom w:w="57" w:type="dxa"/>
              <w:right w:w="57" w:type="dxa"/>
            </w:tcMar>
            <w:hideMark/>
          </w:tcPr>
          <w:p w:rsidRPr="005E3CDF" w:rsidR="00A76A83" w:rsidP="00260948" w:rsidRDefault="00A76A83" w14:paraId="600647B0" w14:textId="77777777">
            <w:pPr>
              <w:spacing w:line="256" w:lineRule="auto"/>
              <w:rPr>
                <w:rFonts w:ascii="Verdana" w:hAnsi="Verdana" w:cs="Arial"/>
                <w:color w:val="404040" w:themeColor="text1" w:themeTint="BF"/>
                <w:sz w:val="16"/>
                <w:szCs w:val="16"/>
                <w:lang w:val="fr-FR" w:eastAsia="en-US"/>
              </w:rPr>
            </w:pPr>
            <w:r w:rsidRPr="005E3CDF">
              <w:rPr>
                <w:rFonts w:ascii="Verdana" w:hAnsi="Verdana" w:cs="Arial"/>
                <w:color w:val="404040" w:themeColor="text1" w:themeTint="BF"/>
                <w:sz w:val="16"/>
                <w:szCs w:val="16"/>
                <w:lang w:val="fr-FR" w:eastAsia="en-US"/>
              </w:rPr>
              <w:t>Marine</w:t>
            </w:r>
          </w:p>
        </w:tc>
        <w:tc>
          <w:tcPr>
            <w:tcW w:w="1134" w:type="dxa"/>
            <w:tcMar>
              <w:top w:w="57" w:type="dxa"/>
              <w:left w:w="57" w:type="dxa"/>
              <w:bottom w:w="57" w:type="dxa"/>
              <w:right w:w="57" w:type="dxa"/>
            </w:tcMar>
            <w:hideMark/>
          </w:tcPr>
          <w:p w:rsidRPr="005E3CDF" w:rsidR="00A76A83" w:rsidP="00260948" w:rsidRDefault="00A76A83" w14:paraId="6BF90A52" w14:textId="77777777">
            <w:pPr>
              <w:spacing w:line="256" w:lineRule="auto"/>
              <w:rPr>
                <w:rFonts w:ascii="Verdana" w:hAnsi="Verdana" w:cs="Arial"/>
                <w:color w:val="404040" w:themeColor="text1" w:themeTint="BF"/>
                <w:sz w:val="16"/>
                <w:szCs w:val="16"/>
                <w:lang w:val="fr-FR" w:eastAsia="en-US"/>
              </w:rPr>
            </w:pPr>
            <w:r w:rsidRPr="005E3CDF">
              <w:rPr>
                <w:rFonts w:ascii="Verdana" w:hAnsi="Verdana" w:cs="Arial"/>
                <w:color w:val="404040" w:themeColor="text1" w:themeTint="BF"/>
                <w:sz w:val="16"/>
                <w:szCs w:val="16"/>
                <w:lang w:val="fr-FR" w:eastAsia="en-US"/>
              </w:rPr>
              <w:t>Criterium 4</w:t>
            </w:r>
          </w:p>
        </w:tc>
      </w:tr>
      <w:tr w:rsidR="00A76A83" w:rsidTr="007C55F2" w14:paraId="3EB81A9E" w14:textId="77777777">
        <w:tc>
          <w:tcPr>
            <w:tcW w:w="1271" w:type="dxa"/>
            <w:tcMar>
              <w:top w:w="57" w:type="dxa"/>
              <w:left w:w="57" w:type="dxa"/>
              <w:bottom w:w="57" w:type="dxa"/>
              <w:right w:w="57" w:type="dxa"/>
            </w:tcMar>
            <w:hideMark/>
          </w:tcPr>
          <w:p w:rsidRPr="005E3CDF" w:rsidR="00A76A83" w:rsidP="00260948" w:rsidRDefault="00A76A83" w14:paraId="48B3D407"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11-03-2016</w:t>
            </w:r>
          </w:p>
        </w:tc>
        <w:tc>
          <w:tcPr>
            <w:tcW w:w="1418" w:type="dxa"/>
            <w:tcMar>
              <w:top w:w="57" w:type="dxa"/>
              <w:left w:w="57" w:type="dxa"/>
              <w:bottom w:w="57" w:type="dxa"/>
              <w:right w:w="57" w:type="dxa"/>
            </w:tcMar>
            <w:hideMark/>
          </w:tcPr>
          <w:p w:rsidRPr="005E3CDF" w:rsidR="00A76A83" w:rsidP="00260948" w:rsidRDefault="00A76A83" w14:paraId="35D9FA7E"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Egypte</w:t>
            </w:r>
            <w:proofErr w:type="spellEnd"/>
          </w:p>
        </w:tc>
        <w:tc>
          <w:tcPr>
            <w:tcW w:w="1842" w:type="dxa"/>
            <w:tcMar>
              <w:top w:w="57" w:type="dxa"/>
              <w:left w:w="57" w:type="dxa"/>
              <w:bottom w:w="57" w:type="dxa"/>
              <w:right w:w="57" w:type="dxa"/>
            </w:tcMar>
            <w:hideMark/>
          </w:tcPr>
          <w:p w:rsidRPr="005E3CDF" w:rsidR="00A76A83" w:rsidP="00260948" w:rsidRDefault="00A76A83" w14:paraId="066B8779"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Bewegingssysteem</w:t>
            </w:r>
            <w:proofErr w:type="spellEnd"/>
            <w:r w:rsidRPr="005E3CDF">
              <w:rPr>
                <w:rFonts w:ascii="Verdana" w:hAnsi="Verdana" w:cs="Arial"/>
                <w:color w:val="404040" w:themeColor="text1" w:themeTint="BF"/>
                <w:sz w:val="16"/>
                <w:szCs w:val="16"/>
                <w:lang w:val="en-US" w:eastAsia="en-US"/>
              </w:rPr>
              <w:t xml:space="preserve"> </w:t>
            </w:r>
            <w:proofErr w:type="spellStart"/>
            <w:r w:rsidRPr="005E3CDF">
              <w:rPr>
                <w:rFonts w:ascii="Verdana" w:hAnsi="Verdana" w:cs="Arial"/>
                <w:color w:val="404040" w:themeColor="text1" w:themeTint="BF"/>
                <w:sz w:val="16"/>
                <w:szCs w:val="16"/>
                <w:lang w:val="en-US" w:eastAsia="en-US"/>
              </w:rPr>
              <w:t>voor</w:t>
            </w:r>
            <w:proofErr w:type="spellEnd"/>
            <w:r w:rsidRPr="005E3CDF">
              <w:rPr>
                <w:rFonts w:ascii="Verdana" w:hAnsi="Verdana" w:cs="Arial"/>
                <w:color w:val="404040" w:themeColor="text1" w:themeTint="BF"/>
                <w:sz w:val="16"/>
                <w:szCs w:val="16"/>
                <w:lang w:val="en-US" w:eastAsia="en-US"/>
              </w:rPr>
              <w:t xml:space="preserve"> </w:t>
            </w:r>
            <w:proofErr w:type="spellStart"/>
            <w:r w:rsidRPr="005E3CDF">
              <w:rPr>
                <w:rFonts w:ascii="Verdana" w:hAnsi="Verdana" w:cs="Arial"/>
                <w:color w:val="404040" w:themeColor="text1" w:themeTint="BF"/>
                <w:sz w:val="16"/>
                <w:szCs w:val="16"/>
                <w:lang w:val="en-US" w:eastAsia="en-US"/>
              </w:rPr>
              <w:t>vluchtsimulator</w:t>
            </w:r>
            <w:proofErr w:type="spellEnd"/>
          </w:p>
        </w:tc>
        <w:tc>
          <w:tcPr>
            <w:tcW w:w="1843" w:type="dxa"/>
            <w:tcMar>
              <w:top w:w="57" w:type="dxa"/>
              <w:left w:w="57" w:type="dxa"/>
              <w:bottom w:w="57" w:type="dxa"/>
              <w:right w:w="57" w:type="dxa"/>
            </w:tcMar>
            <w:hideMark/>
          </w:tcPr>
          <w:p w:rsidRPr="005E3CDF" w:rsidR="00A76A83" w:rsidP="00260948" w:rsidRDefault="00A76A83" w14:paraId="6638DC4F"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olor w:val="404040" w:themeColor="text1" w:themeTint="BF"/>
                <w:sz w:val="16"/>
                <w:szCs w:val="16"/>
                <w:lang w:val="en-US" w:eastAsia="en-US"/>
              </w:rPr>
              <w:t>Science &amp; Technology Center of Excellency</w:t>
            </w:r>
          </w:p>
        </w:tc>
        <w:tc>
          <w:tcPr>
            <w:tcW w:w="1843" w:type="dxa"/>
            <w:tcMar>
              <w:top w:w="57" w:type="dxa"/>
              <w:left w:w="57" w:type="dxa"/>
              <w:bottom w:w="57" w:type="dxa"/>
              <w:right w:w="57" w:type="dxa"/>
            </w:tcMar>
            <w:hideMark/>
          </w:tcPr>
          <w:p w:rsidRPr="005E3CDF" w:rsidR="00A76A83" w:rsidP="00260948" w:rsidRDefault="00A76A83" w14:paraId="2E68BB1C"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Luchtmacht</w:t>
            </w:r>
            <w:proofErr w:type="spellEnd"/>
          </w:p>
        </w:tc>
        <w:tc>
          <w:tcPr>
            <w:tcW w:w="1134" w:type="dxa"/>
            <w:tcMar>
              <w:top w:w="57" w:type="dxa"/>
              <w:left w:w="57" w:type="dxa"/>
              <w:bottom w:w="57" w:type="dxa"/>
              <w:right w:w="57" w:type="dxa"/>
            </w:tcMar>
            <w:hideMark/>
          </w:tcPr>
          <w:p w:rsidRPr="005E3CDF" w:rsidR="00A76A83" w:rsidP="00260948" w:rsidRDefault="00A76A83" w14:paraId="02DEF70B"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Criterium</w:t>
            </w:r>
            <w:proofErr w:type="spellEnd"/>
            <w:r w:rsidRPr="005E3CDF">
              <w:rPr>
                <w:rFonts w:ascii="Verdana" w:hAnsi="Verdana" w:cs="Arial"/>
                <w:color w:val="404040" w:themeColor="text1" w:themeTint="BF"/>
                <w:sz w:val="16"/>
                <w:szCs w:val="16"/>
                <w:lang w:val="en-US" w:eastAsia="en-US"/>
              </w:rPr>
              <w:t xml:space="preserve"> 2</w:t>
            </w:r>
          </w:p>
        </w:tc>
      </w:tr>
      <w:tr w:rsidR="00A76A83" w:rsidTr="007C55F2" w14:paraId="3A158C66" w14:textId="77777777">
        <w:tc>
          <w:tcPr>
            <w:tcW w:w="1271" w:type="dxa"/>
            <w:tcMar>
              <w:top w:w="57" w:type="dxa"/>
              <w:left w:w="57" w:type="dxa"/>
              <w:bottom w:w="57" w:type="dxa"/>
              <w:right w:w="57" w:type="dxa"/>
            </w:tcMar>
            <w:hideMark/>
          </w:tcPr>
          <w:p w:rsidRPr="005E3CDF" w:rsidR="00A76A83" w:rsidP="00260948" w:rsidRDefault="00A76A83" w14:paraId="37E1ED07"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01-05-2016</w:t>
            </w:r>
          </w:p>
        </w:tc>
        <w:tc>
          <w:tcPr>
            <w:tcW w:w="1418" w:type="dxa"/>
            <w:tcMar>
              <w:top w:w="57" w:type="dxa"/>
              <w:left w:w="57" w:type="dxa"/>
              <w:bottom w:w="57" w:type="dxa"/>
              <w:right w:w="57" w:type="dxa"/>
            </w:tcMar>
            <w:hideMark/>
          </w:tcPr>
          <w:p w:rsidRPr="005E3CDF" w:rsidR="00A76A83" w:rsidP="00260948" w:rsidRDefault="00A76A83" w14:paraId="714EF6EA"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Pakistan via VS</w:t>
            </w:r>
          </w:p>
        </w:tc>
        <w:tc>
          <w:tcPr>
            <w:tcW w:w="1842" w:type="dxa"/>
            <w:tcMar>
              <w:top w:w="57" w:type="dxa"/>
              <w:left w:w="57" w:type="dxa"/>
              <w:bottom w:w="57" w:type="dxa"/>
              <w:right w:w="57" w:type="dxa"/>
            </w:tcMar>
            <w:hideMark/>
          </w:tcPr>
          <w:p w:rsidRPr="005E3CDF" w:rsidR="00A76A83" w:rsidP="00260948" w:rsidRDefault="00A76A83" w14:paraId="7D6352E2"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Delen</w:t>
            </w:r>
            <w:proofErr w:type="spellEnd"/>
            <w:r w:rsidRPr="005E3CDF">
              <w:rPr>
                <w:rFonts w:ascii="Verdana" w:hAnsi="Verdana" w:cs="Arial"/>
                <w:color w:val="404040" w:themeColor="text1" w:themeTint="BF"/>
                <w:sz w:val="16"/>
                <w:szCs w:val="16"/>
                <w:lang w:val="en-US" w:eastAsia="en-US"/>
              </w:rPr>
              <w:t xml:space="preserve"> </w:t>
            </w:r>
            <w:proofErr w:type="spellStart"/>
            <w:r w:rsidRPr="005E3CDF">
              <w:rPr>
                <w:rFonts w:ascii="Verdana" w:hAnsi="Verdana" w:cs="Arial"/>
                <w:color w:val="404040" w:themeColor="text1" w:themeTint="BF"/>
                <w:sz w:val="16"/>
                <w:szCs w:val="16"/>
                <w:lang w:val="en-US" w:eastAsia="en-US"/>
              </w:rPr>
              <w:t>gevechtsvliegtuigen</w:t>
            </w:r>
            <w:proofErr w:type="spellEnd"/>
          </w:p>
        </w:tc>
        <w:tc>
          <w:tcPr>
            <w:tcW w:w="1843" w:type="dxa"/>
            <w:tcMar>
              <w:top w:w="57" w:type="dxa"/>
              <w:left w:w="57" w:type="dxa"/>
              <w:bottom w:w="57" w:type="dxa"/>
              <w:right w:w="57" w:type="dxa"/>
            </w:tcMar>
            <w:hideMark/>
          </w:tcPr>
          <w:p w:rsidRPr="005E3CDF" w:rsidR="00A76A83" w:rsidP="00260948" w:rsidRDefault="00A76A83" w14:paraId="666FAD3F"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Intertrade</w:t>
            </w:r>
            <w:proofErr w:type="spellEnd"/>
            <w:r w:rsidRPr="005E3CDF">
              <w:rPr>
                <w:rFonts w:ascii="Verdana" w:hAnsi="Verdana" w:cs="Arial"/>
                <w:color w:val="404040" w:themeColor="text1" w:themeTint="BF"/>
                <w:sz w:val="16"/>
                <w:szCs w:val="16"/>
                <w:lang w:val="en-US" w:eastAsia="en-US"/>
              </w:rPr>
              <w:t xml:space="preserve"> LTD</w:t>
            </w:r>
          </w:p>
        </w:tc>
        <w:tc>
          <w:tcPr>
            <w:tcW w:w="1843" w:type="dxa"/>
            <w:tcMar>
              <w:top w:w="57" w:type="dxa"/>
              <w:left w:w="57" w:type="dxa"/>
              <w:bottom w:w="57" w:type="dxa"/>
              <w:right w:w="57" w:type="dxa"/>
            </w:tcMar>
            <w:hideMark/>
          </w:tcPr>
          <w:p w:rsidRPr="005E3CDF" w:rsidR="00A76A83" w:rsidP="00260948" w:rsidRDefault="00A76A83" w14:paraId="6556418C"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Luchtmacht</w:t>
            </w:r>
            <w:proofErr w:type="spellEnd"/>
          </w:p>
        </w:tc>
        <w:tc>
          <w:tcPr>
            <w:tcW w:w="1134" w:type="dxa"/>
            <w:tcMar>
              <w:top w:w="57" w:type="dxa"/>
              <w:left w:w="57" w:type="dxa"/>
              <w:bottom w:w="57" w:type="dxa"/>
              <w:right w:w="57" w:type="dxa"/>
            </w:tcMar>
            <w:hideMark/>
          </w:tcPr>
          <w:p w:rsidRPr="005E3CDF" w:rsidR="00A76A83" w:rsidP="00260948" w:rsidRDefault="00A76A83" w14:paraId="391D74C5"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Criterium</w:t>
            </w:r>
            <w:proofErr w:type="spellEnd"/>
            <w:r w:rsidRPr="005E3CDF">
              <w:rPr>
                <w:rFonts w:ascii="Verdana" w:hAnsi="Verdana" w:cs="Arial"/>
                <w:color w:val="404040" w:themeColor="text1" w:themeTint="BF"/>
                <w:sz w:val="16"/>
                <w:szCs w:val="16"/>
                <w:lang w:val="en-US" w:eastAsia="en-US"/>
              </w:rPr>
              <w:t xml:space="preserve"> 2</w:t>
            </w:r>
          </w:p>
        </w:tc>
      </w:tr>
      <w:tr w:rsidR="00A76A83" w:rsidTr="007C55F2" w14:paraId="500C9401" w14:textId="77777777">
        <w:tc>
          <w:tcPr>
            <w:tcW w:w="1271" w:type="dxa"/>
            <w:tcMar>
              <w:top w:w="57" w:type="dxa"/>
              <w:left w:w="57" w:type="dxa"/>
              <w:bottom w:w="57" w:type="dxa"/>
              <w:right w:w="57" w:type="dxa"/>
            </w:tcMar>
            <w:hideMark/>
          </w:tcPr>
          <w:p w:rsidRPr="005E3CDF" w:rsidR="00A76A83" w:rsidP="00260948" w:rsidRDefault="00A76A83" w14:paraId="67B7EEEF"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20-04-2016</w:t>
            </w:r>
          </w:p>
        </w:tc>
        <w:tc>
          <w:tcPr>
            <w:tcW w:w="1418" w:type="dxa"/>
            <w:tcMar>
              <w:top w:w="57" w:type="dxa"/>
              <w:left w:w="57" w:type="dxa"/>
              <w:bottom w:w="57" w:type="dxa"/>
              <w:right w:w="57" w:type="dxa"/>
            </w:tcMar>
            <w:hideMark/>
          </w:tcPr>
          <w:p w:rsidRPr="005E3CDF" w:rsidR="00A76A83" w:rsidP="00260948" w:rsidRDefault="00A76A83" w14:paraId="1656246A"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KSA (</w:t>
            </w:r>
            <w:proofErr w:type="spellStart"/>
            <w:r w:rsidRPr="005E3CDF">
              <w:rPr>
                <w:rFonts w:ascii="Verdana" w:hAnsi="Verdana" w:cs="Arial"/>
                <w:color w:val="404040" w:themeColor="text1" w:themeTint="BF"/>
                <w:sz w:val="16"/>
                <w:szCs w:val="16"/>
                <w:lang w:val="en-US" w:eastAsia="en-US"/>
              </w:rPr>
              <w:t>tijdelijke</w:t>
            </w:r>
            <w:proofErr w:type="spellEnd"/>
            <w:r w:rsidRPr="005E3CDF">
              <w:rPr>
                <w:rFonts w:ascii="Verdana" w:hAnsi="Verdana" w:cs="Arial"/>
                <w:color w:val="404040" w:themeColor="text1" w:themeTint="BF"/>
                <w:sz w:val="16"/>
                <w:szCs w:val="16"/>
                <w:lang w:val="en-US" w:eastAsia="en-US"/>
              </w:rPr>
              <w:t xml:space="preserve"> </w:t>
            </w:r>
            <w:proofErr w:type="spellStart"/>
            <w:r w:rsidRPr="005E3CDF">
              <w:rPr>
                <w:rFonts w:ascii="Verdana" w:hAnsi="Verdana" w:cs="Arial"/>
                <w:color w:val="404040" w:themeColor="text1" w:themeTint="BF"/>
                <w:sz w:val="16"/>
                <w:szCs w:val="16"/>
                <w:lang w:val="en-US" w:eastAsia="en-US"/>
              </w:rPr>
              <w:t>uitvoer</w:t>
            </w:r>
            <w:proofErr w:type="spellEnd"/>
            <w:r w:rsidRPr="005E3CDF">
              <w:rPr>
                <w:rFonts w:ascii="Verdana" w:hAnsi="Verdana" w:cs="Arial"/>
                <w:color w:val="404040" w:themeColor="text1" w:themeTint="BF"/>
                <w:sz w:val="16"/>
                <w:szCs w:val="16"/>
                <w:lang w:val="en-US" w:eastAsia="en-US"/>
              </w:rPr>
              <w:t>)</w:t>
            </w:r>
          </w:p>
        </w:tc>
        <w:tc>
          <w:tcPr>
            <w:tcW w:w="1842" w:type="dxa"/>
            <w:tcMar>
              <w:top w:w="57" w:type="dxa"/>
              <w:left w:w="57" w:type="dxa"/>
              <w:bottom w:w="57" w:type="dxa"/>
              <w:right w:w="57" w:type="dxa"/>
            </w:tcMar>
            <w:hideMark/>
          </w:tcPr>
          <w:p w:rsidRPr="005E3CDF" w:rsidR="00A76A83" w:rsidP="00260948" w:rsidRDefault="00BB7773" w14:paraId="01BFA4F8" w14:textId="2558895E">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D</w:t>
            </w:r>
            <w:r w:rsidRPr="005E3CDF" w:rsidR="00A76A83">
              <w:rPr>
                <w:rFonts w:ascii="Verdana" w:hAnsi="Verdana" w:cs="Arial"/>
                <w:color w:val="404040" w:themeColor="text1" w:themeTint="BF"/>
                <w:sz w:val="16"/>
                <w:szCs w:val="16"/>
                <w:lang w:val="en-US" w:eastAsia="en-US"/>
              </w:rPr>
              <w:t>raagbare</w:t>
            </w:r>
            <w:proofErr w:type="spellEnd"/>
            <w:r w:rsidRPr="005E3CDF" w:rsidR="00A76A83">
              <w:rPr>
                <w:rFonts w:ascii="Verdana" w:hAnsi="Verdana" w:cs="Arial"/>
                <w:color w:val="404040" w:themeColor="text1" w:themeTint="BF"/>
                <w:sz w:val="16"/>
                <w:szCs w:val="16"/>
                <w:lang w:val="en-US" w:eastAsia="en-US"/>
              </w:rPr>
              <w:t xml:space="preserve"> </w:t>
            </w:r>
            <w:proofErr w:type="spellStart"/>
            <w:r w:rsidRPr="005E3CDF">
              <w:rPr>
                <w:rFonts w:ascii="Verdana" w:hAnsi="Verdana" w:cs="Arial"/>
                <w:color w:val="404040" w:themeColor="text1" w:themeTint="BF"/>
                <w:sz w:val="16"/>
                <w:szCs w:val="16"/>
                <w:lang w:val="en-US" w:eastAsia="en-US"/>
              </w:rPr>
              <w:t>rond</w:t>
            </w:r>
            <w:r w:rsidRPr="005E3CDF" w:rsidR="00A76A83">
              <w:rPr>
                <w:rFonts w:ascii="Verdana" w:hAnsi="Verdana" w:cs="Arial"/>
                <w:color w:val="404040" w:themeColor="text1" w:themeTint="BF"/>
                <w:sz w:val="16"/>
                <w:szCs w:val="16"/>
                <w:lang w:val="en-US" w:eastAsia="en-US"/>
              </w:rPr>
              <w:t>zoekradar</w:t>
            </w:r>
            <w:proofErr w:type="spellEnd"/>
          </w:p>
        </w:tc>
        <w:tc>
          <w:tcPr>
            <w:tcW w:w="1843" w:type="dxa"/>
            <w:tcMar>
              <w:top w:w="57" w:type="dxa"/>
              <w:left w:w="57" w:type="dxa"/>
              <w:bottom w:w="57" w:type="dxa"/>
              <w:right w:w="57" w:type="dxa"/>
            </w:tcMar>
            <w:hideMark/>
          </w:tcPr>
          <w:p w:rsidRPr="005E3CDF" w:rsidR="00A76A83" w:rsidP="00260948" w:rsidRDefault="00A76A83" w14:paraId="302862E3"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olor w:val="404040" w:themeColor="text1" w:themeTint="BF"/>
                <w:sz w:val="16"/>
                <w:szCs w:val="16"/>
                <w:lang w:val="en-US" w:eastAsia="en-US"/>
              </w:rPr>
              <w:t>Saudi Capabilities Company</w:t>
            </w:r>
          </w:p>
        </w:tc>
        <w:tc>
          <w:tcPr>
            <w:tcW w:w="1843" w:type="dxa"/>
            <w:tcMar>
              <w:top w:w="57" w:type="dxa"/>
              <w:left w:w="57" w:type="dxa"/>
              <w:bottom w:w="57" w:type="dxa"/>
              <w:right w:w="57" w:type="dxa"/>
            </w:tcMar>
            <w:hideMark/>
          </w:tcPr>
          <w:p w:rsidRPr="005E3CDF" w:rsidR="00A76A83" w:rsidP="00260948" w:rsidRDefault="00A76A83" w14:paraId="18665910"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Landmacht</w:t>
            </w:r>
            <w:proofErr w:type="spellEnd"/>
          </w:p>
        </w:tc>
        <w:tc>
          <w:tcPr>
            <w:tcW w:w="1134" w:type="dxa"/>
            <w:tcMar>
              <w:top w:w="57" w:type="dxa"/>
              <w:left w:w="57" w:type="dxa"/>
              <w:bottom w:w="57" w:type="dxa"/>
              <w:right w:w="57" w:type="dxa"/>
            </w:tcMar>
            <w:hideMark/>
          </w:tcPr>
          <w:p w:rsidRPr="005E3CDF" w:rsidR="00A76A83" w:rsidP="00260948" w:rsidRDefault="00A76A83" w14:paraId="297386F1"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Criterium</w:t>
            </w:r>
            <w:proofErr w:type="spellEnd"/>
            <w:r w:rsidRPr="005E3CDF">
              <w:rPr>
                <w:rFonts w:ascii="Verdana" w:hAnsi="Verdana" w:cs="Arial"/>
                <w:color w:val="404040" w:themeColor="text1" w:themeTint="BF"/>
                <w:sz w:val="16"/>
                <w:szCs w:val="16"/>
                <w:lang w:val="en-US" w:eastAsia="en-US"/>
              </w:rPr>
              <w:t xml:space="preserve"> 2</w:t>
            </w:r>
          </w:p>
        </w:tc>
      </w:tr>
      <w:tr w:rsidR="00A76A83" w:rsidTr="007C55F2" w14:paraId="01CEE487" w14:textId="77777777">
        <w:tc>
          <w:tcPr>
            <w:tcW w:w="1271" w:type="dxa"/>
            <w:tcMar>
              <w:top w:w="57" w:type="dxa"/>
              <w:left w:w="57" w:type="dxa"/>
              <w:bottom w:w="57" w:type="dxa"/>
              <w:right w:w="57" w:type="dxa"/>
            </w:tcMar>
            <w:hideMark/>
          </w:tcPr>
          <w:p w:rsidRPr="005E3CDF" w:rsidR="00A76A83" w:rsidP="00260948" w:rsidRDefault="00A76A83" w14:paraId="0D96DD02"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10-05-2016</w:t>
            </w:r>
          </w:p>
        </w:tc>
        <w:tc>
          <w:tcPr>
            <w:tcW w:w="1418" w:type="dxa"/>
            <w:tcMar>
              <w:top w:w="57" w:type="dxa"/>
              <w:left w:w="57" w:type="dxa"/>
              <w:bottom w:w="57" w:type="dxa"/>
              <w:right w:w="57" w:type="dxa"/>
            </w:tcMar>
            <w:hideMark/>
          </w:tcPr>
          <w:p w:rsidRPr="005E3CDF" w:rsidR="00A76A83" w:rsidP="00260948" w:rsidRDefault="00A76A83" w14:paraId="6FA945C1" w14:textId="5200238B">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Thailand (</w:t>
            </w:r>
            <w:proofErr w:type="spellStart"/>
            <w:r w:rsidRPr="005E3CDF">
              <w:rPr>
                <w:rFonts w:ascii="Verdana" w:hAnsi="Verdana" w:cs="Arial"/>
                <w:color w:val="404040" w:themeColor="text1" w:themeTint="BF"/>
                <w:sz w:val="16"/>
                <w:szCs w:val="16"/>
                <w:lang w:val="en-US" w:eastAsia="en-US"/>
              </w:rPr>
              <w:t>verlen</w:t>
            </w:r>
            <w:r w:rsidRPr="005E3CDF" w:rsidR="00BB7773">
              <w:rPr>
                <w:rFonts w:ascii="Verdana" w:hAnsi="Verdana" w:cs="Arial"/>
                <w:color w:val="404040" w:themeColor="text1" w:themeTint="BF"/>
                <w:sz w:val="16"/>
                <w:szCs w:val="16"/>
                <w:lang w:val="en-US" w:eastAsia="en-US"/>
              </w:rPr>
              <w:t>g</w:t>
            </w:r>
            <w:r w:rsidRPr="005E3CDF">
              <w:rPr>
                <w:rFonts w:ascii="Verdana" w:hAnsi="Verdana" w:cs="Arial"/>
                <w:color w:val="404040" w:themeColor="text1" w:themeTint="BF"/>
                <w:sz w:val="16"/>
                <w:szCs w:val="16"/>
                <w:lang w:val="en-US" w:eastAsia="en-US"/>
              </w:rPr>
              <w:t>ing</w:t>
            </w:r>
            <w:proofErr w:type="spellEnd"/>
            <w:r w:rsidRPr="005E3CDF">
              <w:rPr>
                <w:rFonts w:ascii="Verdana" w:hAnsi="Verdana" w:cs="Arial"/>
                <w:color w:val="404040" w:themeColor="text1" w:themeTint="BF"/>
                <w:sz w:val="16"/>
                <w:szCs w:val="16"/>
                <w:lang w:val="en-US" w:eastAsia="en-US"/>
              </w:rPr>
              <w:t>)</w:t>
            </w:r>
          </w:p>
        </w:tc>
        <w:tc>
          <w:tcPr>
            <w:tcW w:w="1842" w:type="dxa"/>
            <w:tcMar>
              <w:top w:w="57" w:type="dxa"/>
              <w:left w:w="57" w:type="dxa"/>
              <w:bottom w:w="57" w:type="dxa"/>
              <w:right w:w="57" w:type="dxa"/>
            </w:tcMar>
            <w:hideMark/>
          </w:tcPr>
          <w:p w:rsidRPr="005E3CDF" w:rsidR="00A76A83" w:rsidP="00260948" w:rsidRDefault="00A76A83" w14:paraId="4BE5E783" w14:textId="77777777">
            <w:pPr>
              <w:spacing w:line="256" w:lineRule="auto"/>
              <w:rPr>
                <w:rFonts w:ascii="Verdana" w:hAnsi="Verdana" w:cs="Arial"/>
                <w:color w:val="404040" w:themeColor="text1" w:themeTint="BF"/>
                <w:sz w:val="16"/>
                <w:szCs w:val="16"/>
                <w:lang w:eastAsia="en-US"/>
              </w:rPr>
            </w:pPr>
            <w:r w:rsidRPr="005E3CDF">
              <w:rPr>
                <w:rFonts w:ascii="Verdana" w:hAnsi="Verdana" w:cs="Arial"/>
                <w:color w:val="404040" w:themeColor="text1" w:themeTint="BF"/>
                <w:sz w:val="16"/>
                <w:szCs w:val="16"/>
                <w:lang w:eastAsia="en-US"/>
              </w:rPr>
              <w:t>Delen van militaire simulators van houwitsers</w:t>
            </w:r>
          </w:p>
        </w:tc>
        <w:tc>
          <w:tcPr>
            <w:tcW w:w="1843" w:type="dxa"/>
            <w:tcMar>
              <w:top w:w="57" w:type="dxa"/>
              <w:left w:w="57" w:type="dxa"/>
              <w:bottom w:w="57" w:type="dxa"/>
              <w:right w:w="57" w:type="dxa"/>
            </w:tcMar>
            <w:hideMark/>
          </w:tcPr>
          <w:p w:rsidRPr="005E3CDF" w:rsidR="00A76A83" w:rsidP="00260948" w:rsidRDefault="00A76A83" w14:paraId="4DEF63BB"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olor w:val="404040" w:themeColor="text1" w:themeTint="BF"/>
                <w:sz w:val="16"/>
                <w:szCs w:val="16"/>
                <w:lang w:val="en-US" w:eastAsia="en-US"/>
              </w:rPr>
              <w:t xml:space="preserve">Signal Department c/o: CT Link att. </w:t>
            </w:r>
            <w:proofErr w:type="spellStart"/>
            <w:r w:rsidRPr="005E3CDF">
              <w:rPr>
                <w:rFonts w:ascii="Verdana" w:hAnsi="Verdana"/>
                <w:color w:val="404040" w:themeColor="text1" w:themeTint="BF"/>
                <w:sz w:val="16"/>
                <w:szCs w:val="16"/>
                <w:lang w:val="en-US" w:eastAsia="en-US"/>
              </w:rPr>
              <w:t>Totsaporn</w:t>
            </w:r>
            <w:proofErr w:type="spellEnd"/>
          </w:p>
        </w:tc>
        <w:tc>
          <w:tcPr>
            <w:tcW w:w="1843" w:type="dxa"/>
            <w:tcMar>
              <w:top w:w="57" w:type="dxa"/>
              <w:left w:w="57" w:type="dxa"/>
              <w:bottom w:w="57" w:type="dxa"/>
              <w:right w:w="57" w:type="dxa"/>
            </w:tcMar>
            <w:hideMark/>
          </w:tcPr>
          <w:p w:rsidRPr="005E3CDF" w:rsidR="00A76A83" w:rsidP="00260948" w:rsidRDefault="00A76A83" w14:paraId="73D1E049"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Landmacht</w:t>
            </w:r>
            <w:proofErr w:type="spellEnd"/>
          </w:p>
        </w:tc>
        <w:tc>
          <w:tcPr>
            <w:tcW w:w="1134" w:type="dxa"/>
            <w:tcMar>
              <w:top w:w="57" w:type="dxa"/>
              <w:left w:w="57" w:type="dxa"/>
              <w:bottom w:w="57" w:type="dxa"/>
              <w:right w:w="57" w:type="dxa"/>
            </w:tcMar>
            <w:hideMark/>
          </w:tcPr>
          <w:p w:rsidRPr="005E3CDF" w:rsidR="00A76A83" w:rsidP="00260948" w:rsidRDefault="00A76A83" w14:paraId="55964B2D"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 xml:space="preserve">Criteria 2, 3 </w:t>
            </w:r>
            <w:proofErr w:type="spellStart"/>
            <w:r w:rsidRPr="005E3CDF">
              <w:rPr>
                <w:rFonts w:ascii="Verdana" w:hAnsi="Verdana" w:cs="Arial"/>
                <w:color w:val="404040" w:themeColor="text1" w:themeTint="BF"/>
                <w:sz w:val="16"/>
                <w:szCs w:val="16"/>
                <w:lang w:val="en-US" w:eastAsia="en-US"/>
              </w:rPr>
              <w:t>en</w:t>
            </w:r>
            <w:proofErr w:type="spellEnd"/>
            <w:r w:rsidRPr="005E3CDF">
              <w:rPr>
                <w:rFonts w:ascii="Verdana" w:hAnsi="Verdana" w:cs="Arial"/>
                <w:color w:val="404040" w:themeColor="text1" w:themeTint="BF"/>
                <w:sz w:val="16"/>
                <w:szCs w:val="16"/>
                <w:lang w:val="en-US" w:eastAsia="en-US"/>
              </w:rPr>
              <w:t xml:space="preserve"> 4</w:t>
            </w:r>
          </w:p>
        </w:tc>
      </w:tr>
      <w:tr w:rsidR="00A76A83" w:rsidTr="007C55F2" w14:paraId="401B06E2" w14:textId="77777777">
        <w:tc>
          <w:tcPr>
            <w:tcW w:w="1271" w:type="dxa"/>
            <w:tcMar>
              <w:top w:w="57" w:type="dxa"/>
              <w:left w:w="57" w:type="dxa"/>
              <w:bottom w:w="57" w:type="dxa"/>
              <w:right w:w="57" w:type="dxa"/>
            </w:tcMar>
            <w:hideMark/>
          </w:tcPr>
          <w:p w:rsidRPr="005E3CDF" w:rsidR="00A76A83" w:rsidP="00260948" w:rsidRDefault="00A76A83" w14:paraId="7921C716"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24-05-2016</w:t>
            </w:r>
          </w:p>
        </w:tc>
        <w:tc>
          <w:tcPr>
            <w:tcW w:w="1418" w:type="dxa"/>
            <w:tcMar>
              <w:top w:w="57" w:type="dxa"/>
              <w:left w:w="57" w:type="dxa"/>
              <w:bottom w:w="57" w:type="dxa"/>
              <w:right w:w="57" w:type="dxa"/>
            </w:tcMar>
            <w:hideMark/>
          </w:tcPr>
          <w:p w:rsidRPr="005E3CDF" w:rsidR="00A76A83" w:rsidP="00260948" w:rsidRDefault="00A76A83" w14:paraId="1FDF921B"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Egypte</w:t>
            </w:r>
            <w:proofErr w:type="spellEnd"/>
          </w:p>
        </w:tc>
        <w:tc>
          <w:tcPr>
            <w:tcW w:w="1842" w:type="dxa"/>
            <w:tcMar>
              <w:top w:w="57" w:type="dxa"/>
              <w:left w:w="57" w:type="dxa"/>
              <w:bottom w:w="57" w:type="dxa"/>
              <w:right w:w="57" w:type="dxa"/>
            </w:tcMar>
            <w:hideMark/>
          </w:tcPr>
          <w:p w:rsidRPr="005E3CDF" w:rsidR="00A76A83" w:rsidP="00260948" w:rsidRDefault="00A76A83" w14:paraId="5EF4CAA2"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Onderdelen</w:t>
            </w:r>
            <w:proofErr w:type="spellEnd"/>
            <w:r w:rsidRPr="005E3CDF">
              <w:rPr>
                <w:rFonts w:ascii="Verdana" w:hAnsi="Verdana" w:cs="Arial"/>
                <w:color w:val="404040" w:themeColor="text1" w:themeTint="BF"/>
                <w:sz w:val="16"/>
                <w:szCs w:val="16"/>
                <w:lang w:val="en-US" w:eastAsia="en-US"/>
              </w:rPr>
              <w:t xml:space="preserve"> </w:t>
            </w:r>
            <w:proofErr w:type="spellStart"/>
            <w:r w:rsidRPr="005E3CDF">
              <w:rPr>
                <w:rFonts w:ascii="Verdana" w:hAnsi="Verdana" w:cs="Arial"/>
                <w:color w:val="404040" w:themeColor="text1" w:themeTint="BF"/>
                <w:sz w:val="16"/>
                <w:szCs w:val="16"/>
                <w:lang w:val="en-US" w:eastAsia="en-US"/>
              </w:rPr>
              <w:t>bruggenleggers</w:t>
            </w:r>
            <w:proofErr w:type="spellEnd"/>
          </w:p>
        </w:tc>
        <w:tc>
          <w:tcPr>
            <w:tcW w:w="1843" w:type="dxa"/>
            <w:tcMar>
              <w:top w:w="57" w:type="dxa"/>
              <w:left w:w="57" w:type="dxa"/>
              <w:bottom w:w="57" w:type="dxa"/>
              <w:right w:w="57" w:type="dxa"/>
            </w:tcMar>
            <w:hideMark/>
          </w:tcPr>
          <w:p w:rsidRPr="005E3CDF" w:rsidR="00A76A83" w:rsidP="00260948" w:rsidRDefault="00A76A83" w14:paraId="700E84DC" w14:textId="77777777">
            <w:pPr>
              <w:spacing w:line="256" w:lineRule="auto"/>
              <w:rPr>
                <w:rFonts w:ascii="Verdana" w:hAnsi="Verdana" w:cs="Arial"/>
                <w:color w:val="404040" w:themeColor="text1" w:themeTint="BF"/>
                <w:sz w:val="16"/>
                <w:szCs w:val="16"/>
                <w:lang w:val="es-ES" w:eastAsia="en-US"/>
              </w:rPr>
            </w:pPr>
            <w:r w:rsidRPr="005E3CDF">
              <w:rPr>
                <w:rFonts w:ascii="Verdana" w:hAnsi="Verdana"/>
                <w:color w:val="404040" w:themeColor="text1" w:themeTint="BF"/>
                <w:sz w:val="16"/>
                <w:szCs w:val="16"/>
                <w:lang w:val="es-ES" w:eastAsia="en-US"/>
              </w:rPr>
              <w:t>Comercial Hernando Moreno S L U</w:t>
            </w:r>
          </w:p>
        </w:tc>
        <w:tc>
          <w:tcPr>
            <w:tcW w:w="1843" w:type="dxa"/>
            <w:tcMar>
              <w:top w:w="57" w:type="dxa"/>
              <w:left w:w="57" w:type="dxa"/>
              <w:bottom w:w="57" w:type="dxa"/>
              <w:right w:w="57" w:type="dxa"/>
            </w:tcMar>
            <w:hideMark/>
          </w:tcPr>
          <w:p w:rsidRPr="005E3CDF" w:rsidR="00A76A83" w:rsidP="00260948" w:rsidRDefault="00A76A83" w14:paraId="780BEE38"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Landmacht</w:t>
            </w:r>
            <w:proofErr w:type="spellEnd"/>
          </w:p>
        </w:tc>
        <w:tc>
          <w:tcPr>
            <w:tcW w:w="1134" w:type="dxa"/>
            <w:tcMar>
              <w:top w:w="57" w:type="dxa"/>
              <w:left w:w="57" w:type="dxa"/>
              <w:bottom w:w="57" w:type="dxa"/>
              <w:right w:w="57" w:type="dxa"/>
            </w:tcMar>
            <w:hideMark/>
          </w:tcPr>
          <w:p w:rsidRPr="005E3CDF" w:rsidR="00A76A83" w:rsidP="00260948" w:rsidRDefault="00A76A83" w14:paraId="7CBED5BF"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 xml:space="preserve">Criteria 2 </w:t>
            </w:r>
            <w:proofErr w:type="spellStart"/>
            <w:r w:rsidRPr="005E3CDF">
              <w:rPr>
                <w:rFonts w:ascii="Verdana" w:hAnsi="Verdana" w:cs="Arial"/>
                <w:color w:val="404040" w:themeColor="text1" w:themeTint="BF"/>
                <w:sz w:val="16"/>
                <w:szCs w:val="16"/>
                <w:lang w:val="en-US" w:eastAsia="en-US"/>
              </w:rPr>
              <w:t>en</w:t>
            </w:r>
            <w:proofErr w:type="spellEnd"/>
            <w:r w:rsidRPr="005E3CDF">
              <w:rPr>
                <w:rFonts w:ascii="Verdana" w:hAnsi="Verdana" w:cs="Arial"/>
                <w:color w:val="404040" w:themeColor="text1" w:themeTint="BF"/>
                <w:sz w:val="16"/>
                <w:szCs w:val="16"/>
                <w:lang w:val="en-US" w:eastAsia="en-US"/>
              </w:rPr>
              <w:t xml:space="preserve"> 7</w:t>
            </w:r>
          </w:p>
        </w:tc>
      </w:tr>
      <w:tr w:rsidR="00A76A83" w:rsidTr="007C55F2" w14:paraId="080F507E" w14:textId="77777777">
        <w:tc>
          <w:tcPr>
            <w:tcW w:w="1271" w:type="dxa"/>
            <w:tcMar>
              <w:top w:w="57" w:type="dxa"/>
              <w:left w:w="57" w:type="dxa"/>
              <w:bottom w:w="57" w:type="dxa"/>
              <w:right w:w="57" w:type="dxa"/>
            </w:tcMar>
            <w:hideMark/>
          </w:tcPr>
          <w:p w:rsidRPr="005E3CDF" w:rsidR="00A76A83" w:rsidP="00260948" w:rsidRDefault="00A76A83" w14:paraId="67E3E7BD"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03-06-2016</w:t>
            </w:r>
          </w:p>
        </w:tc>
        <w:tc>
          <w:tcPr>
            <w:tcW w:w="1418" w:type="dxa"/>
            <w:tcMar>
              <w:top w:w="57" w:type="dxa"/>
              <w:left w:w="57" w:type="dxa"/>
              <w:bottom w:w="57" w:type="dxa"/>
              <w:right w:w="57" w:type="dxa"/>
            </w:tcMar>
            <w:hideMark/>
          </w:tcPr>
          <w:p w:rsidRPr="005E3CDF" w:rsidR="00A76A83" w:rsidP="00260948" w:rsidRDefault="00A76A83" w14:paraId="2D3E1D1F"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Turkije</w:t>
            </w:r>
            <w:proofErr w:type="spellEnd"/>
          </w:p>
        </w:tc>
        <w:tc>
          <w:tcPr>
            <w:tcW w:w="1842" w:type="dxa"/>
            <w:tcMar>
              <w:top w:w="57" w:type="dxa"/>
              <w:left w:w="57" w:type="dxa"/>
              <w:bottom w:w="57" w:type="dxa"/>
              <w:right w:w="57" w:type="dxa"/>
            </w:tcMar>
            <w:hideMark/>
          </w:tcPr>
          <w:p w:rsidRPr="005E3CDF" w:rsidR="00A76A83" w:rsidP="00260948" w:rsidRDefault="00F368F9" w14:paraId="42EFF179" w14:textId="5E54EC26">
            <w:pPr>
              <w:spacing w:line="256" w:lineRule="auto"/>
              <w:rPr>
                <w:rFonts w:ascii="Verdana" w:hAnsi="Verdana" w:cs="Arial"/>
                <w:color w:val="404040" w:themeColor="text1" w:themeTint="BF"/>
                <w:sz w:val="16"/>
                <w:szCs w:val="16"/>
                <w:lang w:val="en-US" w:eastAsia="en-US"/>
              </w:rPr>
            </w:pPr>
            <w:proofErr w:type="spellStart"/>
            <w:r>
              <w:rPr>
                <w:rFonts w:ascii="Verdana" w:hAnsi="Verdana" w:cs="Arial"/>
                <w:color w:val="404040" w:themeColor="text1" w:themeTint="BF"/>
                <w:sz w:val="16"/>
                <w:szCs w:val="16"/>
                <w:lang w:val="en-US" w:eastAsia="en-US"/>
              </w:rPr>
              <w:t>S</w:t>
            </w:r>
            <w:r w:rsidRPr="005E3CDF" w:rsidR="00A76A83">
              <w:rPr>
                <w:rFonts w:ascii="Verdana" w:hAnsi="Verdana" w:cs="Arial"/>
                <w:color w:val="404040" w:themeColor="text1" w:themeTint="BF"/>
                <w:sz w:val="16"/>
                <w:szCs w:val="16"/>
                <w:lang w:val="en-US" w:eastAsia="en-US"/>
              </w:rPr>
              <w:t>ubsonische</w:t>
            </w:r>
            <w:proofErr w:type="spellEnd"/>
            <w:r w:rsidRPr="005E3CDF" w:rsidR="00A76A83">
              <w:rPr>
                <w:rFonts w:ascii="Verdana" w:hAnsi="Verdana" w:cs="Arial"/>
                <w:color w:val="404040" w:themeColor="text1" w:themeTint="BF"/>
                <w:sz w:val="16"/>
                <w:szCs w:val="16"/>
                <w:lang w:val="en-US" w:eastAsia="en-US"/>
              </w:rPr>
              <w:t xml:space="preserve"> </w:t>
            </w:r>
            <w:proofErr w:type="spellStart"/>
            <w:r w:rsidRPr="005E3CDF" w:rsidR="00A76A83">
              <w:rPr>
                <w:rFonts w:ascii="Verdana" w:hAnsi="Verdana" w:cs="Arial"/>
                <w:color w:val="404040" w:themeColor="text1" w:themeTint="BF"/>
                <w:sz w:val="16"/>
                <w:szCs w:val="16"/>
                <w:lang w:val="en-US" w:eastAsia="en-US"/>
              </w:rPr>
              <w:t>patronen</w:t>
            </w:r>
            <w:proofErr w:type="spellEnd"/>
            <w:r w:rsidRPr="005E3CDF" w:rsidR="00A76A83">
              <w:rPr>
                <w:rFonts w:ascii="Verdana" w:hAnsi="Verdana" w:cs="Arial"/>
                <w:color w:val="404040" w:themeColor="text1" w:themeTint="BF"/>
                <w:sz w:val="16"/>
                <w:szCs w:val="16"/>
                <w:lang w:val="en-US" w:eastAsia="en-US"/>
              </w:rPr>
              <w:t xml:space="preserve">, </w:t>
            </w:r>
            <w:proofErr w:type="spellStart"/>
            <w:r w:rsidRPr="005E3CDF" w:rsidR="00A76A83">
              <w:rPr>
                <w:rFonts w:ascii="Verdana" w:hAnsi="Verdana" w:cs="Arial"/>
                <w:color w:val="404040" w:themeColor="text1" w:themeTint="BF"/>
                <w:sz w:val="16"/>
                <w:szCs w:val="16"/>
                <w:lang w:val="en-US" w:eastAsia="en-US"/>
              </w:rPr>
              <w:t>kaliber</w:t>
            </w:r>
            <w:proofErr w:type="spellEnd"/>
            <w:r w:rsidRPr="005E3CDF" w:rsidR="00A76A83">
              <w:rPr>
                <w:rFonts w:ascii="Verdana" w:hAnsi="Verdana" w:cs="Arial"/>
                <w:color w:val="404040" w:themeColor="text1" w:themeTint="BF"/>
                <w:sz w:val="16"/>
                <w:szCs w:val="16"/>
                <w:lang w:val="en-US" w:eastAsia="en-US"/>
              </w:rPr>
              <w:t xml:space="preserve"> 5,56mm</w:t>
            </w:r>
          </w:p>
        </w:tc>
        <w:tc>
          <w:tcPr>
            <w:tcW w:w="1843" w:type="dxa"/>
            <w:tcMar>
              <w:top w:w="57" w:type="dxa"/>
              <w:left w:w="57" w:type="dxa"/>
              <w:bottom w:w="57" w:type="dxa"/>
              <w:right w:w="57" w:type="dxa"/>
            </w:tcMar>
            <w:hideMark/>
          </w:tcPr>
          <w:p w:rsidRPr="005E3CDF" w:rsidR="00A76A83" w:rsidP="00260948" w:rsidRDefault="00A76A83" w14:paraId="0A0F862D"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olor w:val="404040" w:themeColor="text1" w:themeTint="BF"/>
                <w:sz w:val="16"/>
                <w:szCs w:val="16"/>
                <w:lang w:val="en-US" w:eastAsia="en-US"/>
              </w:rPr>
              <w:t xml:space="preserve">I.M.S. </w:t>
            </w:r>
            <w:proofErr w:type="spellStart"/>
            <w:r w:rsidRPr="005E3CDF">
              <w:rPr>
                <w:rFonts w:ascii="Verdana" w:hAnsi="Verdana"/>
                <w:color w:val="404040" w:themeColor="text1" w:themeTint="BF"/>
                <w:sz w:val="16"/>
                <w:szCs w:val="16"/>
                <w:lang w:val="en-US" w:eastAsia="en-US"/>
              </w:rPr>
              <w:t>Insaat</w:t>
            </w:r>
            <w:proofErr w:type="spellEnd"/>
            <w:r w:rsidRPr="005E3CDF">
              <w:rPr>
                <w:rFonts w:ascii="Verdana" w:hAnsi="Verdana"/>
                <w:color w:val="404040" w:themeColor="text1" w:themeTint="BF"/>
                <w:sz w:val="16"/>
                <w:szCs w:val="16"/>
                <w:lang w:val="en-US" w:eastAsia="en-US"/>
              </w:rPr>
              <w:t xml:space="preserve"> </w:t>
            </w:r>
            <w:proofErr w:type="spellStart"/>
            <w:r w:rsidRPr="005E3CDF">
              <w:rPr>
                <w:rFonts w:ascii="Verdana" w:hAnsi="Verdana"/>
                <w:color w:val="404040" w:themeColor="text1" w:themeTint="BF"/>
                <w:sz w:val="16"/>
                <w:szCs w:val="16"/>
                <w:lang w:val="en-US" w:eastAsia="en-US"/>
              </w:rPr>
              <w:t>Makina</w:t>
            </w:r>
            <w:proofErr w:type="spellEnd"/>
            <w:r w:rsidRPr="005E3CDF">
              <w:rPr>
                <w:rFonts w:ascii="Verdana" w:hAnsi="Verdana"/>
                <w:color w:val="404040" w:themeColor="text1" w:themeTint="BF"/>
                <w:sz w:val="16"/>
                <w:szCs w:val="16"/>
                <w:lang w:val="en-US" w:eastAsia="en-US"/>
              </w:rPr>
              <w:t xml:space="preserve"> </w:t>
            </w:r>
            <w:proofErr w:type="spellStart"/>
            <w:r w:rsidRPr="005E3CDF">
              <w:rPr>
                <w:rFonts w:ascii="Verdana" w:hAnsi="Verdana"/>
                <w:color w:val="404040" w:themeColor="text1" w:themeTint="BF"/>
                <w:sz w:val="16"/>
                <w:szCs w:val="16"/>
                <w:lang w:val="en-US" w:eastAsia="en-US"/>
              </w:rPr>
              <w:t>Sevunma</w:t>
            </w:r>
            <w:proofErr w:type="spellEnd"/>
            <w:r w:rsidRPr="005E3CDF">
              <w:rPr>
                <w:rFonts w:ascii="Verdana" w:hAnsi="Verdana"/>
                <w:color w:val="404040" w:themeColor="text1" w:themeTint="BF"/>
                <w:sz w:val="16"/>
                <w:szCs w:val="16"/>
                <w:lang w:val="en-US" w:eastAsia="en-US"/>
              </w:rPr>
              <w:t xml:space="preserve"> San. </w:t>
            </w:r>
            <w:proofErr w:type="spellStart"/>
            <w:r w:rsidRPr="005E3CDF">
              <w:rPr>
                <w:rFonts w:ascii="Verdana" w:hAnsi="Verdana"/>
                <w:color w:val="404040" w:themeColor="text1" w:themeTint="BF"/>
                <w:sz w:val="16"/>
                <w:szCs w:val="16"/>
                <w:lang w:val="en-US" w:eastAsia="en-US"/>
              </w:rPr>
              <w:t>ve</w:t>
            </w:r>
            <w:proofErr w:type="spellEnd"/>
            <w:r w:rsidRPr="005E3CDF">
              <w:rPr>
                <w:rFonts w:ascii="Verdana" w:hAnsi="Verdana"/>
                <w:color w:val="404040" w:themeColor="text1" w:themeTint="BF"/>
                <w:sz w:val="16"/>
                <w:szCs w:val="16"/>
                <w:lang w:val="en-US" w:eastAsia="en-US"/>
              </w:rPr>
              <w:t xml:space="preserve"> Tic. Ltd. </w:t>
            </w:r>
            <w:proofErr w:type="spellStart"/>
            <w:r w:rsidRPr="005E3CDF">
              <w:rPr>
                <w:rFonts w:ascii="Verdana" w:hAnsi="Verdana"/>
                <w:color w:val="404040" w:themeColor="text1" w:themeTint="BF"/>
                <w:sz w:val="16"/>
                <w:szCs w:val="16"/>
                <w:lang w:val="en-US" w:eastAsia="en-US"/>
              </w:rPr>
              <w:t>Sti</w:t>
            </w:r>
            <w:proofErr w:type="spellEnd"/>
            <w:r w:rsidRPr="005E3CDF">
              <w:rPr>
                <w:rFonts w:ascii="Verdana" w:hAnsi="Verdana"/>
                <w:color w:val="404040" w:themeColor="text1" w:themeTint="BF"/>
                <w:sz w:val="16"/>
                <w:szCs w:val="16"/>
                <w:lang w:val="en-US" w:eastAsia="en-US"/>
              </w:rPr>
              <w:t>.</w:t>
            </w:r>
          </w:p>
        </w:tc>
        <w:tc>
          <w:tcPr>
            <w:tcW w:w="1843" w:type="dxa"/>
            <w:tcMar>
              <w:top w:w="57" w:type="dxa"/>
              <w:left w:w="57" w:type="dxa"/>
              <w:bottom w:w="57" w:type="dxa"/>
              <w:right w:w="57" w:type="dxa"/>
            </w:tcMar>
            <w:hideMark/>
          </w:tcPr>
          <w:p w:rsidRPr="005E3CDF" w:rsidR="00A76A83" w:rsidP="00260948" w:rsidRDefault="00A76A83" w14:paraId="109B3050"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Turkse</w:t>
            </w:r>
            <w:proofErr w:type="spellEnd"/>
            <w:r w:rsidRPr="005E3CDF">
              <w:rPr>
                <w:rFonts w:ascii="Verdana" w:hAnsi="Verdana" w:cs="Arial"/>
                <w:color w:val="404040" w:themeColor="text1" w:themeTint="BF"/>
                <w:sz w:val="16"/>
                <w:szCs w:val="16"/>
                <w:lang w:val="en-US" w:eastAsia="en-US"/>
              </w:rPr>
              <w:t xml:space="preserve"> Special Forces</w:t>
            </w:r>
          </w:p>
        </w:tc>
        <w:tc>
          <w:tcPr>
            <w:tcW w:w="1134" w:type="dxa"/>
            <w:tcMar>
              <w:top w:w="57" w:type="dxa"/>
              <w:left w:w="57" w:type="dxa"/>
              <w:bottom w:w="57" w:type="dxa"/>
              <w:right w:w="57" w:type="dxa"/>
            </w:tcMar>
            <w:hideMark/>
          </w:tcPr>
          <w:p w:rsidRPr="005E3CDF" w:rsidR="00A76A83" w:rsidP="00260948" w:rsidRDefault="00A76A83" w14:paraId="2C9916E0"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Criterium</w:t>
            </w:r>
            <w:proofErr w:type="spellEnd"/>
            <w:r w:rsidRPr="005E3CDF">
              <w:rPr>
                <w:rFonts w:ascii="Verdana" w:hAnsi="Verdana" w:cs="Arial"/>
                <w:color w:val="404040" w:themeColor="text1" w:themeTint="BF"/>
                <w:sz w:val="16"/>
                <w:szCs w:val="16"/>
                <w:lang w:val="en-US" w:eastAsia="en-US"/>
              </w:rPr>
              <w:t xml:space="preserve"> 3</w:t>
            </w:r>
          </w:p>
        </w:tc>
      </w:tr>
      <w:tr w:rsidR="00A76A83" w:rsidTr="007C55F2" w14:paraId="738F7FB2" w14:textId="77777777">
        <w:tc>
          <w:tcPr>
            <w:tcW w:w="1271" w:type="dxa"/>
            <w:tcMar>
              <w:top w:w="57" w:type="dxa"/>
              <w:left w:w="57" w:type="dxa"/>
              <w:bottom w:w="57" w:type="dxa"/>
              <w:right w:w="57" w:type="dxa"/>
            </w:tcMar>
            <w:hideMark/>
          </w:tcPr>
          <w:p w:rsidRPr="005E3CDF" w:rsidR="00A76A83" w:rsidP="00260948" w:rsidRDefault="00A76A83" w14:paraId="4E8F9F54"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07-06-2016</w:t>
            </w:r>
          </w:p>
        </w:tc>
        <w:tc>
          <w:tcPr>
            <w:tcW w:w="1418" w:type="dxa"/>
            <w:tcMar>
              <w:top w:w="57" w:type="dxa"/>
              <w:left w:w="57" w:type="dxa"/>
              <w:bottom w:w="57" w:type="dxa"/>
              <w:right w:w="57" w:type="dxa"/>
            </w:tcMar>
            <w:hideMark/>
          </w:tcPr>
          <w:p w:rsidRPr="005E3CDF" w:rsidR="00A76A83" w:rsidP="00260948" w:rsidRDefault="00A76A83" w14:paraId="76E04423"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Turkije</w:t>
            </w:r>
            <w:proofErr w:type="spellEnd"/>
          </w:p>
        </w:tc>
        <w:tc>
          <w:tcPr>
            <w:tcW w:w="1842" w:type="dxa"/>
            <w:tcMar>
              <w:top w:w="57" w:type="dxa"/>
              <w:left w:w="57" w:type="dxa"/>
              <w:bottom w:w="57" w:type="dxa"/>
              <w:right w:w="57" w:type="dxa"/>
            </w:tcMar>
            <w:hideMark/>
          </w:tcPr>
          <w:p w:rsidRPr="005E3CDF" w:rsidR="00A76A83" w:rsidP="00260948" w:rsidRDefault="00F368F9" w14:paraId="14A2DEC4" w14:textId="35919769">
            <w:pPr>
              <w:spacing w:line="256" w:lineRule="auto"/>
              <w:rPr>
                <w:rFonts w:ascii="Verdana" w:hAnsi="Verdana" w:cs="Arial"/>
                <w:color w:val="404040" w:themeColor="text1" w:themeTint="BF"/>
                <w:sz w:val="16"/>
                <w:szCs w:val="16"/>
                <w:lang w:val="en-US" w:eastAsia="en-US"/>
              </w:rPr>
            </w:pPr>
            <w:proofErr w:type="spellStart"/>
            <w:r>
              <w:rPr>
                <w:rFonts w:ascii="Verdana" w:hAnsi="Verdana" w:cs="Arial"/>
                <w:color w:val="404040" w:themeColor="text1" w:themeTint="BF"/>
                <w:sz w:val="16"/>
                <w:szCs w:val="16"/>
                <w:lang w:val="en-US" w:eastAsia="en-US"/>
              </w:rPr>
              <w:t>G</w:t>
            </w:r>
            <w:r w:rsidRPr="005E3CDF" w:rsidR="00A76A83">
              <w:rPr>
                <w:rFonts w:ascii="Verdana" w:hAnsi="Verdana" w:cs="Arial"/>
                <w:color w:val="404040" w:themeColor="text1" w:themeTint="BF"/>
                <w:sz w:val="16"/>
                <w:szCs w:val="16"/>
                <w:lang w:val="en-US" w:eastAsia="en-US"/>
              </w:rPr>
              <w:t>eluidsdempers</w:t>
            </w:r>
            <w:proofErr w:type="spellEnd"/>
            <w:r w:rsidRPr="005E3CDF" w:rsidR="00A76A83">
              <w:rPr>
                <w:rFonts w:ascii="Verdana" w:hAnsi="Verdana" w:cs="Arial"/>
                <w:color w:val="404040" w:themeColor="text1" w:themeTint="BF"/>
                <w:sz w:val="16"/>
                <w:szCs w:val="16"/>
                <w:lang w:val="en-US" w:eastAsia="en-US"/>
              </w:rPr>
              <w:t xml:space="preserve"> incl. </w:t>
            </w:r>
            <w:proofErr w:type="spellStart"/>
            <w:r w:rsidRPr="005E3CDF" w:rsidR="00A76A83">
              <w:rPr>
                <w:rFonts w:ascii="Verdana" w:hAnsi="Verdana" w:cs="Arial"/>
                <w:color w:val="404040" w:themeColor="text1" w:themeTint="BF"/>
                <w:sz w:val="16"/>
                <w:szCs w:val="16"/>
                <w:lang w:val="en-US" w:eastAsia="en-US"/>
              </w:rPr>
              <w:t>gereedschap</w:t>
            </w:r>
            <w:proofErr w:type="spellEnd"/>
          </w:p>
        </w:tc>
        <w:tc>
          <w:tcPr>
            <w:tcW w:w="1843" w:type="dxa"/>
            <w:tcMar>
              <w:top w:w="57" w:type="dxa"/>
              <w:left w:w="57" w:type="dxa"/>
              <w:bottom w:w="57" w:type="dxa"/>
              <w:right w:w="57" w:type="dxa"/>
            </w:tcMar>
            <w:hideMark/>
          </w:tcPr>
          <w:p w:rsidRPr="005E3CDF" w:rsidR="00A76A83" w:rsidP="00260948" w:rsidRDefault="00A76A83" w14:paraId="4748B5FB"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olor w:val="404040" w:themeColor="text1" w:themeTint="BF"/>
                <w:sz w:val="16"/>
                <w:szCs w:val="16"/>
                <w:lang w:val="en-US" w:eastAsia="en-US"/>
              </w:rPr>
              <w:t xml:space="preserve">I.M.S. </w:t>
            </w:r>
            <w:proofErr w:type="spellStart"/>
            <w:r w:rsidRPr="005E3CDF">
              <w:rPr>
                <w:rFonts w:ascii="Verdana" w:hAnsi="Verdana"/>
                <w:color w:val="404040" w:themeColor="text1" w:themeTint="BF"/>
                <w:sz w:val="16"/>
                <w:szCs w:val="16"/>
                <w:lang w:val="en-US" w:eastAsia="en-US"/>
              </w:rPr>
              <w:t>Insaat</w:t>
            </w:r>
            <w:proofErr w:type="spellEnd"/>
            <w:r w:rsidRPr="005E3CDF">
              <w:rPr>
                <w:rFonts w:ascii="Verdana" w:hAnsi="Verdana"/>
                <w:color w:val="404040" w:themeColor="text1" w:themeTint="BF"/>
                <w:sz w:val="16"/>
                <w:szCs w:val="16"/>
                <w:lang w:val="en-US" w:eastAsia="en-US"/>
              </w:rPr>
              <w:t xml:space="preserve"> </w:t>
            </w:r>
            <w:proofErr w:type="spellStart"/>
            <w:r w:rsidRPr="005E3CDF">
              <w:rPr>
                <w:rFonts w:ascii="Verdana" w:hAnsi="Verdana"/>
                <w:color w:val="404040" w:themeColor="text1" w:themeTint="BF"/>
                <w:sz w:val="16"/>
                <w:szCs w:val="16"/>
                <w:lang w:val="en-US" w:eastAsia="en-US"/>
              </w:rPr>
              <w:t>Makina</w:t>
            </w:r>
            <w:proofErr w:type="spellEnd"/>
            <w:r w:rsidRPr="005E3CDF">
              <w:rPr>
                <w:rFonts w:ascii="Verdana" w:hAnsi="Verdana"/>
                <w:color w:val="404040" w:themeColor="text1" w:themeTint="BF"/>
                <w:sz w:val="16"/>
                <w:szCs w:val="16"/>
                <w:lang w:val="en-US" w:eastAsia="en-US"/>
              </w:rPr>
              <w:t xml:space="preserve"> </w:t>
            </w:r>
            <w:proofErr w:type="spellStart"/>
            <w:r w:rsidRPr="005E3CDF">
              <w:rPr>
                <w:rFonts w:ascii="Verdana" w:hAnsi="Verdana"/>
                <w:color w:val="404040" w:themeColor="text1" w:themeTint="BF"/>
                <w:sz w:val="16"/>
                <w:szCs w:val="16"/>
                <w:lang w:val="en-US" w:eastAsia="en-US"/>
              </w:rPr>
              <w:t>Sevunma</w:t>
            </w:r>
            <w:proofErr w:type="spellEnd"/>
            <w:r w:rsidRPr="005E3CDF">
              <w:rPr>
                <w:rFonts w:ascii="Verdana" w:hAnsi="Verdana"/>
                <w:color w:val="404040" w:themeColor="text1" w:themeTint="BF"/>
                <w:sz w:val="16"/>
                <w:szCs w:val="16"/>
                <w:lang w:val="en-US" w:eastAsia="en-US"/>
              </w:rPr>
              <w:t xml:space="preserve"> San. </w:t>
            </w:r>
            <w:proofErr w:type="spellStart"/>
            <w:r w:rsidRPr="005E3CDF">
              <w:rPr>
                <w:rFonts w:ascii="Verdana" w:hAnsi="Verdana"/>
                <w:color w:val="404040" w:themeColor="text1" w:themeTint="BF"/>
                <w:sz w:val="16"/>
                <w:szCs w:val="16"/>
                <w:lang w:val="en-US" w:eastAsia="en-US"/>
              </w:rPr>
              <w:t>ve</w:t>
            </w:r>
            <w:proofErr w:type="spellEnd"/>
            <w:r w:rsidRPr="005E3CDF">
              <w:rPr>
                <w:rFonts w:ascii="Verdana" w:hAnsi="Verdana"/>
                <w:color w:val="404040" w:themeColor="text1" w:themeTint="BF"/>
                <w:sz w:val="16"/>
                <w:szCs w:val="16"/>
                <w:lang w:val="en-US" w:eastAsia="en-US"/>
              </w:rPr>
              <w:t xml:space="preserve"> Tic. Ltd. </w:t>
            </w:r>
            <w:proofErr w:type="spellStart"/>
            <w:r w:rsidRPr="005E3CDF">
              <w:rPr>
                <w:rFonts w:ascii="Verdana" w:hAnsi="Verdana"/>
                <w:color w:val="404040" w:themeColor="text1" w:themeTint="BF"/>
                <w:sz w:val="16"/>
                <w:szCs w:val="16"/>
                <w:lang w:val="en-US" w:eastAsia="en-US"/>
              </w:rPr>
              <w:t>Sti</w:t>
            </w:r>
            <w:proofErr w:type="spellEnd"/>
            <w:r w:rsidRPr="005E3CDF">
              <w:rPr>
                <w:rFonts w:ascii="Verdana" w:hAnsi="Verdana"/>
                <w:color w:val="404040" w:themeColor="text1" w:themeTint="BF"/>
                <w:sz w:val="16"/>
                <w:szCs w:val="16"/>
                <w:lang w:val="en-US" w:eastAsia="en-US"/>
              </w:rPr>
              <w:t>.</w:t>
            </w:r>
          </w:p>
        </w:tc>
        <w:tc>
          <w:tcPr>
            <w:tcW w:w="1843" w:type="dxa"/>
            <w:tcMar>
              <w:top w:w="57" w:type="dxa"/>
              <w:left w:w="57" w:type="dxa"/>
              <w:bottom w:w="57" w:type="dxa"/>
              <w:right w:w="57" w:type="dxa"/>
            </w:tcMar>
            <w:hideMark/>
          </w:tcPr>
          <w:p w:rsidRPr="005E3CDF" w:rsidR="00A76A83" w:rsidP="00260948" w:rsidRDefault="00A76A83" w14:paraId="4B7A418A"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Turkse</w:t>
            </w:r>
            <w:proofErr w:type="spellEnd"/>
            <w:r w:rsidRPr="005E3CDF">
              <w:rPr>
                <w:rFonts w:ascii="Verdana" w:hAnsi="Verdana" w:cs="Arial"/>
                <w:color w:val="404040" w:themeColor="text1" w:themeTint="BF"/>
                <w:sz w:val="16"/>
                <w:szCs w:val="16"/>
                <w:lang w:val="en-US" w:eastAsia="en-US"/>
              </w:rPr>
              <w:t xml:space="preserve"> Special Forces</w:t>
            </w:r>
          </w:p>
        </w:tc>
        <w:tc>
          <w:tcPr>
            <w:tcW w:w="1134" w:type="dxa"/>
            <w:tcMar>
              <w:top w:w="57" w:type="dxa"/>
              <w:left w:w="57" w:type="dxa"/>
              <w:bottom w:w="57" w:type="dxa"/>
              <w:right w:w="57" w:type="dxa"/>
            </w:tcMar>
            <w:hideMark/>
          </w:tcPr>
          <w:p w:rsidRPr="005E3CDF" w:rsidR="00A76A83" w:rsidP="00260948" w:rsidRDefault="00A76A83" w14:paraId="2C311F6E"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Criterium</w:t>
            </w:r>
            <w:proofErr w:type="spellEnd"/>
            <w:r w:rsidRPr="005E3CDF">
              <w:rPr>
                <w:rFonts w:ascii="Verdana" w:hAnsi="Verdana" w:cs="Arial"/>
                <w:color w:val="404040" w:themeColor="text1" w:themeTint="BF"/>
                <w:sz w:val="16"/>
                <w:szCs w:val="16"/>
                <w:lang w:val="en-US" w:eastAsia="en-US"/>
              </w:rPr>
              <w:t xml:space="preserve"> 3</w:t>
            </w:r>
          </w:p>
        </w:tc>
      </w:tr>
      <w:tr w:rsidR="00A76A83" w:rsidTr="007C55F2" w14:paraId="6F41F2F6" w14:textId="77777777">
        <w:tc>
          <w:tcPr>
            <w:tcW w:w="1271" w:type="dxa"/>
            <w:tcMar>
              <w:top w:w="57" w:type="dxa"/>
              <w:left w:w="57" w:type="dxa"/>
              <w:bottom w:w="57" w:type="dxa"/>
              <w:right w:w="57" w:type="dxa"/>
            </w:tcMar>
            <w:hideMark/>
          </w:tcPr>
          <w:p w:rsidRPr="005E3CDF" w:rsidR="00A76A83" w:rsidP="00260948" w:rsidRDefault="00A76A83" w14:paraId="6322CD78"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16-06-2016</w:t>
            </w:r>
          </w:p>
        </w:tc>
        <w:tc>
          <w:tcPr>
            <w:tcW w:w="1418" w:type="dxa"/>
            <w:tcMar>
              <w:top w:w="57" w:type="dxa"/>
              <w:left w:w="57" w:type="dxa"/>
              <w:bottom w:w="57" w:type="dxa"/>
              <w:right w:w="57" w:type="dxa"/>
            </w:tcMar>
            <w:hideMark/>
          </w:tcPr>
          <w:p w:rsidRPr="005E3CDF" w:rsidR="00A76A83" w:rsidP="00260948" w:rsidRDefault="00A76A83" w14:paraId="49314D89"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VAE</w:t>
            </w:r>
          </w:p>
        </w:tc>
        <w:tc>
          <w:tcPr>
            <w:tcW w:w="1842" w:type="dxa"/>
            <w:tcMar>
              <w:top w:w="57" w:type="dxa"/>
              <w:left w:w="57" w:type="dxa"/>
              <w:bottom w:w="57" w:type="dxa"/>
              <w:right w:w="57" w:type="dxa"/>
            </w:tcMar>
            <w:hideMark/>
          </w:tcPr>
          <w:p w:rsidRPr="005E3CDF" w:rsidR="00A76A83" w:rsidP="00260948" w:rsidRDefault="00A76A83" w14:paraId="03784B8D"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Patronen</w:t>
            </w:r>
            <w:proofErr w:type="spellEnd"/>
            <w:r w:rsidRPr="005E3CDF">
              <w:rPr>
                <w:rFonts w:ascii="Verdana" w:hAnsi="Verdana" w:cs="Arial"/>
                <w:color w:val="404040" w:themeColor="text1" w:themeTint="BF"/>
                <w:sz w:val="16"/>
                <w:szCs w:val="16"/>
                <w:lang w:val="en-US" w:eastAsia="en-US"/>
              </w:rPr>
              <w:t xml:space="preserve"> </w:t>
            </w:r>
            <w:proofErr w:type="spellStart"/>
            <w:r w:rsidRPr="005E3CDF">
              <w:rPr>
                <w:rFonts w:ascii="Verdana" w:hAnsi="Verdana" w:cs="Arial"/>
                <w:color w:val="404040" w:themeColor="text1" w:themeTint="BF"/>
                <w:sz w:val="16"/>
                <w:szCs w:val="16"/>
                <w:lang w:val="en-US" w:eastAsia="en-US"/>
              </w:rPr>
              <w:t>kal</w:t>
            </w:r>
            <w:proofErr w:type="spellEnd"/>
            <w:r w:rsidRPr="005E3CDF">
              <w:rPr>
                <w:rFonts w:ascii="Verdana" w:hAnsi="Verdana" w:cs="Arial"/>
                <w:color w:val="404040" w:themeColor="text1" w:themeTint="BF"/>
                <w:sz w:val="16"/>
                <w:szCs w:val="16"/>
                <w:lang w:val="en-US" w:eastAsia="en-US"/>
              </w:rPr>
              <w:t>. 9mm</w:t>
            </w:r>
          </w:p>
        </w:tc>
        <w:tc>
          <w:tcPr>
            <w:tcW w:w="1843" w:type="dxa"/>
            <w:tcMar>
              <w:top w:w="57" w:type="dxa"/>
              <w:left w:w="57" w:type="dxa"/>
              <w:bottom w:w="57" w:type="dxa"/>
              <w:right w:w="57" w:type="dxa"/>
            </w:tcMar>
            <w:hideMark/>
          </w:tcPr>
          <w:p w:rsidRPr="005E3CDF" w:rsidR="00A76A83" w:rsidP="00260948" w:rsidRDefault="00A76A83" w14:paraId="38F71E57"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Al Tuff International LLC</w:t>
            </w:r>
          </w:p>
        </w:tc>
        <w:tc>
          <w:tcPr>
            <w:tcW w:w="1843" w:type="dxa"/>
            <w:tcMar>
              <w:top w:w="57" w:type="dxa"/>
              <w:left w:w="57" w:type="dxa"/>
              <w:bottom w:w="57" w:type="dxa"/>
              <w:right w:w="57" w:type="dxa"/>
            </w:tcMar>
            <w:hideMark/>
          </w:tcPr>
          <w:p w:rsidRPr="005E3CDF" w:rsidR="00A76A83" w:rsidP="00260948" w:rsidRDefault="00A76A83" w14:paraId="7B53B955"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Strijdkrachten</w:t>
            </w:r>
            <w:proofErr w:type="spellEnd"/>
          </w:p>
        </w:tc>
        <w:tc>
          <w:tcPr>
            <w:tcW w:w="1134" w:type="dxa"/>
            <w:tcMar>
              <w:top w:w="57" w:type="dxa"/>
              <w:left w:w="57" w:type="dxa"/>
              <w:bottom w:w="57" w:type="dxa"/>
              <w:right w:w="57" w:type="dxa"/>
            </w:tcMar>
            <w:hideMark/>
          </w:tcPr>
          <w:p w:rsidRPr="005E3CDF" w:rsidR="00A76A83" w:rsidP="00260948" w:rsidRDefault="00A76A83" w14:paraId="55F9E7E4"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 xml:space="preserve">Criteria 2 </w:t>
            </w:r>
            <w:proofErr w:type="spellStart"/>
            <w:r w:rsidRPr="005E3CDF">
              <w:rPr>
                <w:rFonts w:ascii="Verdana" w:hAnsi="Verdana" w:cs="Arial"/>
                <w:color w:val="404040" w:themeColor="text1" w:themeTint="BF"/>
                <w:sz w:val="16"/>
                <w:szCs w:val="16"/>
                <w:lang w:val="en-US" w:eastAsia="en-US"/>
              </w:rPr>
              <w:t>en</w:t>
            </w:r>
            <w:proofErr w:type="spellEnd"/>
            <w:r w:rsidRPr="005E3CDF">
              <w:rPr>
                <w:rFonts w:ascii="Verdana" w:hAnsi="Verdana" w:cs="Arial"/>
                <w:color w:val="404040" w:themeColor="text1" w:themeTint="BF"/>
                <w:sz w:val="16"/>
                <w:szCs w:val="16"/>
                <w:lang w:val="en-US" w:eastAsia="en-US"/>
              </w:rPr>
              <w:t xml:space="preserve"> 7</w:t>
            </w:r>
          </w:p>
        </w:tc>
      </w:tr>
      <w:tr w:rsidR="00A76A83" w:rsidTr="007C55F2" w14:paraId="09E57A46" w14:textId="77777777">
        <w:tc>
          <w:tcPr>
            <w:tcW w:w="1271" w:type="dxa"/>
            <w:tcMar>
              <w:top w:w="57" w:type="dxa"/>
              <w:left w:w="57" w:type="dxa"/>
              <w:bottom w:w="57" w:type="dxa"/>
              <w:right w:w="57" w:type="dxa"/>
            </w:tcMar>
            <w:hideMark/>
          </w:tcPr>
          <w:p w:rsidRPr="005E3CDF" w:rsidR="00A76A83" w:rsidP="00260948" w:rsidRDefault="00A76A83" w14:paraId="5012BF1A"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16-06-2016</w:t>
            </w:r>
          </w:p>
        </w:tc>
        <w:tc>
          <w:tcPr>
            <w:tcW w:w="1418" w:type="dxa"/>
            <w:tcMar>
              <w:top w:w="57" w:type="dxa"/>
              <w:left w:w="57" w:type="dxa"/>
              <w:bottom w:w="57" w:type="dxa"/>
              <w:right w:w="57" w:type="dxa"/>
            </w:tcMar>
            <w:hideMark/>
          </w:tcPr>
          <w:p w:rsidRPr="005E3CDF" w:rsidR="00A76A83" w:rsidP="00260948" w:rsidRDefault="00A76A83" w14:paraId="7A3A2C79"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VAE</w:t>
            </w:r>
          </w:p>
        </w:tc>
        <w:tc>
          <w:tcPr>
            <w:tcW w:w="1842" w:type="dxa"/>
            <w:tcMar>
              <w:top w:w="57" w:type="dxa"/>
              <w:left w:w="57" w:type="dxa"/>
              <w:bottom w:w="57" w:type="dxa"/>
              <w:right w:w="57" w:type="dxa"/>
            </w:tcMar>
            <w:hideMark/>
          </w:tcPr>
          <w:p w:rsidRPr="005E3CDF" w:rsidR="00A76A83" w:rsidP="00260948" w:rsidRDefault="00A76A83" w14:paraId="24C90A9B"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Delen</w:t>
            </w:r>
            <w:proofErr w:type="spellEnd"/>
            <w:r w:rsidRPr="005E3CDF">
              <w:rPr>
                <w:rFonts w:ascii="Verdana" w:hAnsi="Verdana" w:cs="Arial"/>
                <w:color w:val="404040" w:themeColor="text1" w:themeTint="BF"/>
                <w:sz w:val="16"/>
                <w:szCs w:val="16"/>
                <w:lang w:val="en-US" w:eastAsia="en-US"/>
              </w:rPr>
              <w:t xml:space="preserve"> F-16 </w:t>
            </w:r>
            <w:proofErr w:type="spellStart"/>
            <w:r w:rsidRPr="005E3CDF">
              <w:rPr>
                <w:rFonts w:ascii="Verdana" w:hAnsi="Verdana" w:cs="Arial"/>
                <w:color w:val="404040" w:themeColor="text1" w:themeTint="BF"/>
                <w:sz w:val="16"/>
                <w:szCs w:val="16"/>
                <w:lang w:val="en-US" w:eastAsia="en-US"/>
              </w:rPr>
              <w:t>gevechtsvliegtuigen</w:t>
            </w:r>
            <w:proofErr w:type="spellEnd"/>
          </w:p>
        </w:tc>
        <w:tc>
          <w:tcPr>
            <w:tcW w:w="1843" w:type="dxa"/>
            <w:tcMar>
              <w:top w:w="57" w:type="dxa"/>
              <w:left w:w="57" w:type="dxa"/>
              <w:bottom w:w="57" w:type="dxa"/>
              <w:right w:w="57" w:type="dxa"/>
            </w:tcMar>
            <w:hideMark/>
          </w:tcPr>
          <w:p w:rsidRPr="005E3CDF" w:rsidR="00A76A83" w:rsidP="00260948" w:rsidRDefault="00A76A83" w14:paraId="4FA89E78"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olor w:val="404040" w:themeColor="text1" w:themeTint="BF"/>
                <w:sz w:val="16"/>
                <w:szCs w:val="16"/>
                <w:lang w:val="en-US" w:eastAsia="en-US"/>
              </w:rPr>
              <w:t>Airborne Systems FZE.</w:t>
            </w:r>
          </w:p>
        </w:tc>
        <w:tc>
          <w:tcPr>
            <w:tcW w:w="1843" w:type="dxa"/>
            <w:tcMar>
              <w:top w:w="57" w:type="dxa"/>
              <w:left w:w="57" w:type="dxa"/>
              <w:bottom w:w="57" w:type="dxa"/>
              <w:right w:w="57" w:type="dxa"/>
            </w:tcMar>
            <w:hideMark/>
          </w:tcPr>
          <w:p w:rsidRPr="005E3CDF" w:rsidR="00A76A83" w:rsidP="00260948" w:rsidRDefault="00A76A83" w14:paraId="12D44A59"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Luchtmacht</w:t>
            </w:r>
            <w:proofErr w:type="spellEnd"/>
          </w:p>
        </w:tc>
        <w:tc>
          <w:tcPr>
            <w:tcW w:w="1134" w:type="dxa"/>
            <w:tcMar>
              <w:top w:w="57" w:type="dxa"/>
              <w:left w:w="57" w:type="dxa"/>
              <w:bottom w:w="57" w:type="dxa"/>
              <w:right w:w="57" w:type="dxa"/>
            </w:tcMar>
            <w:hideMark/>
          </w:tcPr>
          <w:p w:rsidRPr="005E3CDF" w:rsidR="00A76A83" w:rsidP="00260948" w:rsidRDefault="00A76A83" w14:paraId="7534E942"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Criterium</w:t>
            </w:r>
            <w:proofErr w:type="spellEnd"/>
            <w:r w:rsidRPr="005E3CDF">
              <w:rPr>
                <w:rFonts w:ascii="Verdana" w:hAnsi="Verdana" w:cs="Arial"/>
                <w:color w:val="404040" w:themeColor="text1" w:themeTint="BF"/>
                <w:sz w:val="16"/>
                <w:szCs w:val="16"/>
                <w:lang w:val="en-US" w:eastAsia="en-US"/>
              </w:rPr>
              <w:t xml:space="preserve"> 2</w:t>
            </w:r>
          </w:p>
        </w:tc>
      </w:tr>
      <w:tr w:rsidR="00A76A83" w:rsidTr="007C55F2" w14:paraId="1AED145B" w14:textId="77777777">
        <w:tc>
          <w:tcPr>
            <w:tcW w:w="1271" w:type="dxa"/>
            <w:tcMar>
              <w:top w:w="57" w:type="dxa"/>
              <w:left w:w="57" w:type="dxa"/>
              <w:bottom w:w="57" w:type="dxa"/>
              <w:right w:w="57" w:type="dxa"/>
            </w:tcMar>
            <w:hideMark/>
          </w:tcPr>
          <w:p w:rsidRPr="005E3CDF" w:rsidR="00A76A83" w:rsidP="00260948" w:rsidRDefault="00A76A83" w14:paraId="4390751E"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22-06-2016</w:t>
            </w:r>
          </w:p>
        </w:tc>
        <w:tc>
          <w:tcPr>
            <w:tcW w:w="1418" w:type="dxa"/>
            <w:tcMar>
              <w:top w:w="57" w:type="dxa"/>
              <w:left w:w="57" w:type="dxa"/>
              <w:bottom w:w="57" w:type="dxa"/>
              <w:right w:w="57" w:type="dxa"/>
            </w:tcMar>
            <w:hideMark/>
          </w:tcPr>
          <w:p w:rsidRPr="005E3CDF" w:rsidR="00A76A83" w:rsidP="00260948" w:rsidRDefault="00A76A83" w14:paraId="17E9E7C0"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Turkije</w:t>
            </w:r>
            <w:proofErr w:type="spellEnd"/>
          </w:p>
        </w:tc>
        <w:tc>
          <w:tcPr>
            <w:tcW w:w="1842" w:type="dxa"/>
            <w:tcMar>
              <w:top w:w="57" w:type="dxa"/>
              <w:left w:w="57" w:type="dxa"/>
              <w:bottom w:w="57" w:type="dxa"/>
              <w:right w:w="57" w:type="dxa"/>
            </w:tcMar>
            <w:hideMark/>
          </w:tcPr>
          <w:p w:rsidRPr="005E3CDF" w:rsidR="00A76A83" w:rsidP="00260948" w:rsidRDefault="00A76A83" w14:paraId="036C8127"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Kabelbomen</w:t>
            </w:r>
            <w:proofErr w:type="spellEnd"/>
            <w:r w:rsidRPr="005E3CDF">
              <w:rPr>
                <w:rFonts w:ascii="Verdana" w:hAnsi="Verdana" w:cs="Arial"/>
                <w:color w:val="404040" w:themeColor="text1" w:themeTint="BF"/>
                <w:sz w:val="16"/>
                <w:szCs w:val="16"/>
                <w:lang w:val="en-US" w:eastAsia="en-US"/>
              </w:rPr>
              <w:t xml:space="preserve"> </w:t>
            </w:r>
            <w:proofErr w:type="spellStart"/>
            <w:r w:rsidRPr="005E3CDF">
              <w:rPr>
                <w:rFonts w:ascii="Verdana" w:hAnsi="Verdana" w:cs="Arial"/>
                <w:color w:val="404040" w:themeColor="text1" w:themeTint="BF"/>
                <w:sz w:val="16"/>
                <w:szCs w:val="16"/>
                <w:lang w:val="en-US" w:eastAsia="en-US"/>
              </w:rPr>
              <w:t>voor</w:t>
            </w:r>
            <w:proofErr w:type="spellEnd"/>
            <w:r w:rsidRPr="005E3CDF">
              <w:rPr>
                <w:rFonts w:ascii="Verdana" w:hAnsi="Verdana" w:cs="Arial"/>
                <w:color w:val="404040" w:themeColor="text1" w:themeTint="BF"/>
                <w:sz w:val="16"/>
                <w:szCs w:val="16"/>
                <w:lang w:val="en-US" w:eastAsia="en-US"/>
              </w:rPr>
              <w:t xml:space="preserve"> </w:t>
            </w:r>
            <w:proofErr w:type="spellStart"/>
            <w:r w:rsidRPr="005E3CDF">
              <w:rPr>
                <w:rFonts w:ascii="Verdana" w:hAnsi="Verdana" w:cs="Arial"/>
                <w:color w:val="404040" w:themeColor="text1" w:themeTint="BF"/>
                <w:sz w:val="16"/>
                <w:szCs w:val="16"/>
                <w:lang w:val="en-US" w:eastAsia="en-US"/>
              </w:rPr>
              <w:t>gevechtshelikopters</w:t>
            </w:r>
            <w:proofErr w:type="spellEnd"/>
          </w:p>
        </w:tc>
        <w:tc>
          <w:tcPr>
            <w:tcW w:w="1843" w:type="dxa"/>
            <w:tcMar>
              <w:top w:w="57" w:type="dxa"/>
              <w:left w:w="57" w:type="dxa"/>
              <w:bottom w:w="57" w:type="dxa"/>
              <w:right w:w="57" w:type="dxa"/>
            </w:tcMar>
            <w:hideMark/>
          </w:tcPr>
          <w:p w:rsidRPr="005E3CDF" w:rsidR="00A76A83" w:rsidP="00260948" w:rsidRDefault="00A76A83" w14:paraId="74A364D2"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olor w:val="404040" w:themeColor="text1" w:themeTint="BF"/>
                <w:sz w:val="16"/>
                <w:szCs w:val="16"/>
                <w:lang w:val="en-US" w:eastAsia="en-US"/>
              </w:rPr>
              <w:t>Aselsan</w:t>
            </w:r>
            <w:proofErr w:type="spellEnd"/>
            <w:r w:rsidRPr="005E3CDF">
              <w:rPr>
                <w:rFonts w:ascii="Verdana" w:hAnsi="Verdana"/>
                <w:color w:val="404040" w:themeColor="text1" w:themeTint="BF"/>
                <w:sz w:val="16"/>
                <w:szCs w:val="16"/>
                <w:lang w:val="en-US" w:eastAsia="en-US"/>
              </w:rPr>
              <w:t xml:space="preserve"> Electronic Industries Inc.</w:t>
            </w:r>
          </w:p>
        </w:tc>
        <w:tc>
          <w:tcPr>
            <w:tcW w:w="1843" w:type="dxa"/>
            <w:tcMar>
              <w:top w:w="57" w:type="dxa"/>
              <w:left w:w="57" w:type="dxa"/>
              <w:bottom w:w="57" w:type="dxa"/>
              <w:right w:w="57" w:type="dxa"/>
            </w:tcMar>
            <w:hideMark/>
          </w:tcPr>
          <w:p w:rsidRPr="005E3CDF" w:rsidR="00A76A83" w:rsidP="00260948" w:rsidRDefault="00A76A83" w14:paraId="3B5FBA36"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Luchtmacht</w:t>
            </w:r>
            <w:proofErr w:type="spellEnd"/>
          </w:p>
        </w:tc>
        <w:tc>
          <w:tcPr>
            <w:tcW w:w="1134" w:type="dxa"/>
            <w:tcMar>
              <w:top w:w="57" w:type="dxa"/>
              <w:left w:w="57" w:type="dxa"/>
              <w:bottom w:w="57" w:type="dxa"/>
              <w:right w:w="57" w:type="dxa"/>
            </w:tcMar>
            <w:hideMark/>
          </w:tcPr>
          <w:p w:rsidRPr="005E3CDF" w:rsidR="00A76A83" w:rsidP="00260948" w:rsidRDefault="00A76A83" w14:paraId="62776F13"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Criterium</w:t>
            </w:r>
            <w:proofErr w:type="spellEnd"/>
            <w:r w:rsidRPr="005E3CDF">
              <w:rPr>
                <w:rFonts w:ascii="Verdana" w:hAnsi="Verdana" w:cs="Arial"/>
                <w:color w:val="404040" w:themeColor="text1" w:themeTint="BF"/>
                <w:sz w:val="16"/>
                <w:szCs w:val="16"/>
                <w:lang w:val="en-US" w:eastAsia="en-US"/>
              </w:rPr>
              <w:t xml:space="preserve"> 3</w:t>
            </w:r>
          </w:p>
        </w:tc>
      </w:tr>
      <w:tr w:rsidR="00A76A83" w:rsidTr="007C55F2" w14:paraId="316A0FF1" w14:textId="77777777">
        <w:tc>
          <w:tcPr>
            <w:tcW w:w="1271" w:type="dxa"/>
            <w:tcMar>
              <w:top w:w="57" w:type="dxa"/>
              <w:left w:w="57" w:type="dxa"/>
              <w:bottom w:w="57" w:type="dxa"/>
              <w:right w:w="57" w:type="dxa"/>
            </w:tcMar>
            <w:hideMark/>
          </w:tcPr>
          <w:p w:rsidRPr="005E3CDF" w:rsidR="00A76A83" w:rsidP="00260948" w:rsidRDefault="00A76A83" w14:paraId="1432A27B"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22-06-2016</w:t>
            </w:r>
          </w:p>
        </w:tc>
        <w:tc>
          <w:tcPr>
            <w:tcW w:w="1418" w:type="dxa"/>
            <w:tcMar>
              <w:top w:w="57" w:type="dxa"/>
              <w:left w:w="57" w:type="dxa"/>
              <w:bottom w:w="57" w:type="dxa"/>
              <w:right w:w="57" w:type="dxa"/>
            </w:tcMar>
            <w:hideMark/>
          </w:tcPr>
          <w:p w:rsidRPr="005E3CDF" w:rsidR="00A76A83" w:rsidP="00260948" w:rsidRDefault="00A76A83" w14:paraId="758FFDBB"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Turkije</w:t>
            </w:r>
            <w:proofErr w:type="spellEnd"/>
          </w:p>
        </w:tc>
        <w:tc>
          <w:tcPr>
            <w:tcW w:w="1842" w:type="dxa"/>
            <w:tcMar>
              <w:top w:w="57" w:type="dxa"/>
              <w:left w:w="57" w:type="dxa"/>
              <w:bottom w:w="57" w:type="dxa"/>
              <w:right w:w="57" w:type="dxa"/>
            </w:tcMar>
            <w:hideMark/>
          </w:tcPr>
          <w:p w:rsidRPr="005E3CDF" w:rsidR="00A76A83" w:rsidP="00260948" w:rsidRDefault="00A76A83" w14:paraId="3005DFDA"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Kabelbomen</w:t>
            </w:r>
            <w:proofErr w:type="spellEnd"/>
            <w:r w:rsidRPr="005E3CDF">
              <w:rPr>
                <w:rFonts w:ascii="Verdana" w:hAnsi="Verdana" w:cs="Arial"/>
                <w:color w:val="404040" w:themeColor="text1" w:themeTint="BF"/>
                <w:sz w:val="16"/>
                <w:szCs w:val="16"/>
                <w:lang w:val="en-US" w:eastAsia="en-US"/>
              </w:rPr>
              <w:t xml:space="preserve"> </w:t>
            </w:r>
            <w:proofErr w:type="spellStart"/>
            <w:r w:rsidRPr="005E3CDF">
              <w:rPr>
                <w:rFonts w:ascii="Verdana" w:hAnsi="Verdana" w:cs="Arial"/>
                <w:color w:val="404040" w:themeColor="text1" w:themeTint="BF"/>
                <w:sz w:val="16"/>
                <w:szCs w:val="16"/>
                <w:lang w:val="en-US" w:eastAsia="en-US"/>
              </w:rPr>
              <w:t>voor</w:t>
            </w:r>
            <w:proofErr w:type="spellEnd"/>
            <w:r w:rsidRPr="005E3CDF">
              <w:rPr>
                <w:rFonts w:ascii="Verdana" w:hAnsi="Verdana" w:cs="Arial"/>
                <w:color w:val="404040" w:themeColor="text1" w:themeTint="BF"/>
                <w:sz w:val="16"/>
                <w:szCs w:val="16"/>
                <w:lang w:val="en-US" w:eastAsia="en-US"/>
              </w:rPr>
              <w:t xml:space="preserve"> </w:t>
            </w:r>
            <w:proofErr w:type="spellStart"/>
            <w:r w:rsidRPr="005E3CDF">
              <w:rPr>
                <w:rFonts w:ascii="Verdana" w:hAnsi="Verdana" w:cs="Arial"/>
                <w:color w:val="404040" w:themeColor="text1" w:themeTint="BF"/>
                <w:sz w:val="16"/>
                <w:szCs w:val="16"/>
                <w:lang w:val="en-US" w:eastAsia="en-US"/>
              </w:rPr>
              <w:t>gevechtshelikopters</w:t>
            </w:r>
            <w:proofErr w:type="spellEnd"/>
          </w:p>
        </w:tc>
        <w:tc>
          <w:tcPr>
            <w:tcW w:w="1843" w:type="dxa"/>
            <w:tcMar>
              <w:top w:w="57" w:type="dxa"/>
              <w:left w:w="57" w:type="dxa"/>
              <w:bottom w:w="57" w:type="dxa"/>
              <w:right w:w="57" w:type="dxa"/>
            </w:tcMar>
            <w:hideMark/>
          </w:tcPr>
          <w:p w:rsidRPr="005E3CDF" w:rsidR="00A76A83" w:rsidP="00260948" w:rsidRDefault="00A76A83" w14:paraId="6C697DD7"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olor w:val="404040" w:themeColor="text1" w:themeTint="BF"/>
                <w:sz w:val="16"/>
                <w:szCs w:val="16"/>
                <w:lang w:val="en-US" w:eastAsia="en-US"/>
              </w:rPr>
              <w:t>Aselsan</w:t>
            </w:r>
            <w:proofErr w:type="spellEnd"/>
            <w:r w:rsidRPr="005E3CDF">
              <w:rPr>
                <w:rFonts w:ascii="Verdana" w:hAnsi="Verdana"/>
                <w:color w:val="404040" w:themeColor="text1" w:themeTint="BF"/>
                <w:sz w:val="16"/>
                <w:szCs w:val="16"/>
                <w:lang w:val="en-US" w:eastAsia="en-US"/>
              </w:rPr>
              <w:t xml:space="preserve"> Electronic Industries Inc.</w:t>
            </w:r>
          </w:p>
        </w:tc>
        <w:tc>
          <w:tcPr>
            <w:tcW w:w="1843" w:type="dxa"/>
            <w:tcMar>
              <w:top w:w="57" w:type="dxa"/>
              <w:left w:w="57" w:type="dxa"/>
              <w:bottom w:w="57" w:type="dxa"/>
              <w:right w:w="57" w:type="dxa"/>
            </w:tcMar>
            <w:hideMark/>
          </w:tcPr>
          <w:p w:rsidRPr="005E3CDF" w:rsidR="00A76A83" w:rsidP="00260948" w:rsidRDefault="00A76A83" w14:paraId="260DA488"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Luchtmacht</w:t>
            </w:r>
            <w:proofErr w:type="spellEnd"/>
          </w:p>
        </w:tc>
        <w:tc>
          <w:tcPr>
            <w:tcW w:w="1134" w:type="dxa"/>
            <w:tcMar>
              <w:top w:w="57" w:type="dxa"/>
              <w:left w:w="57" w:type="dxa"/>
              <w:bottom w:w="57" w:type="dxa"/>
              <w:right w:w="57" w:type="dxa"/>
            </w:tcMar>
            <w:hideMark/>
          </w:tcPr>
          <w:p w:rsidRPr="005E3CDF" w:rsidR="00A76A83" w:rsidP="00260948" w:rsidRDefault="00A76A83" w14:paraId="746DBFF5"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Criterium</w:t>
            </w:r>
            <w:proofErr w:type="spellEnd"/>
            <w:r w:rsidRPr="005E3CDF">
              <w:rPr>
                <w:rFonts w:ascii="Verdana" w:hAnsi="Verdana" w:cs="Arial"/>
                <w:color w:val="404040" w:themeColor="text1" w:themeTint="BF"/>
                <w:sz w:val="16"/>
                <w:szCs w:val="16"/>
                <w:lang w:val="en-US" w:eastAsia="en-US"/>
              </w:rPr>
              <w:t xml:space="preserve"> 3</w:t>
            </w:r>
          </w:p>
        </w:tc>
      </w:tr>
      <w:tr w:rsidR="00A76A83" w:rsidTr="007C55F2" w14:paraId="08038479" w14:textId="77777777">
        <w:tc>
          <w:tcPr>
            <w:tcW w:w="1271" w:type="dxa"/>
            <w:tcMar>
              <w:top w:w="57" w:type="dxa"/>
              <w:left w:w="57" w:type="dxa"/>
              <w:bottom w:w="57" w:type="dxa"/>
              <w:right w:w="57" w:type="dxa"/>
            </w:tcMar>
            <w:hideMark/>
          </w:tcPr>
          <w:p w:rsidRPr="005E3CDF" w:rsidR="00A76A83" w:rsidP="00260948" w:rsidRDefault="00A76A83" w14:paraId="4CF266CB"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18-07-2016</w:t>
            </w:r>
          </w:p>
        </w:tc>
        <w:tc>
          <w:tcPr>
            <w:tcW w:w="1418" w:type="dxa"/>
            <w:tcMar>
              <w:top w:w="57" w:type="dxa"/>
              <w:left w:w="57" w:type="dxa"/>
              <w:bottom w:w="57" w:type="dxa"/>
              <w:right w:w="57" w:type="dxa"/>
            </w:tcMar>
            <w:hideMark/>
          </w:tcPr>
          <w:p w:rsidRPr="005E3CDF" w:rsidR="00A76A83" w:rsidP="00260948" w:rsidRDefault="00A76A83" w14:paraId="0A5E5636"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 xml:space="preserve">VAE  via </w:t>
            </w:r>
            <w:proofErr w:type="spellStart"/>
            <w:r w:rsidRPr="005E3CDF">
              <w:rPr>
                <w:rFonts w:ascii="Verdana" w:hAnsi="Verdana" w:cs="Arial"/>
                <w:color w:val="404040" w:themeColor="text1" w:themeTint="BF"/>
                <w:sz w:val="16"/>
                <w:szCs w:val="16"/>
                <w:lang w:val="en-US" w:eastAsia="en-US"/>
              </w:rPr>
              <w:t>Zwitserland</w:t>
            </w:r>
            <w:proofErr w:type="spellEnd"/>
          </w:p>
        </w:tc>
        <w:tc>
          <w:tcPr>
            <w:tcW w:w="1842" w:type="dxa"/>
            <w:tcMar>
              <w:top w:w="57" w:type="dxa"/>
              <w:left w:w="57" w:type="dxa"/>
              <w:bottom w:w="57" w:type="dxa"/>
              <w:right w:w="57" w:type="dxa"/>
            </w:tcMar>
            <w:hideMark/>
          </w:tcPr>
          <w:p w:rsidRPr="005E3CDF" w:rsidR="00A76A83" w:rsidP="00260948" w:rsidRDefault="00A76A83" w14:paraId="601E0EA3" w14:textId="77777777">
            <w:pPr>
              <w:spacing w:line="256" w:lineRule="auto"/>
              <w:rPr>
                <w:rFonts w:ascii="Verdana" w:hAnsi="Verdana" w:cs="Arial"/>
                <w:color w:val="404040" w:themeColor="text1" w:themeTint="BF"/>
                <w:sz w:val="16"/>
                <w:szCs w:val="16"/>
                <w:lang w:eastAsia="en-US"/>
              </w:rPr>
            </w:pPr>
            <w:r w:rsidRPr="005E3CDF">
              <w:rPr>
                <w:rFonts w:ascii="Verdana" w:hAnsi="Verdana" w:cs="Arial"/>
                <w:color w:val="404040" w:themeColor="text1" w:themeTint="BF"/>
                <w:sz w:val="16"/>
                <w:szCs w:val="16"/>
                <w:lang w:eastAsia="en-US"/>
              </w:rPr>
              <w:t>Delen van militaire simulators voor tanks- en pantservoertuigen</w:t>
            </w:r>
          </w:p>
        </w:tc>
        <w:tc>
          <w:tcPr>
            <w:tcW w:w="1843" w:type="dxa"/>
            <w:tcMar>
              <w:top w:w="57" w:type="dxa"/>
              <w:left w:w="57" w:type="dxa"/>
              <w:bottom w:w="57" w:type="dxa"/>
              <w:right w:w="57" w:type="dxa"/>
            </w:tcMar>
            <w:hideMark/>
          </w:tcPr>
          <w:p w:rsidRPr="005E3CDF" w:rsidR="00A76A83" w:rsidP="00260948" w:rsidRDefault="00A76A83" w14:paraId="7C2465D1"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olor w:val="404040" w:themeColor="text1" w:themeTint="BF"/>
                <w:sz w:val="16"/>
                <w:szCs w:val="16"/>
                <w:lang w:val="en-US" w:eastAsia="en-US"/>
              </w:rPr>
              <w:t>Ruag</w:t>
            </w:r>
            <w:proofErr w:type="spellEnd"/>
            <w:r w:rsidRPr="005E3CDF">
              <w:rPr>
                <w:rFonts w:ascii="Verdana" w:hAnsi="Verdana"/>
                <w:color w:val="404040" w:themeColor="text1" w:themeTint="BF"/>
                <w:sz w:val="16"/>
                <w:szCs w:val="16"/>
                <w:lang w:val="en-US" w:eastAsia="en-US"/>
              </w:rPr>
              <w:t xml:space="preserve"> </w:t>
            </w:r>
            <w:proofErr w:type="spellStart"/>
            <w:r w:rsidRPr="005E3CDF">
              <w:rPr>
                <w:rFonts w:ascii="Verdana" w:hAnsi="Verdana"/>
                <w:color w:val="404040" w:themeColor="text1" w:themeTint="BF"/>
                <w:sz w:val="16"/>
                <w:szCs w:val="16"/>
                <w:lang w:val="en-US" w:eastAsia="en-US"/>
              </w:rPr>
              <w:t>Schweiz</w:t>
            </w:r>
            <w:proofErr w:type="spellEnd"/>
            <w:r w:rsidRPr="005E3CDF">
              <w:rPr>
                <w:rFonts w:ascii="Verdana" w:hAnsi="Verdana"/>
                <w:color w:val="404040" w:themeColor="text1" w:themeTint="BF"/>
                <w:sz w:val="16"/>
                <w:szCs w:val="16"/>
                <w:lang w:val="en-US" w:eastAsia="en-US"/>
              </w:rPr>
              <w:t xml:space="preserve"> AG</w:t>
            </w:r>
          </w:p>
        </w:tc>
        <w:tc>
          <w:tcPr>
            <w:tcW w:w="1843" w:type="dxa"/>
            <w:tcMar>
              <w:top w:w="57" w:type="dxa"/>
              <w:left w:w="57" w:type="dxa"/>
              <w:bottom w:w="57" w:type="dxa"/>
              <w:right w:w="57" w:type="dxa"/>
            </w:tcMar>
            <w:hideMark/>
          </w:tcPr>
          <w:p w:rsidRPr="005E3CDF" w:rsidR="00A76A83" w:rsidP="00260948" w:rsidRDefault="00A76A83" w14:paraId="1B6304A1"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Landmacht</w:t>
            </w:r>
            <w:proofErr w:type="spellEnd"/>
          </w:p>
        </w:tc>
        <w:tc>
          <w:tcPr>
            <w:tcW w:w="1134" w:type="dxa"/>
            <w:tcMar>
              <w:top w:w="57" w:type="dxa"/>
              <w:left w:w="57" w:type="dxa"/>
              <w:bottom w:w="57" w:type="dxa"/>
              <w:right w:w="57" w:type="dxa"/>
            </w:tcMar>
            <w:hideMark/>
          </w:tcPr>
          <w:p w:rsidRPr="005E3CDF" w:rsidR="00A76A83" w:rsidP="00260948" w:rsidRDefault="00A76A83" w14:paraId="40B55826"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Criterium</w:t>
            </w:r>
            <w:proofErr w:type="spellEnd"/>
            <w:r w:rsidRPr="005E3CDF">
              <w:rPr>
                <w:rFonts w:ascii="Verdana" w:hAnsi="Verdana" w:cs="Arial"/>
                <w:color w:val="404040" w:themeColor="text1" w:themeTint="BF"/>
                <w:sz w:val="16"/>
                <w:szCs w:val="16"/>
                <w:lang w:val="en-US" w:eastAsia="en-US"/>
              </w:rPr>
              <w:t xml:space="preserve"> 2</w:t>
            </w:r>
          </w:p>
        </w:tc>
      </w:tr>
      <w:tr w:rsidR="00A76A83" w:rsidTr="007C55F2" w14:paraId="11065319" w14:textId="77777777">
        <w:tc>
          <w:tcPr>
            <w:tcW w:w="1271" w:type="dxa"/>
            <w:tcMar>
              <w:top w:w="57" w:type="dxa"/>
              <w:left w:w="57" w:type="dxa"/>
              <w:bottom w:w="57" w:type="dxa"/>
              <w:right w:w="57" w:type="dxa"/>
            </w:tcMar>
            <w:hideMark/>
          </w:tcPr>
          <w:p w:rsidRPr="005E3CDF" w:rsidR="00A76A83" w:rsidP="00260948" w:rsidRDefault="00A76A83" w14:paraId="09FDC132"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21-07-2016</w:t>
            </w:r>
          </w:p>
        </w:tc>
        <w:tc>
          <w:tcPr>
            <w:tcW w:w="1418" w:type="dxa"/>
            <w:tcMar>
              <w:top w:w="57" w:type="dxa"/>
              <w:left w:w="57" w:type="dxa"/>
              <w:bottom w:w="57" w:type="dxa"/>
              <w:right w:w="57" w:type="dxa"/>
            </w:tcMar>
            <w:hideMark/>
          </w:tcPr>
          <w:p w:rsidRPr="005E3CDF" w:rsidR="00A76A83" w:rsidP="00260948" w:rsidRDefault="00A76A83" w14:paraId="66E94738"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VAE</w:t>
            </w:r>
          </w:p>
        </w:tc>
        <w:tc>
          <w:tcPr>
            <w:tcW w:w="1842" w:type="dxa"/>
            <w:tcMar>
              <w:top w:w="57" w:type="dxa"/>
              <w:left w:w="57" w:type="dxa"/>
              <w:bottom w:w="57" w:type="dxa"/>
              <w:right w:w="57" w:type="dxa"/>
            </w:tcMar>
            <w:hideMark/>
          </w:tcPr>
          <w:p w:rsidRPr="005E3CDF" w:rsidR="00A76A83" w:rsidP="00260948" w:rsidRDefault="00A76A83" w14:paraId="1E5E280E" w14:textId="77777777">
            <w:pPr>
              <w:spacing w:line="256" w:lineRule="auto"/>
              <w:rPr>
                <w:rFonts w:ascii="Verdana" w:hAnsi="Verdana" w:cs="Arial"/>
                <w:color w:val="404040" w:themeColor="text1" w:themeTint="BF"/>
                <w:sz w:val="16"/>
                <w:szCs w:val="16"/>
                <w:lang w:eastAsia="en-US"/>
              </w:rPr>
            </w:pPr>
            <w:r w:rsidRPr="005E3CDF">
              <w:rPr>
                <w:rFonts w:ascii="Verdana" w:hAnsi="Verdana" w:cs="Arial"/>
                <w:color w:val="404040" w:themeColor="text1" w:themeTint="BF"/>
                <w:sz w:val="16"/>
                <w:szCs w:val="16"/>
                <w:lang w:eastAsia="en-US"/>
              </w:rPr>
              <w:t>Composiet rotorbladen voor onbemande luchtvaartuigen</w:t>
            </w:r>
          </w:p>
        </w:tc>
        <w:tc>
          <w:tcPr>
            <w:tcW w:w="1843" w:type="dxa"/>
            <w:tcMar>
              <w:top w:w="57" w:type="dxa"/>
              <w:left w:w="57" w:type="dxa"/>
              <w:bottom w:w="57" w:type="dxa"/>
              <w:right w:w="57" w:type="dxa"/>
            </w:tcMar>
            <w:hideMark/>
          </w:tcPr>
          <w:p w:rsidRPr="005E3CDF" w:rsidR="00A76A83" w:rsidP="00260948" w:rsidRDefault="00A76A83" w14:paraId="1D336C77"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olor w:val="404040" w:themeColor="text1" w:themeTint="BF"/>
                <w:sz w:val="16"/>
                <w:szCs w:val="16"/>
                <w:lang w:val="en-US" w:eastAsia="en-US"/>
              </w:rPr>
              <w:t>Abu Dhabi Autonomous Systems Investments Co LLC</w:t>
            </w:r>
          </w:p>
        </w:tc>
        <w:tc>
          <w:tcPr>
            <w:tcW w:w="1843" w:type="dxa"/>
            <w:tcMar>
              <w:top w:w="57" w:type="dxa"/>
              <w:left w:w="57" w:type="dxa"/>
              <w:bottom w:w="57" w:type="dxa"/>
              <w:right w:w="57" w:type="dxa"/>
            </w:tcMar>
            <w:hideMark/>
          </w:tcPr>
          <w:p w:rsidRPr="005E3CDF" w:rsidR="00A76A83" w:rsidP="00260948" w:rsidRDefault="00A76A83" w14:paraId="58D4E0BA"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Krijgsmacht</w:t>
            </w:r>
            <w:proofErr w:type="spellEnd"/>
          </w:p>
        </w:tc>
        <w:tc>
          <w:tcPr>
            <w:tcW w:w="1134" w:type="dxa"/>
            <w:tcMar>
              <w:top w:w="57" w:type="dxa"/>
              <w:left w:w="57" w:type="dxa"/>
              <w:bottom w:w="57" w:type="dxa"/>
              <w:right w:w="57" w:type="dxa"/>
            </w:tcMar>
            <w:hideMark/>
          </w:tcPr>
          <w:p w:rsidRPr="005E3CDF" w:rsidR="00A76A83" w:rsidP="00260948" w:rsidRDefault="00A76A83" w14:paraId="79BE350E"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Criterium</w:t>
            </w:r>
            <w:proofErr w:type="spellEnd"/>
            <w:r w:rsidRPr="005E3CDF">
              <w:rPr>
                <w:rFonts w:ascii="Verdana" w:hAnsi="Verdana" w:cs="Arial"/>
                <w:color w:val="404040" w:themeColor="text1" w:themeTint="BF"/>
                <w:sz w:val="16"/>
                <w:szCs w:val="16"/>
                <w:lang w:val="en-US" w:eastAsia="en-US"/>
              </w:rPr>
              <w:t xml:space="preserve"> 2</w:t>
            </w:r>
          </w:p>
        </w:tc>
      </w:tr>
      <w:tr w:rsidR="00A76A83" w:rsidTr="007C55F2" w14:paraId="098932E3" w14:textId="77777777">
        <w:tc>
          <w:tcPr>
            <w:tcW w:w="1271" w:type="dxa"/>
            <w:tcMar>
              <w:top w:w="57" w:type="dxa"/>
              <w:left w:w="57" w:type="dxa"/>
              <w:bottom w:w="57" w:type="dxa"/>
              <w:right w:w="57" w:type="dxa"/>
            </w:tcMar>
            <w:hideMark/>
          </w:tcPr>
          <w:p w:rsidRPr="005E3CDF" w:rsidR="00A76A83" w:rsidP="00260948" w:rsidRDefault="00A76A83" w14:paraId="3AAEA70C"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22-08-2016</w:t>
            </w:r>
          </w:p>
        </w:tc>
        <w:tc>
          <w:tcPr>
            <w:tcW w:w="1418" w:type="dxa"/>
            <w:tcMar>
              <w:top w:w="57" w:type="dxa"/>
              <w:left w:w="57" w:type="dxa"/>
              <w:bottom w:w="57" w:type="dxa"/>
              <w:right w:w="57" w:type="dxa"/>
            </w:tcMar>
            <w:hideMark/>
          </w:tcPr>
          <w:p w:rsidRPr="005E3CDF" w:rsidR="00A76A83" w:rsidP="00260948" w:rsidRDefault="00A76A83" w14:paraId="594B3D57"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Qatar</w:t>
            </w:r>
          </w:p>
        </w:tc>
        <w:tc>
          <w:tcPr>
            <w:tcW w:w="1842" w:type="dxa"/>
            <w:tcMar>
              <w:top w:w="57" w:type="dxa"/>
              <w:left w:w="57" w:type="dxa"/>
              <w:bottom w:w="57" w:type="dxa"/>
              <w:right w:w="57" w:type="dxa"/>
            </w:tcMar>
            <w:hideMark/>
          </w:tcPr>
          <w:p w:rsidRPr="005E3CDF" w:rsidR="00A76A83" w:rsidP="00260948" w:rsidRDefault="00A76A83" w14:paraId="367D2579" w14:textId="31F72932">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Delen</w:t>
            </w:r>
            <w:proofErr w:type="spellEnd"/>
            <w:r w:rsidRPr="005E3CDF">
              <w:rPr>
                <w:rFonts w:ascii="Verdana" w:hAnsi="Verdana" w:cs="Arial"/>
                <w:color w:val="404040" w:themeColor="text1" w:themeTint="BF"/>
                <w:sz w:val="16"/>
                <w:szCs w:val="16"/>
                <w:lang w:val="en-US" w:eastAsia="en-US"/>
              </w:rPr>
              <w:t xml:space="preserve"> van </w:t>
            </w:r>
            <w:proofErr w:type="spellStart"/>
            <w:r w:rsidRPr="005E3CDF">
              <w:rPr>
                <w:rFonts w:ascii="Verdana" w:hAnsi="Verdana" w:cs="Arial"/>
                <w:color w:val="404040" w:themeColor="text1" w:themeTint="BF"/>
                <w:sz w:val="16"/>
                <w:szCs w:val="16"/>
                <w:lang w:val="en-US" w:eastAsia="en-US"/>
              </w:rPr>
              <w:t>commu</w:t>
            </w:r>
            <w:r w:rsidR="00F368F9">
              <w:rPr>
                <w:rFonts w:ascii="Verdana" w:hAnsi="Verdana" w:cs="Arial"/>
                <w:color w:val="404040" w:themeColor="text1" w:themeTint="BF"/>
                <w:sz w:val="16"/>
                <w:szCs w:val="16"/>
                <w:lang w:val="en-US" w:eastAsia="en-US"/>
              </w:rPr>
              <w:t>-</w:t>
            </w:r>
            <w:r w:rsidRPr="005E3CDF">
              <w:rPr>
                <w:rFonts w:ascii="Verdana" w:hAnsi="Verdana" w:cs="Arial"/>
                <w:color w:val="404040" w:themeColor="text1" w:themeTint="BF"/>
                <w:sz w:val="16"/>
                <w:szCs w:val="16"/>
                <w:lang w:val="en-US" w:eastAsia="en-US"/>
              </w:rPr>
              <w:t>nicatiesystemen</w:t>
            </w:r>
            <w:proofErr w:type="spellEnd"/>
          </w:p>
        </w:tc>
        <w:tc>
          <w:tcPr>
            <w:tcW w:w="1843" w:type="dxa"/>
            <w:tcMar>
              <w:top w:w="57" w:type="dxa"/>
              <w:left w:w="57" w:type="dxa"/>
              <w:bottom w:w="57" w:type="dxa"/>
              <w:right w:w="57" w:type="dxa"/>
            </w:tcMar>
            <w:hideMark/>
          </w:tcPr>
          <w:p w:rsidRPr="005E3CDF" w:rsidR="00A76A83" w:rsidP="00260948" w:rsidRDefault="00A76A83" w14:paraId="7A1357E3"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Qatar Armed Forces</w:t>
            </w:r>
          </w:p>
        </w:tc>
        <w:tc>
          <w:tcPr>
            <w:tcW w:w="1843" w:type="dxa"/>
            <w:tcMar>
              <w:top w:w="57" w:type="dxa"/>
              <w:left w:w="57" w:type="dxa"/>
              <w:bottom w:w="57" w:type="dxa"/>
              <w:right w:w="57" w:type="dxa"/>
            </w:tcMar>
            <w:hideMark/>
          </w:tcPr>
          <w:p w:rsidRPr="005E3CDF" w:rsidR="00A76A83" w:rsidP="00260948" w:rsidRDefault="00A76A83" w14:paraId="531FA3DD"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Landmacht</w:t>
            </w:r>
            <w:proofErr w:type="spellEnd"/>
          </w:p>
        </w:tc>
        <w:tc>
          <w:tcPr>
            <w:tcW w:w="1134" w:type="dxa"/>
            <w:tcMar>
              <w:top w:w="57" w:type="dxa"/>
              <w:left w:w="57" w:type="dxa"/>
              <w:bottom w:w="57" w:type="dxa"/>
              <w:right w:w="57" w:type="dxa"/>
            </w:tcMar>
            <w:hideMark/>
          </w:tcPr>
          <w:p w:rsidRPr="005E3CDF" w:rsidR="00A76A83" w:rsidP="00260948" w:rsidRDefault="00A76A83" w14:paraId="7FDE2D9F"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Criterium</w:t>
            </w:r>
            <w:proofErr w:type="spellEnd"/>
            <w:r w:rsidRPr="005E3CDF">
              <w:rPr>
                <w:rFonts w:ascii="Verdana" w:hAnsi="Verdana" w:cs="Arial"/>
                <w:color w:val="404040" w:themeColor="text1" w:themeTint="BF"/>
                <w:sz w:val="16"/>
                <w:szCs w:val="16"/>
                <w:lang w:val="en-US" w:eastAsia="en-US"/>
              </w:rPr>
              <w:t xml:space="preserve"> 2</w:t>
            </w:r>
          </w:p>
        </w:tc>
      </w:tr>
      <w:tr w:rsidR="00A76A83" w:rsidTr="007C55F2" w14:paraId="3224B2A9" w14:textId="77777777">
        <w:tc>
          <w:tcPr>
            <w:tcW w:w="1271" w:type="dxa"/>
            <w:tcMar>
              <w:top w:w="57" w:type="dxa"/>
              <w:left w:w="57" w:type="dxa"/>
              <w:bottom w:w="57" w:type="dxa"/>
              <w:right w:w="57" w:type="dxa"/>
            </w:tcMar>
            <w:hideMark/>
          </w:tcPr>
          <w:p w:rsidRPr="005E3CDF" w:rsidR="00A76A83" w:rsidP="00260948" w:rsidRDefault="00A76A83" w14:paraId="6F71E755"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21-09-2016</w:t>
            </w:r>
          </w:p>
        </w:tc>
        <w:tc>
          <w:tcPr>
            <w:tcW w:w="1418" w:type="dxa"/>
            <w:tcMar>
              <w:top w:w="57" w:type="dxa"/>
              <w:left w:w="57" w:type="dxa"/>
              <w:bottom w:w="57" w:type="dxa"/>
              <w:right w:w="57" w:type="dxa"/>
            </w:tcMar>
            <w:hideMark/>
          </w:tcPr>
          <w:p w:rsidRPr="005E3CDF" w:rsidR="00A76A83" w:rsidP="00260948" w:rsidRDefault="00A76A83" w14:paraId="7FC4A2E8"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Azerbeidzjan</w:t>
            </w:r>
            <w:proofErr w:type="spellEnd"/>
          </w:p>
        </w:tc>
        <w:tc>
          <w:tcPr>
            <w:tcW w:w="1842" w:type="dxa"/>
            <w:tcMar>
              <w:top w:w="57" w:type="dxa"/>
              <w:left w:w="57" w:type="dxa"/>
              <w:bottom w:w="57" w:type="dxa"/>
              <w:right w:w="57" w:type="dxa"/>
            </w:tcMar>
            <w:hideMark/>
          </w:tcPr>
          <w:p w:rsidRPr="005E3CDF" w:rsidR="00A76A83" w:rsidP="00260948" w:rsidRDefault="00A76A83" w14:paraId="35AAA860"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Traangas</w:t>
            </w:r>
            <w:proofErr w:type="spellEnd"/>
            <w:r w:rsidRPr="005E3CDF">
              <w:rPr>
                <w:rFonts w:ascii="Verdana" w:hAnsi="Verdana" w:cs="Arial"/>
                <w:color w:val="404040" w:themeColor="text1" w:themeTint="BF"/>
                <w:sz w:val="16"/>
                <w:szCs w:val="16"/>
                <w:lang w:val="en-US" w:eastAsia="en-US"/>
              </w:rPr>
              <w:t xml:space="preserve">- </w:t>
            </w:r>
            <w:proofErr w:type="spellStart"/>
            <w:r w:rsidRPr="005E3CDF">
              <w:rPr>
                <w:rFonts w:ascii="Verdana" w:hAnsi="Verdana" w:cs="Arial"/>
                <w:color w:val="404040" w:themeColor="text1" w:themeTint="BF"/>
                <w:sz w:val="16"/>
                <w:szCs w:val="16"/>
                <w:lang w:val="en-US" w:eastAsia="en-US"/>
              </w:rPr>
              <w:t>en</w:t>
            </w:r>
            <w:proofErr w:type="spellEnd"/>
            <w:r w:rsidRPr="005E3CDF">
              <w:rPr>
                <w:rFonts w:ascii="Verdana" w:hAnsi="Verdana" w:cs="Arial"/>
                <w:color w:val="404040" w:themeColor="text1" w:themeTint="BF"/>
                <w:sz w:val="16"/>
                <w:szCs w:val="16"/>
                <w:lang w:val="en-US" w:eastAsia="en-US"/>
              </w:rPr>
              <w:t xml:space="preserve"> </w:t>
            </w:r>
            <w:proofErr w:type="spellStart"/>
            <w:r w:rsidRPr="005E3CDF">
              <w:rPr>
                <w:rFonts w:ascii="Verdana" w:hAnsi="Verdana" w:cs="Arial"/>
                <w:color w:val="404040" w:themeColor="text1" w:themeTint="BF"/>
                <w:sz w:val="16"/>
                <w:szCs w:val="16"/>
                <w:lang w:val="en-US" w:eastAsia="en-US"/>
              </w:rPr>
              <w:t>lichtgranaten</w:t>
            </w:r>
            <w:proofErr w:type="spellEnd"/>
          </w:p>
        </w:tc>
        <w:tc>
          <w:tcPr>
            <w:tcW w:w="1843" w:type="dxa"/>
            <w:tcMar>
              <w:top w:w="57" w:type="dxa"/>
              <w:left w:w="57" w:type="dxa"/>
              <w:bottom w:w="57" w:type="dxa"/>
              <w:right w:w="57" w:type="dxa"/>
            </w:tcMar>
            <w:hideMark/>
          </w:tcPr>
          <w:p w:rsidRPr="005E3CDF" w:rsidR="00A76A83" w:rsidP="00260948" w:rsidRDefault="00A76A83" w14:paraId="6F0A3BB8"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olor w:val="404040" w:themeColor="text1" w:themeTint="BF"/>
                <w:sz w:val="16"/>
                <w:szCs w:val="16"/>
                <w:lang w:val="en-US" w:eastAsia="en-US"/>
              </w:rPr>
              <w:t>Ministry of Internal Affairs of the Azerbaijan Republic</w:t>
            </w:r>
          </w:p>
        </w:tc>
        <w:tc>
          <w:tcPr>
            <w:tcW w:w="1843" w:type="dxa"/>
            <w:tcMar>
              <w:top w:w="57" w:type="dxa"/>
              <w:left w:w="57" w:type="dxa"/>
              <w:bottom w:w="57" w:type="dxa"/>
              <w:right w:w="57" w:type="dxa"/>
            </w:tcMar>
            <w:hideMark/>
          </w:tcPr>
          <w:p w:rsidRPr="005E3CDF" w:rsidR="00A76A83" w:rsidP="00260948" w:rsidRDefault="00A76A83" w14:paraId="76A201AB"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olor w:val="404040" w:themeColor="text1" w:themeTint="BF"/>
                <w:sz w:val="16"/>
                <w:szCs w:val="16"/>
                <w:lang w:val="en-US" w:eastAsia="en-US"/>
              </w:rPr>
              <w:t>Ministry of Internal Affairs of the Azerbaijan Republic</w:t>
            </w:r>
          </w:p>
        </w:tc>
        <w:tc>
          <w:tcPr>
            <w:tcW w:w="1134" w:type="dxa"/>
            <w:tcMar>
              <w:top w:w="57" w:type="dxa"/>
              <w:left w:w="57" w:type="dxa"/>
              <w:bottom w:w="57" w:type="dxa"/>
              <w:right w:w="57" w:type="dxa"/>
            </w:tcMar>
            <w:hideMark/>
          </w:tcPr>
          <w:p w:rsidRPr="005E3CDF" w:rsidR="00A76A83" w:rsidP="00260948" w:rsidRDefault="00A76A83" w14:paraId="4026F8D4"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 xml:space="preserve">Criteria 2 </w:t>
            </w:r>
            <w:proofErr w:type="spellStart"/>
            <w:r w:rsidRPr="005E3CDF">
              <w:rPr>
                <w:rFonts w:ascii="Verdana" w:hAnsi="Verdana" w:cs="Arial"/>
                <w:color w:val="404040" w:themeColor="text1" w:themeTint="BF"/>
                <w:sz w:val="16"/>
                <w:szCs w:val="16"/>
                <w:lang w:val="en-US" w:eastAsia="en-US"/>
              </w:rPr>
              <w:t>en</w:t>
            </w:r>
            <w:proofErr w:type="spellEnd"/>
            <w:r w:rsidRPr="005E3CDF">
              <w:rPr>
                <w:rFonts w:ascii="Verdana" w:hAnsi="Verdana" w:cs="Arial"/>
                <w:color w:val="404040" w:themeColor="text1" w:themeTint="BF"/>
                <w:sz w:val="16"/>
                <w:szCs w:val="16"/>
                <w:lang w:val="en-US" w:eastAsia="en-US"/>
              </w:rPr>
              <w:t xml:space="preserve"> 4</w:t>
            </w:r>
          </w:p>
        </w:tc>
      </w:tr>
      <w:tr w:rsidR="00A76A83" w:rsidTr="007C55F2" w14:paraId="6072EEAD" w14:textId="77777777">
        <w:tc>
          <w:tcPr>
            <w:tcW w:w="1271" w:type="dxa"/>
            <w:tcMar>
              <w:top w:w="57" w:type="dxa"/>
              <w:left w:w="57" w:type="dxa"/>
              <w:bottom w:w="57" w:type="dxa"/>
              <w:right w:w="57" w:type="dxa"/>
            </w:tcMar>
            <w:hideMark/>
          </w:tcPr>
          <w:p w:rsidRPr="005E3CDF" w:rsidR="00A76A83" w:rsidP="00260948" w:rsidRDefault="00A76A83" w14:paraId="44E6C879"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27-09-2016</w:t>
            </w:r>
          </w:p>
        </w:tc>
        <w:tc>
          <w:tcPr>
            <w:tcW w:w="1418" w:type="dxa"/>
            <w:tcMar>
              <w:top w:w="57" w:type="dxa"/>
              <w:left w:w="57" w:type="dxa"/>
              <w:bottom w:w="57" w:type="dxa"/>
              <w:right w:w="57" w:type="dxa"/>
            </w:tcMar>
            <w:hideMark/>
          </w:tcPr>
          <w:p w:rsidRPr="005E3CDF" w:rsidR="00A76A83" w:rsidP="00260948" w:rsidRDefault="00A76A83" w14:paraId="64A5A3F2"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VAE</w:t>
            </w:r>
          </w:p>
        </w:tc>
        <w:tc>
          <w:tcPr>
            <w:tcW w:w="1842" w:type="dxa"/>
            <w:tcMar>
              <w:top w:w="57" w:type="dxa"/>
              <w:left w:w="57" w:type="dxa"/>
              <w:bottom w:w="57" w:type="dxa"/>
              <w:right w:w="57" w:type="dxa"/>
            </w:tcMar>
            <w:hideMark/>
          </w:tcPr>
          <w:p w:rsidRPr="005E3CDF" w:rsidR="00A76A83" w:rsidP="00260948" w:rsidRDefault="00A76A83" w14:paraId="418F5A86"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 xml:space="preserve">Countermeasure </w:t>
            </w:r>
            <w:proofErr w:type="spellStart"/>
            <w:r w:rsidRPr="005E3CDF">
              <w:rPr>
                <w:rFonts w:ascii="Verdana" w:hAnsi="Verdana" w:cs="Arial"/>
                <w:color w:val="404040" w:themeColor="text1" w:themeTint="BF"/>
                <w:sz w:val="16"/>
                <w:szCs w:val="16"/>
                <w:lang w:val="en-US" w:eastAsia="en-US"/>
              </w:rPr>
              <w:t>fakkels</w:t>
            </w:r>
            <w:proofErr w:type="spellEnd"/>
          </w:p>
        </w:tc>
        <w:tc>
          <w:tcPr>
            <w:tcW w:w="1843" w:type="dxa"/>
            <w:tcMar>
              <w:top w:w="57" w:type="dxa"/>
              <w:left w:w="57" w:type="dxa"/>
              <w:bottom w:w="57" w:type="dxa"/>
              <w:right w:w="57" w:type="dxa"/>
            </w:tcMar>
            <w:hideMark/>
          </w:tcPr>
          <w:p w:rsidRPr="005E3CDF" w:rsidR="00A76A83" w:rsidP="00260948" w:rsidRDefault="00A76A83" w14:paraId="339097D4"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olor w:val="404040" w:themeColor="text1" w:themeTint="BF"/>
                <w:sz w:val="16"/>
                <w:szCs w:val="16"/>
                <w:lang w:val="en-US" w:eastAsia="en-US"/>
              </w:rPr>
              <w:t>Gulf Aerospace Company</w:t>
            </w:r>
          </w:p>
        </w:tc>
        <w:tc>
          <w:tcPr>
            <w:tcW w:w="1843" w:type="dxa"/>
            <w:tcMar>
              <w:top w:w="57" w:type="dxa"/>
              <w:left w:w="57" w:type="dxa"/>
              <w:bottom w:w="57" w:type="dxa"/>
              <w:right w:w="57" w:type="dxa"/>
            </w:tcMar>
            <w:hideMark/>
          </w:tcPr>
          <w:p w:rsidRPr="005E3CDF" w:rsidR="00A76A83" w:rsidP="00260948" w:rsidRDefault="00A76A83" w14:paraId="4D1D6EFD"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Luchtmacht</w:t>
            </w:r>
            <w:proofErr w:type="spellEnd"/>
          </w:p>
        </w:tc>
        <w:tc>
          <w:tcPr>
            <w:tcW w:w="1134" w:type="dxa"/>
            <w:tcMar>
              <w:top w:w="57" w:type="dxa"/>
              <w:left w:w="57" w:type="dxa"/>
              <w:bottom w:w="57" w:type="dxa"/>
              <w:right w:w="57" w:type="dxa"/>
            </w:tcMar>
            <w:hideMark/>
          </w:tcPr>
          <w:p w:rsidRPr="005E3CDF" w:rsidR="00A76A83" w:rsidP="00260948" w:rsidRDefault="00A76A83" w14:paraId="7D37CAFB"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Criterium</w:t>
            </w:r>
            <w:proofErr w:type="spellEnd"/>
            <w:r w:rsidRPr="005E3CDF">
              <w:rPr>
                <w:rFonts w:ascii="Verdana" w:hAnsi="Verdana" w:cs="Arial"/>
                <w:color w:val="404040" w:themeColor="text1" w:themeTint="BF"/>
                <w:sz w:val="16"/>
                <w:szCs w:val="16"/>
                <w:lang w:val="en-US" w:eastAsia="en-US"/>
              </w:rPr>
              <w:t xml:space="preserve"> 2</w:t>
            </w:r>
          </w:p>
        </w:tc>
      </w:tr>
      <w:tr w:rsidR="00A76A83" w:rsidTr="007C55F2" w14:paraId="6A070BAC" w14:textId="77777777">
        <w:tc>
          <w:tcPr>
            <w:tcW w:w="1271" w:type="dxa"/>
            <w:tcMar>
              <w:top w:w="57" w:type="dxa"/>
              <w:left w:w="57" w:type="dxa"/>
              <w:bottom w:w="57" w:type="dxa"/>
              <w:right w:w="57" w:type="dxa"/>
            </w:tcMar>
            <w:hideMark/>
          </w:tcPr>
          <w:p w:rsidRPr="005E3CDF" w:rsidR="00A76A83" w:rsidP="00260948" w:rsidRDefault="00A76A83" w14:paraId="343B477A"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28-09-2016</w:t>
            </w:r>
          </w:p>
        </w:tc>
        <w:tc>
          <w:tcPr>
            <w:tcW w:w="1418" w:type="dxa"/>
            <w:tcMar>
              <w:top w:w="57" w:type="dxa"/>
              <w:left w:w="57" w:type="dxa"/>
              <w:bottom w:w="57" w:type="dxa"/>
              <w:right w:w="57" w:type="dxa"/>
            </w:tcMar>
            <w:hideMark/>
          </w:tcPr>
          <w:p w:rsidRPr="005E3CDF" w:rsidR="00A76A83" w:rsidP="00260948" w:rsidRDefault="00A76A83" w14:paraId="6131EAFC"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Pakistan</w:t>
            </w:r>
          </w:p>
        </w:tc>
        <w:tc>
          <w:tcPr>
            <w:tcW w:w="1842" w:type="dxa"/>
            <w:tcMar>
              <w:top w:w="57" w:type="dxa"/>
              <w:left w:w="57" w:type="dxa"/>
              <w:bottom w:w="57" w:type="dxa"/>
              <w:right w:w="57" w:type="dxa"/>
            </w:tcMar>
            <w:hideMark/>
          </w:tcPr>
          <w:p w:rsidRPr="005E3CDF" w:rsidR="00A76A83" w:rsidP="00260948" w:rsidRDefault="00A76A83" w14:paraId="5310B351" w14:textId="77777777">
            <w:pPr>
              <w:spacing w:line="256" w:lineRule="auto"/>
              <w:rPr>
                <w:rFonts w:ascii="Verdana" w:hAnsi="Verdana" w:cs="Arial"/>
                <w:color w:val="404040" w:themeColor="text1" w:themeTint="BF"/>
                <w:sz w:val="16"/>
                <w:szCs w:val="16"/>
                <w:lang w:eastAsia="en-US"/>
              </w:rPr>
            </w:pPr>
            <w:r w:rsidRPr="005E3CDF">
              <w:rPr>
                <w:rFonts w:ascii="Verdana" w:hAnsi="Verdana" w:cs="Arial"/>
                <w:color w:val="404040" w:themeColor="text1" w:themeTint="BF"/>
                <w:sz w:val="16"/>
                <w:szCs w:val="16"/>
                <w:lang w:eastAsia="en-US"/>
              </w:rPr>
              <w:t>Delen van motoren van F-16 gevechtsvliegtuigen</w:t>
            </w:r>
          </w:p>
        </w:tc>
        <w:tc>
          <w:tcPr>
            <w:tcW w:w="1843" w:type="dxa"/>
            <w:tcMar>
              <w:top w:w="57" w:type="dxa"/>
              <w:left w:w="57" w:type="dxa"/>
              <w:bottom w:w="57" w:type="dxa"/>
              <w:right w:w="57" w:type="dxa"/>
            </w:tcMar>
            <w:hideMark/>
          </w:tcPr>
          <w:p w:rsidRPr="005E3CDF" w:rsidR="00A76A83" w:rsidP="00260948" w:rsidRDefault="00A76A83" w14:paraId="42BC083C"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olor w:val="404040" w:themeColor="text1" w:themeTint="BF"/>
                <w:sz w:val="16"/>
                <w:szCs w:val="16"/>
                <w:lang w:val="en-US" w:eastAsia="en-US"/>
              </w:rPr>
              <w:t>Aero Precision Industries LLC</w:t>
            </w:r>
          </w:p>
        </w:tc>
        <w:tc>
          <w:tcPr>
            <w:tcW w:w="1843" w:type="dxa"/>
            <w:tcMar>
              <w:top w:w="57" w:type="dxa"/>
              <w:left w:w="57" w:type="dxa"/>
              <w:bottom w:w="57" w:type="dxa"/>
              <w:right w:w="57" w:type="dxa"/>
            </w:tcMar>
            <w:hideMark/>
          </w:tcPr>
          <w:p w:rsidRPr="005E3CDF" w:rsidR="00A76A83" w:rsidP="00260948" w:rsidRDefault="00A76A83" w14:paraId="4294CF85"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Luchtmacht</w:t>
            </w:r>
            <w:proofErr w:type="spellEnd"/>
          </w:p>
        </w:tc>
        <w:tc>
          <w:tcPr>
            <w:tcW w:w="1134" w:type="dxa"/>
            <w:tcMar>
              <w:top w:w="57" w:type="dxa"/>
              <w:left w:w="57" w:type="dxa"/>
              <w:bottom w:w="57" w:type="dxa"/>
              <w:right w:w="57" w:type="dxa"/>
            </w:tcMar>
            <w:hideMark/>
          </w:tcPr>
          <w:p w:rsidRPr="005E3CDF" w:rsidR="00A76A83" w:rsidP="00260948" w:rsidRDefault="00A76A83" w14:paraId="61EA0678"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 xml:space="preserve">Criteria 2 </w:t>
            </w:r>
            <w:proofErr w:type="spellStart"/>
            <w:r w:rsidRPr="005E3CDF">
              <w:rPr>
                <w:rFonts w:ascii="Verdana" w:hAnsi="Verdana" w:cs="Arial"/>
                <w:color w:val="404040" w:themeColor="text1" w:themeTint="BF"/>
                <w:sz w:val="16"/>
                <w:szCs w:val="16"/>
                <w:lang w:val="en-US" w:eastAsia="en-US"/>
              </w:rPr>
              <w:t>en</w:t>
            </w:r>
            <w:proofErr w:type="spellEnd"/>
            <w:r w:rsidRPr="005E3CDF">
              <w:rPr>
                <w:rFonts w:ascii="Verdana" w:hAnsi="Verdana" w:cs="Arial"/>
                <w:color w:val="404040" w:themeColor="text1" w:themeTint="BF"/>
                <w:sz w:val="16"/>
                <w:szCs w:val="16"/>
                <w:lang w:val="en-US" w:eastAsia="en-US"/>
              </w:rPr>
              <w:t xml:space="preserve"> 3</w:t>
            </w:r>
          </w:p>
        </w:tc>
      </w:tr>
      <w:tr w:rsidR="00A76A83" w:rsidTr="007C55F2" w14:paraId="75CF040D" w14:textId="77777777">
        <w:tc>
          <w:tcPr>
            <w:tcW w:w="1271" w:type="dxa"/>
            <w:tcMar>
              <w:top w:w="57" w:type="dxa"/>
              <w:left w:w="57" w:type="dxa"/>
              <w:bottom w:w="57" w:type="dxa"/>
              <w:right w:w="57" w:type="dxa"/>
            </w:tcMar>
            <w:hideMark/>
          </w:tcPr>
          <w:p w:rsidRPr="005E3CDF" w:rsidR="00A76A83" w:rsidP="00260948" w:rsidRDefault="00A76A83" w14:paraId="2B57BCC6"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03-10-2016</w:t>
            </w:r>
          </w:p>
        </w:tc>
        <w:tc>
          <w:tcPr>
            <w:tcW w:w="1418" w:type="dxa"/>
            <w:tcMar>
              <w:top w:w="57" w:type="dxa"/>
              <w:left w:w="57" w:type="dxa"/>
              <w:bottom w:w="57" w:type="dxa"/>
              <w:right w:w="57" w:type="dxa"/>
            </w:tcMar>
            <w:hideMark/>
          </w:tcPr>
          <w:p w:rsidRPr="005E3CDF" w:rsidR="00A76A83" w:rsidP="00260948" w:rsidRDefault="00A76A83" w14:paraId="5FF1B1FF"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 xml:space="preserve">KSA via </w:t>
            </w:r>
            <w:proofErr w:type="spellStart"/>
            <w:r w:rsidRPr="005E3CDF">
              <w:rPr>
                <w:rFonts w:ascii="Verdana" w:hAnsi="Verdana" w:cs="Arial"/>
                <w:color w:val="404040" w:themeColor="text1" w:themeTint="BF"/>
                <w:sz w:val="16"/>
                <w:szCs w:val="16"/>
                <w:lang w:val="en-US" w:eastAsia="en-US"/>
              </w:rPr>
              <w:t>Noorwegen</w:t>
            </w:r>
            <w:proofErr w:type="spellEnd"/>
          </w:p>
        </w:tc>
        <w:tc>
          <w:tcPr>
            <w:tcW w:w="1842" w:type="dxa"/>
            <w:tcMar>
              <w:top w:w="57" w:type="dxa"/>
              <w:left w:w="57" w:type="dxa"/>
              <w:bottom w:w="57" w:type="dxa"/>
              <w:right w:w="57" w:type="dxa"/>
            </w:tcMar>
            <w:hideMark/>
          </w:tcPr>
          <w:p w:rsidRPr="005F1E2B" w:rsidR="00A76A83" w:rsidP="00260948" w:rsidRDefault="00F368F9" w14:paraId="56467B12" w14:textId="3E89234C">
            <w:pPr>
              <w:spacing w:line="256" w:lineRule="auto"/>
              <w:rPr>
                <w:rFonts w:ascii="Verdana" w:hAnsi="Verdana" w:cs="Arial"/>
                <w:color w:val="404040" w:themeColor="text1" w:themeTint="BF"/>
                <w:sz w:val="16"/>
                <w:szCs w:val="16"/>
                <w:lang w:eastAsia="en-US"/>
              </w:rPr>
            </w:pPr>
            <w:r w:rsidRPr="005F1E2B">
              <w:rPr>
                <w:rFonts w:ascii="Verdana" w:hAnsi="Verdana" w:cs="Arial"/>
                <w:color w:val="404040" w:themeColor="text1" w:themeTint="BF"/>
                <w:sz w:val="16"/>
                <w:szCs w:val="16"/>
                <w:lang w:eastAsia="en-US"/>
              </w:rPr>
              <w:t xml:space="preserve">Draagbare rond-zoekradarsystemen </w:t>
            </w:r>
            <w:r w:rsidRPr="005F1E2B" w:rsidR="00A76A83">
              <w:rPr>
                <w:rFonts w:ascii="Verdana" w:hAnsi="Verdana" w:cs="Arial"/>
                <w:color w:val="404040" w:themeColor="text1" w:themeTint="BF"/>
                <w:sz w:val="16"/>
                <w:szCs w:val="16"/>
                <w:lang w:eastAsia="en-US"/>
              </w:rPr>
              <w:t>incl. toebehoren</w:t>
            </w:r>
          </w:p>
        </w:tc>
        <w:tc>
          <w:tcPr>
            <w:tcW w:w="1843" w:type="dxa"/>
            <w:tcMar>
              <w:top w:w="57" w:type="dxa"/>
              <w:left w:w="57" w:type="dxa"/>
              <w:bottom w:w="57" w:type="dxa"/>
              <w:right w:w="57" w:type="dxa"/>
            </w:tcMar>
            <w:hideMark/>
          </w:tcPr>
          <w:p w:rsidRPr="005E3CDF" w:rsidR="00A76A83" w:rsidP="00260948" w:rsidRDefault="00A76A83" w14:paraId="68EC4FE8"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olor w:val="404040" w:themeColor="text1" w:themeTint="BF"/>
                <w:sz w:val="16"/>
                <w:szCs w:val="16"/>
                <w:lang w:val="en-US" w:eastAsia="en-US"/>
              </w:rPr>
              <w:t>Thales Electronic Systems GmbH</w:t>
            </w:r>
          </w:p>
        </w:tc>
        <w:tc>
          <w:tcPr>
            <w:tcW w:w="1843" w:type="dxa"/>
            <w:tcMar>
              <w:top w:w="57" w:type="dxa"/>
              <w:left w:w="57" w:type="dxa"/>
              <w:bottom w:w="57" w:type="dxa"/>
              <w:right w:w="57" w:type="dxa"/>
            </w:tcMar>
            <w:hideMark/>
          </w:tcPr>
          <w:p w:rsidRPr="005E3CDF" w:rsidR="00A76A83" w:rsidP="00260948" w:rsidRDefault="00A76A83" w14:paraId="4CC26679"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Landmacht</w:t>
            </w:r>
            <w:proofErr w:type="spellEnd"/>
          </w:p>
        </w:tc>
        <w:tc>
          <w:tcPr>
            <w:tcW w:w="1134" w:type="dxa"/>
            <w:tcMar>
              <w:top w:w="57" w:type="dxa"/>
              <w:left w:w="57" w:type="dxa"/>
              <w:bottom w:w="57" w:type="dxa"/>
              <w:right w:w="57" w:type="dxa"/>
            </w:tcMar>
            <w:hideMark/>
          </w:tcPr>
          <w:p w:rsidRPr="005E3CDF" w:rsidR="00A76A83" w:rsidP="00260948" w:rsidRDefault="00A76A83" w14:paraId="58E21F13"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Criterium</w:t>
            </w:r>
            <w:proofErr w:type="spellEnd"/>
            <w:r w:rsidRPr="005E3CDF">
              <w:rPr>
                <w:rFonts w:ascii="Verdana" w:hAnsi="Verdana" w:cs="Arial"/>
                <w:color w:val="404040" w:themeColor="text1" w:themeTint="BF"/>
                <w:sz w:val="16"/>
                <w:szCs w:val="16"/>
                <w:lang w:val="en-US" w:eastAsia="en-US"/>
              </w:rPr>
              <w:t xml:space="preserve"> 2</w:t>
            </w:r>
          </w:p>
        </w:tc>
      </w:tr>
      <w:tr w:rsidR="00A76A83" w:rsidTr="007C55F2" w14:paraId="77D83F35" w14:textId="77777777">
        <w:tc>
          <w:tcPr>
            <w:tcW w:w="1271" w:type="dxa"/>
            <w:tcMar>
              <w:top w:w="57" w:type="dxa"/>
              <w:left w:w="57" w:type="dxa"/>
              <w:bottom w:w="57" w:type="dxa"/>
              <w:right w:w="57" w:type="dxa"/>
            </w:tcMar>
            <w:hideMark/>
          </w:tcPr>
          <w:p w:rsidRPr="005E3CDF" w:rsidR="00A76A83" w:rsidP="00260948" w:rsidRDefault="00A76A83" w14:paraId="21DB52FF"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11-10-2016</w:t>
            </w:r>
          </w:p>
        </w:tc>
        <w:tc>
          <w:tcPr>
            <w:tcW w:w="1418" w:type="dxa"/>
            <w:tcMar>
              <w:top w:w="57" w:type="dxa"/>
              <w:left w:w="57" w:type="dxa"/>
              <w:bottom w:w="57" w:type="dxa"/>
              <w:right w:w="57" w:type="dxa"/>
            </w:tcMar>
            <w:hideMark/>
          </w:tcPr>
          <w:p w:rsidRPr="005E3CDF" w:rsidR="00A76A83" w:rsidP="00260948" w:rsidRDefault="00A76A83" w14:paraId="760BC63E"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KSA</w:t>
            </w:r>
          </w:p>
        </w:tc>
        <w:tc>
          <w:tcPr>
            <w:tcW w:w="1842" w:type="dxa"/>
            <w:tcMar>
              <w:top w:w="57" w:type="dxa"/>
              <w:left w:w="57" w:type="dxa"/>
              <w:bottom w:w="57" w:type="dxa"/>
              <w:right w:w="57" w:type="dxa"/>
            </w:tcMar>
            <w:hideMark/>
          </w:tcPr>
          <w:p w:rsidRPr="005E3CDF" w:rsidR="00A76A83" w:rsidP="00260948" w:rsidRDefault="00A76A83" w14:paraId="3CC12EE9" w14:textId="77777777">
            <w:pPr>
              <w:spacing w:line="256" w:lineRule="auto"/>
              <w:rPr>
                <w:rFonts w:ascii="Verdana" w:hAnsi="Verdana" w:cs="Arial"/>
                <w:color w:val="404040" w:themeColor="text1" w:themeTint="BF"/>
                <w:sz w:val="16"/>
                <w:szCs w:val="16"/>
                <w:lang w:eastAsia="en-US"/>
              </w:rPr>
            </w:pPr>
            <w:r w:rsidRPr="005E3CDF">
              <w:rPr>
                <w:rFonts w:ascii="Verdana" w:hAnsi="Verdana" w:cs="Arial"/>
                <w:color w:val="404040" w:themeColor="text1" w:themeTint="BF"/>
                <w:sz w:val="16"/>
                <w:szCs w:val="16"/>
                <w:lang w:eastAsia="en-US"/>
              </w:rPr>
              <w:t>Delen van gevechtsvliegtuigen en connectoren voor communicatiesystemen van gevechtsvliegtuigen</w:t>
            </w:r>
          </w:p>
        </w:tc>
        <w:tc>
          <w:tcPr>
            <w:tcW w:w="1843" w:type="dxa"/>
            <w:tcMar>
              <w:top w:w="57" w:type="dxa"/>
              <w:left w:w="57" w:type="dxa"/>
              <w:bottom w:w="57" w:type="dxa"/>
              <w:right w:w="57" w:type="dxa"/>
            </w:tcMar>
            <w:hideMark/>
          </w:tcPr>
          <w:p w:rsidRPr="005E3CDF" w:rsidR="00A76A83" w:rsidP="00260948" w:rsidRDefault="00A76A83" w14:paraId="5A317A2F"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olor w:val="404040" w:themeColor="text1" w:themeTint="BF"/>
                <w:sz w:val="16"/>
                <w:szCs w:val="16"/>
                <w:lang w:val="en-US" w:eastAsia="en-US"/>
              </w:rPr>
              <w:t>Advanced Electronics Company</w:t>
            </w:r>
          </w:p>
        </w:tc>
        <w:tc>
          <w:tcPr>
            <w:tcW w:w="1843" w:type="dxa"/>
            <w:tcMar>
              <w:top w:w="57" w:type="dxa"/>
              <w:left w:w="57" w:type="dxa"/>
              <w:bottom w:w="57" w:type="dxa"/>
              <w:right w:w="57" w:type="dxa"/>
            </w:tcMar>
            <w:hideMark/>
          </w:tcPr>
          <w:p w:rsidRPr="005E3CDF" w:rsidR="00A76A83" w:rsidP="00260948" w:rsidRDefault="00A76A83" w14:paraId="3729393D"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Luchtmacht</w:t>
            </w:r>
            <w:proofErr w:type="spellEnd"/>
          </w:p>
        </w:tc>
        <w:tc>
          <w:tcPr>
            <w:tcW w:w="1134" w:type="dxa"/>
            <w:tcMar>
              <w:top w:w="57" w:type="dxa"/>
              <w:left w:w="57" w:type="dxa"/>
              <w:bottom w:w="57" w:type="dxa"/>
              <w:right w:w="57" w:type="dxa"/>
            </w:tcMar>
            <w:hideMark/>
          </w:tcPr>
          <w:p w:rsidRPr="005E3CDF" w:rsidR="00A76A83" w:rsidP="00260948" w:rsidRDefault="00A76A83" w14:paraId="43859CAC"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Criterium</w:t>
            </w:r>
            <w:proofErr w:type="spellEnd"/>
            <w:r w:rsidRPr="005E3CDF">
              <w:rPr>
                <w:rFonts w:ascii="Verdana" w:hAnsi="Verdana" w:cs="Arial"/>
                <w:color w:val="404040" w:themeColor="text1" w:themeTint="BF"/>
                <w:sz w:val="16"/>
                <w:szCs w:val="16"/>
                <w:lang w:val="en-US" w:eastAsia="en-US"/>
              </w:rPr>
              <w:t xml:space="preserve"> 2</w:t>
            </w:r>
          </w:p>
        </w:tc>
      </w:tr>
      <w:tr w:rsidR="00A76A83" w:rsidTr="007C55F2" w14:paraId="5B6B1A94" w14:textId="77777777">
        <w:tc>
          <w:tcPr>
            <w:tcW w:w="1271" w:type="dxa"/>
            <w:tcMar>
              <w:top w:w="57" w:type="dxa"/>
              <w:left w:w="57" w:type="dxa"/>
              <w:bottom w:w="57" w:type="dxa"/>
              <w:right w:w="57" w:type="dxa"/>
            </w:tcMar>
            <w:hideMark/>
          </w:tcPr>
          <w:p w:rsidRPr="005E3CDF" w:rsidR="00A76A83" w:rsidP="00260948" w:rsidRDefault="00A76A83" w14:paraId="3DFDD475"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24-10-2016</w:t>
            </w:r>
          </w:p>
        </w:tc>
        <w:tc>
          <w:tcPr>
            <w:tcW w:w="1418" w:type="dxa"/>
            <w:tcMar>
              <w:top w:w="57" w:type="dxa"/>
              <w:left w:w="57" w:type="dxa"/>
              <w:bottom w:w="57" w:type="dxa"/>
              <w:right w:w="57" w:type="dxa"/>
            </w:tcMar>
            <w:hideMark/>
          </w:tcPr>
          <w:p w:rsidRPr="005E3CDF" w:rsidR="00A76A83" w:rsidP="00260948" w:rsidRDefault="00A76A83" w14:paraId="4DCC5E40"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VAE</w:t>
            </w:r>
          </w:p>
        </w:tc>
        <w:tc>
          <w:tcPr>
            <w:tcW w:w="1842" w:type="dxa"/>
            <w:tcMar>
              <w:top w:w="57" w:type="dxa"/>
              <w:left w:w="57" w:type="dxa"/>
              <w:bottom w:w="57" w:type="dxa"/>
              <w:right w:w="57" w:type="dxa"/>
            </w:tcMar>
            <w:hideMark/>
          </w:tcPr>
          <w:p w:rsidRPr="005E3CDF" w:rsidR="00A76A83" w:rsidP="00260948" w:rsidRDefault="00A76A83" w14:paraId="34489D9C"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Delen</w:t>
            </w:r>
            <w:proofErr w:type="spellEnd"/>
            <w:r w:rsidRPr="005E3CDF">
              <w:rPr>
                <w:rFonts w:ascii="Verdana" w:hAnsi="Verdana" w:cs="Arial"/>
                <w:color w:val="404040" w:themeColor="text1" w:themeTint="BF"/>
                <w:sz w:val="16"/>
                <w:szCs w:val="16"/>
                <w:lang w:val="en-US" w:eastAsia="en-US"/>
              </w:rPr>
              <w:t xml:space="preserve"> </w:t>
            </w:r>
            <w:proofErr w:type="spellStart"/>
            <w:r w:rsidRPr="005E3CDF">
              <w:rPr>
                <w:rFonts w:ascii="Verdana" w:hAnsi="Verdana" w:cs="Arial"/>
                <w:color w:val="404040" w:themeColor="text1" w:themeTint="BF"/>
                <w:sz w:val="16"/>
                <w:szCs w:val="16"/>
                <w:lang w:val="en-US" w:eastAsia="en-US"/>
              </w:rPr>
              <w:t>voor</w:t>
            </w:r>
            <w:proofErr w:type="spellEnd"/>
            <w:r w:rsidRPr="005E3CDF">
              <w:rPr>
                <w:rFonts w:ascii="Verdana" w:hAnsi="Verdana" w:cs="Arial"/>
                <w:color w:val="404040" w:themeColor="text1" w:themeTint="BF"/>
                <w:sz w:val="16"/>
                <w:szCs w:val="16"/>
                <w:lang w:val="en-US" w:eastAsia="en-US"/>
              </w:rPr>
              <w:t xml:space="preserve"> </w:t>
            </w:r>
            <w:proofErr w:type="spellStart"/>
            <w:r w:rsidRPr="005E3CDF">
              <w:rPr>
                <w:rFonts w:ascii="Verdana" w:hAnsi="Verdana" w:cs="Arial"/>
                <w:color w:val="404040" w:themeColor="text1" w:themeTint="BF"/>
                <w:sz w:val="16"/>
                <w:szCs w:val="16"/>
                <w:lang w:val="en-US" w:eastAsia="en-US"/>
              </w:rPr>
              <w:t>communicatieapparatuur</w:t>
            </w:r>
            <w:proofErr w:type="spellEnd"/>
          </w:p>
        </w:tc>
        <w:tc>
          <w:tcPr>
            <w:tcW w:w="1843" w:type="dxa"/>
            <w:tcMar>
              <w:top w:w="57" w:type="dxa"/>
              <w:left w:w="57" w:type="dxa"/>
              <w:bottom w:w="57" w:type="dxa"/>
              <w:right w:w="57" w:type="dxa"/>
            </w:tcMar>
            <w:hideMark/>
          </w:tcPr>
          <w:p w:rsidRPr="005E3CDF" w:rsidR="00A76A83" w:rsidP="00260948" w:rsidRDefault="00A76A83" w14:paraId="60D333C6"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olor w:val="404040" w:themeColor="text1" w:themeTint="BF"/>
                <w:sz w:val="16"/>
                <w:szCs w:val="16"/>
                <w:lang w:val="en-US" w:eastAsia="en-US"/>
              </w:rPr>
              <w:t>United Arab Emirates Armed Forces</w:t>
            </w:r>
          </w:p>
        </w:tc>
        <w:tc>
          <w:tcPr>
            <w:tcW w:w="1843" w:type="dxa"/>
            <w:tcMar>
              <w:top w:w="57" w:type="dxa"/>
              <w:left w:w="57" w:type="dxa"/>
              <w:bottom w:w="57" w:type="dxa"/>
              <w:right w:w="57" w:type="dxa"/>
            </w:tcMar>
            <w:hideMark/>
          </w:tcPr>
          <w:p w:rsidRPr="005E3CDF" w:rsidR="00A76A83" w:rsidP="00260948" w:rsidRDefault="00A76A83" w14:paraId="2176256C"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Krijgsmacht</w:t>
            </w:r>
            <w:proofErr w:type="spellEnd"/>
            <w:r w:rsidRPr="005E3CDF">
              <w:rPr>
                <w:rFonts w:ascii="Verdana" w:hAnsi="Verdana" w:cs="Arial"/>
                <w:color w:val="404040" w:themeColor="text1" w:themeTint="BF"/>
                <w:sz w:val="16"/>
                <w:szCs w:val="16"/>
                <w:lang w:val="en-US" w:eastAsia="en-US"/>
              </w:rPr>
              <w:t xml:space="preserve"> </w:t>
            </w:r>
          </w:p>
        </w:tc>
        <w:tc>
          <w:tcPr>
            <w:tcW w:w="1134" w:type="dxa"/>
            <w:tcMar>
              <w:top w:w="57" w:type="dxa"/>
              <w:left w:w="57" w:type="dxa"/>
              <w:bottom w:w="57" w:type="dxa"/>
              <w:right w:w="57" w:type="dxa"/>
            </w:tcMar>
            <w:hideMark/>
          </w:tcPr>
          <w:p w:rsidRPr="005E3CDF" w:rsidR="00A76A83" w:rsidP="00260948" w:rsidRDefault="00A76A83" w14:paraId="4C8668B1"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Criterium</w:t>
            </w:r>
            <w:proofErr w:type="spellEnd"/>
            <w:r w:rsidRPr="005E3CDF">
              <w:rPr>
                <w:rFonts w:ascii="Verdana" w:hAnsi="Verdana" w:cs="Arial"/>
                <w:color w:val="404040" w:themeColor="text1" w:themeTint="BF"/>
                <w:sz w:val="16"/>
                <w:szCs w:val="16"/>
                <w:lang w:val="en-US" w:eastAsia="en-US"/>
              </w:rPr>
              <w:t xml:space="preserve"> 2</w:t>
            </w:r>
          </w:p>
        </w:tc>
      </w:tr>
      <w:tr w:rsidR="00A76A83" w:rsidTr="007C55F2" w14:paraId="2F085147" w14:textId="77777777">
        <w:tc>
          <w:tcPr>
            <w:tcW w:w="1271" w:type="dxa"/>
            <w:tcMar>
              <w:top w:w="57" w:type="dxa"/>
              <w:left w:w="57" w:type="dxa"/>
              <w:bottom w:w="57" w:type="dxa"/>
              <w:right w:w="57" w:type="dxa"/>
            </w:tcMar>
            <w:hideMark/>
          </w:tcPr>
          <w:p w:rsidRPr="005E3CDF" w:rsidR="00A76A83" w:rsidP="00260948" w:rsidRDefault="00A76A83" w14:paraId="36E77629"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01-11-2016</w:t>
            </w:r>
          </w:p>
        </w:tc>
        <w:tc>
          <w:tcPr>
            <w:tcW w:w="1418" w:type="dxa"/>
            <w:tcMar>
              <w:top w:w="57" w:type="dxa"/>
              <w:left w:w="57" w:type="dxa"/>
              <w:bottom w:w="57" w:type="dxa"/>
              <w:right w:w="57" w:type="dxa"/>
            </w:tcMar>
            <w:hideMark/>
          </w:tcPr>
          <w:p w:rsidRPr="005E3CDF" w:rsidR="00A76A83" w:rsidP="00260948" w:rsidRDefault="00A76A83" w14:paraId="68ACC6ED"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VAE</w:t>
            </w:r>
          </w:p>
        </w:tc>
        <w:tc>
          <w:tcPr>
            <w:tcW w:w="1842" w:type="dxa"/>
            <w:tcMar>
              <w:top w:w="57" w:type="dxa"/>
              <w:left w:w="57" w:type="dxa"/>
              <w:bottom w:w="57" w:type="dxa"/>
              <w:right w:w="57" w:type="dxa"/>
            </w:tcMar>
            <w:hideMark/>
          </w:tcPr>
          <w:p w:rsidRPr="005E3CDF" w:rsidR="00A76A83" w:rsidP="00260948" w:rsidRDefault="00A76A83" w14:paraId="47586F9A" w14:textId="77777777">
            <w:pPr>
              <w:spacing w:line="256" w:lineRule="auto"/>
              <w:rPr>
                <w:rFonts w:ascii="Verdana" w:hAnsi="Verdana" w:cs="Arial"/>
                <w:color w:val="404040" w:themeColor="text1" w:themeTint="BF"/>
                <w:sz w:val="16"/>
                <w:szCs w:val="16"/>
                <w:lang w:eastAsia="en-US"/>
              </w:rPr>
            </w:pPr>
            <w:r w:rsidRPr="005E3CDF">
              <w:rPr>
                <w:rFonts w:ascii="Verdana" w:hAnsi="Verdana" w:cs="Arial"/>
                <w:color w:val="404040" w:themeColor="text1" w:themeTint="BF"/>
                <w:sz w:val="16"/>
                <w:szCs w:val="16"/>
                <w:lang w:eastAsia="en-US"/>
              </w:rPr>
              <w:t>Doorvoer van onderdelen voor NIMR-pantservoertuigen</w:t>
            </w:r>
          </w:p>
        </w:tc>
        <w:tc>
          <w:tcPr>
            <w:tcW w:w="1843" w:type="dxa"/>
            <w:tcMar>
              <w:top w:w="57" w:type="dxa"/>
              <w:left w:w="57" w:type="dxa"/>
              <w:bottom w:w="57" w:type="dxa"/>
              <w:right w:w="57" w:type="dxa"/>
            </w:tcMar>
            <w:hideMark/>
          </w:tcPr>
          <w:p w:rsidRPr="005E3CDF" w:rsidR="00A76A83" w:rsidP="00260948" w:rsidRDefault="00A76A83" w14:paraId="26BE4A4D"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NIMR Automotive LLC</w:t>
            </w:r>
          </w:p>
        </w:tc>
        <w:tc>
          <w:tcPr>
            <w:tcW w:w="1843" w:type="dxa"/>
            <w:tcMar>
              <w:top w:w="57" w:type="dxa"/>
              <w:left w:w="57" w:type="dxa"/>
              <w:bottom w:w="57" w:type="dxa"/>
              <w:right w:w="57" w:type="dxa"/>
            </w:tcMar>
            <w:hideMark/>
          </w:tcPr>
          <w:p w:rsidRPr="005E3CDF" w:rsidR="00A76A83" w:rsidP="00260948" w:rsidRDefault="00A76A83" w14:paraId="6D354044"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Krijgsmacht</w:t>
            </w:r>
            <w:proofErr w:type="spellEnd"/>
            <w:r w:rsidRPr="005E3CDF">
              <w:rPr>
                <w:rFonts w:ascii="Verdana" w:hAnsi="Verdana" w:cs="Arial"/>
                <w:color w:val="404040" w:themeColor="text1" w:themeTint="BF"/>
                <w:sz w:val="16"/>
                <w:szCs w:val="16"/>
                <w:lang w:val="en-US" w:eastAsia="en-US"/>
              </w:rPr>
              <w:t xml:space="preserve"> </w:t>
            </w:r>
          </w:p>
        </w:tc>
        <w:tc>
          <w:tcPr>
            <w:tcW w:w="1134" w:type="dxa"/>
            <w:tcMar>
              <w:top w:w="57" w:type="dxa"/>
              <w:left w:w="57" w:type="dxa"/>
              <w:bottom w:w="57" w:type="dxa"/>
              <w:right w:w="57" w:type="dxa"/>
            </w:tcMar>
            <w:hideMark/>
          </w:tcPr>
          <w:p w:rsidRPr="005E3CDF" w:rsidR="00A76A83" w:rsidP="00260948" w:rsidRDefault="00A76A83" w14:paraId="2EEF57CE"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Criterium</w:t>
            </w:r>
            <w:proofErr w:type="spellEnd"/>
            <w:r w:rsidRPr="005E3CDF">
              <w:rPr>
                <w:rFonts w:ascii="Verdana" w:hAnsi="Verdana" w:cs="Arial"/>
                <w:color w:val="404040" w:themeColor="text1" w:themeTint="BF"/>
                <w:sz w:val="16"/>
                <w:szCs w:val="16"/>
                <w:lang w:val="en-US" w:eastAsia="en-US"/>
              </w:rPr>
              <w:t xml:space="preserve"> 2</w:t>
            </w:r>
          </w:p>
        </w:tc>
      </w:tr>
      <w:tr w:rsidR="00A76A83" w:rsidTr="007C55F2" w14:paraId="692F6185" w14:textId="77777777">
        <w:tc>
          <w:tcPr>
            <w:tcW w:w="1271" w:type="dxa"/>
            <w:tcMar>
              <w:top w:w="57" w:type="dxa"/>
              <w:left w:w="57" w:type="dxa"/>
              <w:bottom w:w="57" w:type="dxa"/>
              <w:right w:w="57" w:type="dxa"/>
            </w:tcMar>
            <w:hideMark/>
          </w:tcPr>
          <w:p w:rsidRPr="005E3CDF" w:rsidR="00A76A83" w:rsidP="00260948" w:rsidRDefault="00A76A83" w14:paraId="6D22E9A8"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01-11-2016</w:t>
            </w:r>
          </w:p>
        </w:tc>
        <w:tc>
          <w:tcPr>
            <w:tcW w:w="1418" w:type="dxa"/>
            <w:tcMar>
              <w:top w:w="57" w:type="dxa"/>
              <w:left w:w="57" w:type="dxa"/>
              <w:bottom w:w="57" w:type="dxa"/>
              <w:right w:w="57" w:type="dxa"/>
            </w:tcMar>
            <w:hideMark/>
          </w:tcPr>
          <w:p w:rsidRPr="005E3CDF" w:rsidR="00A76A83" w:rsidP="00260948" w:rsidRDefault="00A76A83" w14:paraId="6F6ABC34"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Oekraïne</w:t>
            </w:r>
            <w:proofErr w:type="spellEnd"/>
          </w:p>
        </w:tc>
        <w:tc>
          <w:tcPr>
            <w:tcW w:w="1842" w:type="dxa"/>
            <w:tcMar>
              <w:top w:w="57" w:type="dxa"/>
              <w:left w:w="57" w:type="dxa"/>
              <w:bottom w:w="57" w:type="dxa"/>
              <w:right w:w="57" w:type="dxa"/>
            </w:tcMar>
            <w:hideMark/>
          </w:tcPr>
          <w:p w:rsidRPr="005E3CDF" w:rsidR="00A76A83" w:rsidP="00260948" w:rsidRDefault="00A76A83" w14:paraId="6CC2FF90"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Schokdempers</w:t>
            </w:r>
            <w:proofErr w:type="spellEnd"/>
          </w:p>
        </w:tc>
        <w:tc>
          <w:tcPr>
            <w:tcW w:w="1843" w:type="dxa"/>
            <w:tcMar>
              <w:top w:w="57" w:type="dxa"/>
              <w:left w:w="57" w:type="dxa"/>
              <w:bottom w:w="57" w:type="dxa"/>
              <w:right w:w="57" w:type="dxa"/>
            </w:tcMar>
            <w:hideMark/>
          </w:tcPr>
          <w:p w:rsidRPr="005E3CDF" w:rsidR="00A76A83" w:rsidP="00260948" w:rsidRDefault="00A76A83" w14:paraId="0FD32E14"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 xml:space="preserve">LLC </w:t>
            </w:r>
            <w:proofErr w:type="spellStart"/>
            <w:r w:rsidRPr="005E3CDF">
              <w:rPr>
                <w:rFonts w:ascii="Verdana" w:hAnsi="Verdana" w:cs="Arial"/>
                <w:color w:val="404040" w:themeColor="text1" w:themeTint="BF"/>
                <w:sz w:val="16"/>
                <w:szCs w:val="16"/>
                <w:lang w:val="en-US" w:eastAsia="en-US"/>
              </w:rPr>
              <w:t>Ukranian</w:t>
            </w:r>
            <w:proofErr w:type="spellEnd"/>
            <w:r w:rsidRPr="005E3CDF">
              <w:rPr>
                <w:rFonts w:ascii="Verdana" w:hAnsi="Verdana" w:cs="Arial"/>
                <w:color w:val="404040" w:themeColor="text1" w:themeTint="BF"/>
                <w:sz w:val="16"/>
                <w:szCs w:val="16"/>
                <w:lang w:val="en-US" w:eastAsia="en-US"/>
              </w:rPr>
              <w:t xml:space="preserve"> Armor</w:t>
            </w:r>
          </w:p>
        </w:tc>
        <w:tc>
          <w:tcPr>
            <w:tcW w:w="1843" w:type="dxa"/>
            <w:tcMar>
              <w:top w:w="57" w:type="dxa"/>
              <w:left w:w="57" w:type="dxa"/>
              <w:bottom w:w="57" w:type="dxa"/>
              <w:right w:w="57" w:type="dxa"/>
            </w:tcMar>
            <w:hideMark/>
          </w:tcPr>
          <w:p w:rsidRPr="005E3CDF" w:rsidR="00A76A83" w:rsidP="00260948" w:rsidRDefault="00A76A83" w14:paraId="339B64FF"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Ukranian</w:t>
            </w:r>
            <w:proofErr w:type="spellEnd"/>
            <w:r w:rsidRPr="005E3CDF">
              <w:rPr>
                <w:rFonts w:ascii="Verdana" w:hAnsi="Verdana" w:cs="Arial"/>
                <w:color w:val="404040" w:themeColor="text1" w:themeTint="BF"/>
                <w:sz w:val="16"/>
                <w:szCs w:val="16"/>
                <w:lang w:val="en-US" w:eastAsia="en-US"/>
              </w:rPr>
              <w:t xml:space="preserve"> National Guard</w:t>
            </w:r>
          </w:p>
        </w:tc>
        <w:tc>
          <w:tcPr>
            <w:tcW w:w="1134" w:type="dxa"/>
            <w:tcMar>
              <w:top w:w="57" w:type="dxa"/>
              <w:left w:w="57" w:type="dxa"/>
              <w:bottom w:w="57" w:type="dxa"/>
              <w:right w:w="57" w:type="dxa"/>
            </w:tcMar>
            <w:hideMark/>
          </w:tcPr>
          <w:p w:rsidRPr="005E3CDF" w:rsidR="00A76A83" w:rsidP="00260948" w:rsidRDefault="00A76A83" w14:paraId="6B7E5929"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 xml:space="preserve">Criteria 3 </w:t>
            </w:r>
            <w:proofErr w:type="spellStart"/>
            <w:r w:rsidRPr="005E3CDF">
              <w:rPr>
                <w:rFonts w:ascii="Verdana" w:hAnsi="Verdana" w:cs="Arial"/>
                <w:color w:val="404040" w:themeColor="text1" w:themeTint="BF"/>
                <w:sz w:val="16"/>
                <w:szCs w:val="16"/>
                <w:lang w:val="en-US" w:eastAsia="en-US"/>
              </w:rPr>
              <w:t>en</w:t>
            </w:r>
            <w:proofErr w:type="spellEnd"/>
            <w:r w:rsidRPr="005E3CDF">
              <w:rPr>
                <w:rFonts w:ascii="Verdana" w:hAnsi="Verdana" w:cs="Arial"/>
                <w:color w:val="404040" w:themeColor="text1" w:themeTint="BF"/>
                <w:sz w:val="16"/>
                <w:szCs w:val="16"/>
                <w:lang w:val="en-US" w:eastAsia="en-US"/>
              </w:rPr>
              <w:t xml:space="preserve"> 4</w:t>
            </w:r>
          </w:p>
        </w:tc>
      </w:tr>
      <w:tr w:rsidR="00A76A83" w:rsidTr="007C55F2" w14:paraId="7E0219D4" w14:textId="77777777">
        <w:tc>
          <w:tcPr>
            <w:tcW w:w="1271" w:type="dxa"/>
            <w:tcMar>
              <w:top w:w="57" w:type="dxa"/>
              <w:left w:w="57" w:type="dxa"/>
              <w:bottom w:w="57" w:type="dxa"/>
              <w:right w:w="57" w:type="dxa"/>
            </w:tcMar>
            <w:hideMark/>
          </w:tcPr>
          <w:p w:rsidRPr="005E3CDF" w:rsidR="00A76A83" w:rsidP="00260948" w:rsidRDefault="00A76A83" w14:paraId="59BD0D3F"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16-12-2016</w:t>
            </w:r>
          </w:p>
        </w:tc>
        <w:tc>
          <w:tcPr>
            <w:tcW w:w="1418" w:type="dxa"/>
            <w:tcMar>
              <w:top w:w="57" w:type="dxa"/>
              <w:left w:w="57" w:type="dxa"/>
              <w:bottom w:w="57" w:type="dxa"/>
              <w:right w:w="57" w:type="dxa"/>
            </w:tcMar>
            <w:hideMark/>
          </w:tcPr>
          <w:p w:rsidRPr="005E3CDF" w:rsidR="00A76A83" w:rsidP="00260948" w:rsidRDefault="00A76A83" w14:paraId="44B2133C"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 xml:space="preserve">India </w:t>
            </w:r>
          </w:p>
        </w:tc>
        <w:tc>
          <w:tcPr>
            <w:tcW w:w="1842" w:type="dxa"/>
            <w:tcMar>
              <w:top w:w="57" w:type="dxa"/>
              <w:left w:w="57" w:type="dxa"/>
              <w:bottom w:w="57" w:type="dxa"/>
              <w:right w:w="57" w:type="dxa"/>
            </w:tcMar>
            <w:hideMark/>
          </w:tcPr>
          <w:p w:rsidRPr="005E3CDF" w:rsidR="00A76A83" w:rsidP="00260948" w:rsidRDefault="00A76A83" w14:paraId="7E98CD78" w14:textId="77777777">
            <w:pPr>
              <w:spacing w:line="256" w:lineRule="auto"/>
              <w:rPr>
                <w:rFonts w:ascii="Verdana" w:hAnsi="Verdana" w:cs="Arial"/>
                <w:color w:val="404040" w:themeColor="text1" w:themeTint="BF"/>
                <w:sz w:val="16"/>
                <w:szCs w:val="16"/>
                <w:lang w:val="en-US" w:eastAsia="en-US"/>
              </w:rPr>
            </w:pPr>
            <w:proofErr w:type="spellStart"/>
            <w:r w:rsidRPr="005E3CDF">
              <w:rPr>
                <w:rFonts w:ascii="Verdana" w:hAnsi="Verdana" w:cs="Arial"/>
                <w:color w:val="404040" w:themeColor="text1" w:themeTint="BF"/>
                <w:sz w:val="16"/>
                <w:szCs w:val="16"/>
                <w:lang w:val="en-US" w:eastAsia="en-US"/>
              </w:rPr>
              <w:t>Akoestische</w:t>
            </w:r>
            <w:proofErr w:type="spellEnd"/>
            <w:r w:rsidRPr="005E3CDF">
              <w:rPr>
                <w:rFonts w:ascii="Verdana" w:hAnsi="Verdana" w:cs="Arial"/>
                <w:color w:val="404040" w:themeColor="text1" w:themeTint="BF"/>
                <w:sz w:val="16"/>
                <w:szCs w:val="16"/>
                <w:lang w:val="en-US" w:eastAsia="en-US"/>
              </w:rPr>
              <w:t xml:space="preserve"> sensor</w:t>
            </w:r>
          </w:p>
        </w:tc>
        <w:tc>
          <w:tcPr>
            <w:tcW w:w="1843" w:type="dxa"/>
            <w:tcMar>
              <w:top w:w="57" w:type="dxa"/>
              <w:left w:w="57" w:type="dxa"/>
              <w:bottom w:w="57" w:type="dxa"/>
              <w:right w:w="57" w:type="dxa"/>
            </w:tcMar>
            <w:hideMark/>
          </w:tcPr>
          <w:p w:rsidRPr="005E3CDF" w:rsidR="00A76A83" w:rsidP="00260948" w:rsidRDefault="00A76A83" w14:paraId="470F6B48"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olor w:val="404040" w:themeColor="text1" w:themeTint="BF"/>
                <w:sz w:val="16"/>
                <w:szCs w:val="16"/>
                <w:lang w:val="en-US" w:eastAsia="en-US"/>
              </w:rPr>
              <w:t>Counter Measures Technologies (P) Ltd</w:t>
            </w:r>
          </w:p>
        </w:tc>
        <w:tc>
          <w:tcPr>
            <w:tcW w:w="1843" w:type="dxa"/>
            <w:tcMar>
              <w:top w:w="57" w:type="dxa"/>
              <w:left w:w="57" w:type="dxa"/>
              <w:bottom w:w="57" w:type="dxa"/>
              <w:right w:w="57" w:type="dxa"/>
            </w:tcMar>
            <w:hideMark/>
          </w:tcPr>
          <w:p w:rsidRPr="005E3CDF" w:rsidR="00A76A83" w:rsidP="00260948" w:rsidRDefault="00A76A83" w14:paraId="35937835"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National Security Guard</w:t>
            </w:r>
          </w:p>
        </w:tc>
        <w:tc>
          <w:tcPr>
            <w:tcW w:w="1134" w:type="dxa"/>
            <w:tcMar>
              <w:top w:w="57" w:type="dxa"/>
              <w:left w:w="57" w:type="dxa"/>
              <w:bottom w:w="57" w:type="dxa"/>
              <w:right w:w="57" w:type="dxa"/>
            </w:tcMar>
            <w:hideMark/>
          </w:tcPr>
          <w:p w:rsidRPr="005E3CDF" w:rsidR="00A76A83" w:rsidP="00260948" w:rsidRDefault="00A76A83" w14:paraId="757754EE" w14:textId="77777777">
            <w:pPr>
              <w:spacing w:line="256" w:lineRule="auto"/>
              <w:rPr>
                <w:rFonts w:ascii="Verdana" w:hAnsi="Verdana" w:cs="Arial"/>
                <w:color w:val="404040" w:themeColor="text1" w:themeTint="BF"/>
                <w:sz w:val="16"/>
                <w:szCs w:val="16"/>
                <w:lang w:val="en-US" w:eastAsia="en-US"/>
              </w:rPr>
            </w:pPr>
            <w:r w:rsidRPr="005E3CDF">
              <w:rPr>
                <w:rFonts w:ascii="Verdana" w:hAnsi="Verdana" w:cs="Arial"/>
                <w:color w:val="404040" w:themeColor="text1" w:themeTint="BF"/>
                <w:sz w:val="16"/>
                <w:szCs w:val="16"/>
                <w:lang w:val="en-US" w:eastAsia="en-US"/>
              </w:rPr>
              <w:t xml:space="preserve">Criteria 3 </w:t>
            </w:r>
            <w:proofErr w:type="spellStart"/>
            <w:r w:rsidRPr="005E3CDF">
              <w:rPr>
                <w:rFonts w:ascii="Verdana" w:hAnsi="Verdana" w:cs="Arial"/>
                <w:color w:val="404040" w:themeColor="text1" w:themeTint="BF"/>
                <w:sz w:val="16"/>
                <w:szCs w:val="16"/>
                <w:lang w:val="en-US" w:eastAsia="en-US"/>
              </w:rPr>
              <w:t>en</w:t>
            </w:r>
            <w:proofErr w:type="spellEnd"/>
            <w:r w:rsidRPr="005E3CDF">
              <w:rPr>
                <w:rFonts w:ascii="Verdana" w:hAnsi="Verdana" w:cs="Arial"/>
                <w:color w:val="404040" w:themeColor="text1" w:themeTint="BF"/>
                <w:sz w:val="16"/>
                <w:szCs w:val="16"/>
                <w:lang w:val="en-US" w:eastAsia="en-US"/>
              </w:rPr>
              <w:t xml:space="preserve"> 4</w:t>
            </w:r>
          </w:p>
        </w:tc>
      </w:tr>
    </w:tbl>
    <w:p w:rsidRPr="00B90F18" w:rsidR="00B57CD4" w:rsidP="00B769DA" w:rsidRDefault="00B57CD4" w14:paraId="3A0BA700" w14:textId="685B2BB7">
      <w:pPr>
        <w:pStyle w:val="FootnoteText"/>
        <w:spacing w:line="276" w:lineRule="auto"/>
        <w:rPr>
          <w:rFonts w:ascii="Verdana" w:hAnsi="Verdana" w:cs="Arial"/>
          <w:b/>
          <w:bCs/>
          <w:sz w:val="14"/>
          <w:szCs w:val="14"/>
        </w:rPr>
      </w:pPr>
      <w:r w:rsidRPr="00B90F18">
        <w:rPr>
          <w:rFonts w:ascii="Verdana" w:hAnsi="Verdana" w:cs="Arial"/>
          <w:b/>
          <w:bCs/>
          <w:sz w:val="14"/>
          <w:szCs w:val="14"/>
        </w:rPr>
        <w:br w:type="page"/>
      </w:r>
    </w:p>
    <w:p w:rsidRPr="00B90F18" w:rsidR="00B57CD4" w:rsidP="00B57CD4" w:rsidRDefault="00B57CD4" w14:paraId="6C127FF7" w14:textId="77777777">
      <w:pPr>
        <w:widowControl/>
        <w:tabs>
          <w:tab w:val="left" w:pos="284"/>
        </w:tabs>
        <w:spacing w:line="276" w:lineRule="auto"/>
        <w:jc w:val="center"/>
        <w:rPr>
          <w:rFonts w:ascii="Verdana" w:hAnsi="Verdana" w:cs="Arial" w:eastAsiaTheme="minorHAnsi"/>
          <w:b/>
          <w:bCs/>
          <w:snapToGrid/>
          <w:lang w:eastAsia="en-US"/>
        </w:rPr>
      </w:pPr>
    </w:p>
    <w:p w:rsidRPr="009C1570" w:rsidR="00B57CD4" w:rsidP="00DE5A20" w:rsidRDefault="00B57CD4" w14:paraId="2BF9B1DE" w14:textId="36ED7287">
      <w:pPr>
        <w:pStyle w:val="Heading1"/>
        <w:numPr>
          <w:ilvl w:val="0"/>
          <w:numId w:val="0"/>
        </w:numPr>
        <w:rPr>
          <w:rFonts w:cs="Arial" w:eastAsiaTheme="minorHAnsi"/>
          <w:bCs/>
          <w:snapToGrid/>
          <w:sz w:val="18"/>
          <w:szCs w:val="18"/>
          <w:lang w:eastAsia="en-US"/>
        </w:rPr>
      </w:pPr>
      <w:bookmarkStart w:name="_Bijlage_7:_Overtollig" w:id="33"/>
      <w:bookmarkStart w:name="_Toc481596943" w:id="34"/>
      <w:bookmarkEnd w:id="33"/>
      <w:r w:rsidRPr="00DE5A20">
        <w:rPr>
          <w:snapToGrid/>
        </w:rPr>
        <w:t xml:space="preserve">Bijlage </w:t>
      </w:r>
      <w:r w:rsidRPr="00DE5A20" w:rsidR="003C6B7D">
        <w:rPr>
          <w:snapToGrid/>
        </w:rPr>
        <w:t>7</w:t>
      </w:r>
      <w:r w:rsidRPr="00DE5A20">
        <w:rPr>
          <w:snapToGrid/>
        </w:rPr>
        <w:t xml:space="preserve">: </w:t>
      </w:r>
      <w:r w:rsidR="00FA2813">
        <w:rPr>
          <w:snapToGrid/>
        </w:rPr>
        <w:t>O</w:t>
      </w:r>
      <w:r w:rsidRPr="00DE5A20">
        <w:rPr>
          <w:snapToGrid/>
        </w:rPr>
        <w:t>vertollig defensiematerieel</w:t>
      </w:r>
      <w:bookmarkEnd w:id="34"/>
    </w:p>
    <w:p w:rsidR="00E3524F" w:rsidP="00E3524F" w:rsidRDefault="00E3524F" w14:paraId="7500A0D5" w14:textId="77777777">
      <w:pPr>
        <w:widowControl/>
        <w:tabs>
          <w:tab w:val="left" w:pos="284"/>
        </w:tabs>
        <w:spacing w:after="200"/>
        <w:rPr>
          <w:rFonts w:ascii="Verdana" w:hAnsi="Verdana" w:cs="Arial" w:eastAsiaTheme="minorHAnsi"/>
          <w:bCs/>
          <w:snapToGrid/>
          <w:sz w:val="18"/>
          <w:szCs w:val="18"/>
          <w:lang w:eastAsia="en-US"/>
        </w:rPr>
      </w:pPr>
    </w:p>
    <w:p w:rsidRPr="00D859C4" w:rsidR="00BC033F" w:rsidP="00BC033F" w:rsidRDefault="00433026" w14:paraId="049926F9" w14:textId="464B0FCD">
      <w:pPr>
        <w:rPr>
          <w:rFonts w:ascii="Verdana" w:hAnsi="Verdana"/>
          <w:i/>
          <w:color w:val="F8A662"/>
          <w:sz w:val="15"/>
          <w:szCs w:val="15"/>
        </w:rPr>
      </w:pPr>
      <w:r w:rsidRPr="00D859C4">
        <w:rPr>
          <w:rFonts w:ascii="Verdana" w:hAnsi="Verdana"/>
          <w:i/>
          <w:color w:val="F8A662"/>
          <w:sz w:val="15"/>
          <w:szCs w:val="15"/>
        </w:rPr>
        <w:t xml:space="preserve">Tabel </w:t>
      </w:r>
      <w:r w:rsidRPr="00D859C4">
        <w:rPr>
          <w:rFonts w:ascii="Verdana" w:hAnsi="Verdana"/>
          <w:i/>
          <w:color w:val="F8A662"/>
          <w:sz w:val="15"/>
          <w:szCs w:val="15"/>
        </w:rPr>
        <w:fldChar w:fldCharType="begin"/>
      </w:r>
      <w:r w:rsidRPr="00D859C4">
        <w:rPr>
          <w:rFonts w:ascii="Verdana" w:hAnsi="Verdana"/>
          <w:i/>
          <w:color w:val="F8A662"/>
          <w:sz w:val="15"/>
          <w:szCs w:val="15"/>
        </w:rPr>
        <w:instrText xml:space="preserve"> SEQ Tabel \* ARABIC </w:instrText>
      </w:r>
      <w:r w:rsidRPr="00D859C4">
        <w:rPr>
          <w:rFonts w:ascii="Verdana" w:hAnsi="Verdana"/>
          <w:i/>
          <w:color w:val="F8A662"/>
          <w:sz w:val="15"/>
          <w:szCs w:val="15"/>
        </w:rPr>
        <w:fldChar w:fldCharType="separate"/>
      </w:r>
      <w:r w:rsidRPr="00D859C4">
        <w:rPr>
          <w:rFonts w:ascii="Verdana" w:hAnsi="Verdana"/>
          <w:i/>
          <w:color w:val="F8A662"/>
          <w:sz w:val="15"/>
          <w:szCs w:val="15"/>
        </w:rPr>
        <w:t>12</w:t>
      </w:r>
      <w:r w:rsidRPr="00D859C4">
        <w:rPr>
          <w:rFonts w:ascii="Verdana" w:hAnsi="Verdana"/>
          <w:i/>
          <w:color w:val="F8A662"/>
          <w:sz w:val="15"/>
          <w:szCs w:val="15"/>
        </w:rPr>
        <w:fldChar w:fldCharType="end"/>
      </w:r>
      <w:r w:rsidRPr="00D859C4" w:rsidR="005F1E2B">
        <w:rPr>
          <w:rFonts w:ascii="Verdana" w:hAnsi="Verdana"/>
          <w:i/>
          <w:color w:val="F8A662"/>
          <w:sz w:val="15"/>
          <w:szCs w:val="15"/>
        </w:rPr>
        <w:t>,</w:t>
      </w:r>
      <w:r w:rsidRPr="00D859C4">
        <w:rPr>
          <w:rFonts w:ascii="Verdana" w:hAnsi="Verdana"/>
          <w:i/>
          <w:color w:val="F8A662"/>
          <w:sz w:val="15"/>
          <w:szCs w:val="15"/>
        </w:rPr>
        <w:t xml:space="preserve"> Overzicht van door de Staat aan buitenlandse partijen verkocht overtollig defensiematerieel in 2016.</w:t>
      </w:r>
    </w:p>
    <w:tbl>
      <w:tblPr>
        <w:tblW w:w="0" w:type="auto"/>
        <w:tblLayout w:type="fixed"/>
        <w:tblCellMar>
          <w:top w:w="57" w:type="dxa"/>
          <w:left w:w="57" w:type="dxa"/>
          <w:bottom w:w="57" w:type="dxa"/>
          <w:right w:w="57" w:type="dxa"/>
        </w:tblCellMar>
        <w:tblLook w:val="0000" w:firstRow="0" w:lastRow="0" w:firstColumn="0" w:lastColumn="0" w:noHBand="0" w:noVBand="0"/>
      </w:tblPr>
      <w:tblGrid>
        <w:gridCol w:w="2296"/>
        <w:gridCol w:w="2241"/>
        <w:gridCol w:w="1950"/>
        <w:gridCol w:w="2586"/>
      </w:tblGrid>
      <w:tr w:rsidRPr="00CB339B" w:rsidR="0094684C" w:rsidTr="007C55F2" w14:paraId="77AA080B" w14:textId="77777777">
        <w:tc>
          <w:tcPr>
            <w:tcW w:w="2296" w:type="dxa"/>
            <w:tcBorders>
              <w:top w:val="single" w:color="auto" w:sz="4" w:space="0"/>
              <w:left w:val="single" w:color="auto" w:sz="4" w:space="0"/>
              <w:bottom w:val="single" w:color="auto" w:sz="4" w:space="0"/>
              <w:right w:val="single" w:color="auto" w:sz="4" w:space="0"/>
            </w:tcBorders>
            <w:shd w:val="clear" w:color="auto" w:fill="FBD4B4" w:themeFill="accent6" w:themeFillTint="66"/>
          </w:tcPr>
          <w:p w:rsidRPr="005E3CDF" w:rsidR="0094684C" w:rsidP="0094684C" w:rsidRDefault="0094684C" w14:paraId="3CB4FE22" w14:textId="77777777">
            <w:pPr>
              <w:widowControl/>
              <w:spacing w:after="200"/>
              <w:rPr>
                <w:rFonts w:ascii="Verdana" w:hAnsi="Verdana" w:cs="Arial" w:eastAsiaTheme="minorHAnsi"/>
                <w:b/>
                <w:snapToGrid/>
                <w:color w:val="404040" w:themeColor="text1" w:themeTint="BF"/>
                <w:sz w:val="18"/>
                <w:szCs w:val="18"/>
                <w:lang w:val="en-US" w:eastAsia="en-US"/>
              </w:rPr>
            </w:pPr>
            <w:r w:rsidRPr="005E3CDF">
              <w:rPr>
                <w:rFonts w:ascii="Verdana" w:hAnsi="Verdana" w:cs="Arial" w:eastAsiaTheme="minorHAnsi"/>
                <w:b/>
                <w:snapToGrid/>
                <w:color w:val="404040" w:themeColor="text1" w:themeTint="BF"/>
                <w:sz w:val="18"/>
                <w:szCs w:val="18"/>
                <w:lang w:val="en-US" w:eastAsia="en-US"/>
              </w:rPr>
              <w:t xml:space="preserve">Type </w:t>
            </w:r>
            <w:proofErr w:type="spellStart"/>
            <w:r w:rsidRPr="005E3CDF">
              <w:rPr>
                <w:rFonts w:ascii="Verdana" w:hAnsi="Verdana" w:cs="Arial" w:eastAsiaTheme="minorHAnsi"/>
                <w:b/>
                <w:snapToGrid/>
                <w:color w:val="404040" w:themeColor="text1" w:themeTint="BF"/>
                <w:sz w:val="18"/>
                <w:szCs w:val="18"/>
                <w:lang w:val="en-US" w:eastAsia="en-US"/>
              </w:rPr>
              <w:t>materieel</w:t>
            </w:r>
            <w:proofErr w:type="spellEnd"/>
          </w:p>
          <w:p w:rsidRPr="005E3CDF" w:rsidR="0094684C" w:rsidP="0094684C" w:rsidRDefault="0094684C" w14:paraId="06862756" w14:textId="77777777">
            <w:pPr>
              <w:widowControl/>
              <w:spacing w:after="200"/>
              <w:rPr>
                <w:rFonts w:ascii="Verdana" w:hAnsi="Verdana" w:cs="Arial" w:eastAsiaTheme="minorHAnsi"/>
                <w:b/>
                <w:snapToGrid/>
                <w:color w:val="404040" w:themeColor="text1" w:themeTint="BF"/>
                <w:sz w:val="18"/>
                <w:szCs w:val="18"/>
                <w:lang w:val="en-US" w:eastAsia="en-US"/>
              </w:rPr>
            </w:pPr>
            <w:r w:rsidRPr="005E3CDF">
              <w:rPr>
                <w:rFonts w:ascii="Verdana" w:hAnsi="Verdana" w:cs="Arial" w:eastAsiaTheme="minorHAnsi"/>
                <w:b/>
                <w:snapToGrid/>
                <w:color w:val="404040" w:themeColor="text1" w:themeTint="BF"/>
                <w:sz w:val="18"/>
                <w:szCs w:val="18"/>
                <w:lang w:val="en-US" w:eastAsia="en-US"/>
              </w:rPr>
              <w:t> </w:t>
            </w:r>
          </w:p>
        </w:tc>
        <w:tc>
          <w:tcPr>
            <w:tcW w:w="2241" w:type="dxa"/>
            <w:tcBorders>
              <w:top w:val="single" w:color="auto" w:sz="4" w:space="0"/>
              <w:left w:val="single" w:color="auto" w:sz="4" w:space="0"/>
              <w:bottom w:val="single" w:color="auto" w:sz="4" w:space="0"/>
              <w:right w:val="single" w:color="auto" w:sz="4" w:space="0"/>
            </w:tcBorders>
            <w:shd w:val="clear" w:color="auto" w:fill="FBD4B4" w:themeFill="accent6" w:themeFillTint="66"/>
          </w:tcPr>
          <w:p w:rsidRPr="005E3CDF" w:rsidR="0094684C" w:rsidP="0094684C" w:rsidRDefault="0094684C" w14:paraId="639FBE92" w14:textId="2E667E5C">
            <w:pPr>
              <w:widowControl/>
              <w:spacing w:after="200"/>
              <w:rPr>
                <w:rFonts w:ascii="Verdana" w:hAnsi="Verdana" w:cs="Arial" w:eastAsiaTheme="minorHAnsi"/>
                <w:b/>
                <w:snapToGrid/>
                <w:color w:val="404040" w:themeColor="text1" w:themeTint="BF"/>
                <w:sz w:val="18"/>
                <w:szCs w:val="18"/>
                <w:lang w:val="en-US" w:eastAsia="en-US"/>
              </w:rPr>
            </w:pPr>
            <w:proofErr w:type="spellStart"/>
            <w:r w:rsidRPr="005E3CDF">
              <w:rPr>
                <w:rFonts w:ascii="Verdana" w:hAnsi="Verdana" w:cs="Arial" w:eastAsiaTheme="minorHAnsi"/>
                <w:b/>
                <w:snapToGrid/>
                <w:color w:val="404040" w:themeColor="text1" w:themeTint="BF"/>
                <w:sz w:val="18"/>
                <w:szCs w:val="18"/>
                <w:lang w:val="en-US" w:eastAsia="en-US"/>
              </w:rPr>
              <w:t>Aan</w:t>
            </w:r>
            <w:proofErr w:type="spellEnd"/>
            <w:r w:rsidRPr="005E3CDF">
              <w:rPr>
                <w:rFonts w:ascii="Verdana" w:hAnsi="Verdana" w:cs="Arial" w:eastAsiaTheme="minorHAnsi"/>
                <w:b/>
                <w:snapToGrid/>
                <w:color w:val="404040" w:themeColor="text1" w:themeTint="BF"/>
                <w:sz w:val="18"/>
                <w:szCs w:val="18"/>
                <w:lang w:val="en-US" w:eastAsia="en-US"/>
              </w:rPr>
              <w:t>/via</w:t>
            </w:r>
            <w:r w:rsidRPr="005E3CDF" w:rsidR="00FA2813">
              <w:rPr>
                <w:rStyle w:val="FootnoteReference"/>
                <w:rFonts w:ascii="Verdana" w:hAnsi="Verdana" w:cs="Arial" w:eastAsiaTheme="minorHAnsi"/>
                <w:b/>
                <w:snapToGrid/>
                <w:color w:val="404040" w:themeColor="text1" w:themeTint="BF"/>
                <w:sz w:val="18"/>
                <w:szCs w:val="18"/>
                <w:lang w:val="en-US" w:eastAsia="en-US"/>
              </w:rPr>
              <w:footnoteReference w:id="27"/>
            </w:r>
          </w:p>
          <w:p w:rsidRPr="005E3CDF" w:rsidR="0094684C" w:rsidP="0094684C" w:rsidRDefault="0094684C" w14:paraId="025EC6F4" w14:textId="77777777">
            <w:pPr>
              <w:widowControl/>
              <w:spacing w:after="200"/>
              <w:rPr>
                <w:rFonts w:ascii="Verdana" w:hAnsi="Verdana" w:cs="Arial" w:eastAsiaTheme="minorHAnsi"/>
                <w:b/>
                <w:snapToGrid/>
                <w:color w:val="404040" w:themeColor="text1" w:themeTint="BF"/>
                <w:sz w:val="18"/>
                <w:szCs w:val="18"/>
                <w:lang w:val="en-US" w:eastAsia="en-US"/>
              </w:rPr>
            </w:pPr>
            <w:r w:rsidRPr="005E3CDF">
              <w:rPr>
                <w:rFonts w:ascii="Verdana" w:hAnsi="Verdana" w:cs="Arial" w:eastAsiaTheme="minorHAnsi"/>
                <w:b/>
                <w:snapToGrid/>
                <w:color w:val="404040" w:themeColor="text1" w:themeTint="BF"/>
                <w:sz w:val="18"/>
                <w:szCs w:val="18"/>
                <w:lang w:val="en-US" w:eastAsia="en-US"/>
              </w:rPr>
              <w:t> </w:t>
            </w:r>
          </w:p>
        </w:tc>
        <w:tc>
          <w:tcPr>
            <w:tcW w:w="1950" w:type="dxa"/>
            <w:tcBorders>
              <w:top w:val="single" w:color="auto" w:sz="4" w:space="0"/>
              <w:left w:val="single" w:color="auto" w:sz="4" w:space="0"/>
              <w:bottom w:val="single" w:color="auto" w:sz="4" w:space="0"/>
              <w:right w:val="single" w:color="auto" w:sz="4" w:space="0"/>
            </w:tcBorders>
            <w:shd w:val="clear" w:color="auto" w:fill="FBD4B4" w:themeFill="accent6" w:themeFillTint="66"/>
          </w:tcPr>
          <w:p w:rsidRPr="005E3CDF" w:rsidR="0094684C" w:rsidP="007C55F2" w:rsidRDefault="0094684C" w14:paraId="57C69BAE" w14:textId="728A77EC">
            <w:pPr>
              <w:widowControl/>
              <w:spacing w:after="200"/>
              <w:rPr>
                <w:rFonts w:ascii="Verdana" w:hAnsi="Verdana" w:cs="Arial" w:eastAsiaTheme="minorHAnsi"/>
                <w:b/>
                <w:snapToGrid/>
                <w:color w:val="404040" w:themeColor="text1" w:themeTint="BF"/>
                <w:sz w:val="18"/>
                <w:szCs w:val="18"/>
                <w:lang w:val="en-US" w:eastAsia="en-US"/>
              </w:rPr>
            </w:pPr>
            <w:r w:rsidRPr="005E3CDF">
              <w:rPr>
                <w:rFonts w:ascii="Verdana" w:hAnsi="Verdana" w:cs="Arial" w:eastAsiaTheme="minorHAnsi"/>
                <w:b/>
                <w:snapToGrid/>
                <w:color w:val="404040" w:themeColor="text1" w:themeTint="BF"/>
                <w:sz w:val="18"/>
                <w:szCs w:val="18"/>
                <w:lang w:val="en-US" w:eastAsia="en-US"/>
              </w:rPr>
              <w:t xml:space="preserve">Land van </w:t>
            </w:r>
            <w:r w:rsidR="007C55F2">
              <w:rPr>
                <w:rFonts w:ascii="Verdana" w:hAnsi="Verdana" w:cs="Arial" w:eastAsiaTheme="minorHAnsi"/>
                <w:b/>
                <w:snapToGrid/>
                <w:color w:val="404040" w:themeColor="text1" w:themeTint="BF"/>
                <w:sz w:val="18"/>
                <w:szCs w:val="18"/>
                <w:lang w:val="en-US" w:eastAsia="en-US"/>
              </w:rPr>
              <w:t xml:space="preserve"> </w:t>
            </w:r>
            <w:proofErr w:type="spellStart"/>
            <w:r w:rsidRPr="005E3CDF">
              <w:rPr>
                <w:rFonts w:ascii="Verdana" w:hAnsi="Verdana" w:cs="Arial" w:eastAsiaTheme="minorHAnsi"/>
                <w:b/>
                <w:snapToGrid/>
                <w:color w:val="404040" w:themeColor="text1" w:themeTint="BF"/>
                <w:sz w:val="18"/>
                <w:szCs w:val="18"/>
                <w:lang w:val="en-US" w:eastAsia="en-US"/>
              </w:rPr>
              <w:t>eindbestemming</w:t>
            </w:r>
            <w:proofErr w:type="spellEnd"/>
          </w:p>
        </w:tc>
        <w:tc>
          <w:tcPr>
            <w:tcW w:w="2586" w:type="dxa"/>
            <w:tcBorders>
              <w:top w:val="single" w:color="auto" w:sz="4" w:space="0"/>
              <w:left w:val="single" w:color="auto" w:sz="4" w:space="0"/>
              <w:bottom w:val="single" w:color="auto" w:sz="4" w:space="0"/>
              <w:right w:val="single" w:color="auto" w:sz="4" w:space="0"/>
            </w:tcBorders>
            <w:shd w:val="clear" w:color="auto" w:fill="FBD4B4" w:themeFill="accent6" w:themeFillTint="66"/>
          </w:tcPr>
          <w:p w:rsidRPr="005E3CDF" w:rsidR="0094684C" w:rsidP="0094684C" w:rsidRDefault="0094684C" w14:paraId="794F3F69" w14:textId="77777777">
            <w:pPr>
              <w:widowControl/>
              <w:spacing w:after="200"/>
              <w:rPr>
                <w:rFonts w:ascii="Verdana" w:hAnsi="Verdana" w:cs="Arial" w:eastAsiaTheme="minorHAnsi"/>
                <w:b/>
                <w:snapToGrid/>
                <w:color w:val="404040" w:themeColor="text1" w:themeTint="BF"/>
                <w:sz w:val="18"/>
                <w:szCs w:val="18"/>
                <w:lang w:val="en-US" w:eastAsia="en-US"/>
              </w:rPr>
            </w:pPr>
            <w:proofErr w:type="spellStart"/>
            <w:r w:rsidRPr="005E3CDF">
              <w:rPr>
                <w:rFonts w:ascii="Verdana" w:hAnsi="Verdana" w:cs="Arial" w:eastAsiaTheme="minorHAnsi"/>
                <w:b/>
                <w:snapToGrid/>
                <w:color w:val="404040" w:themeColor="text1" w:themeTint="BF"/>
                <w:sz w:val="18"/>
                <w:szCs w:val="18"/>
                <w:lang w:val="en-US" w:eastAsia="en-US"/>
              </w:rPr>
              <w:t>Eindgebruiker</w:t>
            </w:r>
            <w:proofErr w:type="spellEnd"/>
            <w:r w:rsidRPr="005E3CDF">
              <w:rPr>
                <w:rFonts w:ascii="Verdana" w:hAnsi="Verdana" w:cs="Arial" w:eastAsiaTheme="minorHAnsi"/>
                <w:b/>
                <w:snapToGrid/>
                <w:color w:val="404040" w:themeColor="text1" w:themeTint="BF"/>
                <w:sz w:val="18"/>
                <w:szCs w:val="18"/>
                <w:lang w:val="en-US" w:eastAsia="en-US"/>
              </w:rPr>
              <w:t xml:space="preserve"> </w:t>
            </w:r>
          </w:p>
          <w:p w:rsidRPr="005E3CDF" w:rsidR="0094684C" w:rsidP="0094684C" w:rsidRDefault="0094684C" w14:paraId="70408E8F" w14:textId="77777777">
            <w:pPr>
              <w:widowControl/>
              <w:spacing w:after="200"/>
              <w:rPr>
                <w:rFonts w:ascii="Verdana" w:hAnsi="Verdana" w:cs="Arial" w:eastAsiaTheme="minorHAnsi"/>
                <w:b/>
                <w:snapToGrid/>
                <w:color w:val="404040" w:themeColor="text1" w:themeTint="BF"/>
                <w:sz w:val="18"/>
                <w:szCs w:val="18"/>
                <w:lang w:val="en-US" w:eastAsia="en-US"/>
              </w:rPr>
            </w:pPr>
            <w:r w:rsidRPr="005E3CDF">
              <w:rPr>
                <w:rFonts w:ascii="Verdana" w:hAnsi="Verdana" w:cs="Arial" w:eastAsiaTheme="minorHAnsi"/>
                <w:b/>
                <w:snapToGrid/>
                <w:color w:val="404040" w:themeColor="text1" w:themeTint="BF"/>
                <w:sz w:val="18"/>
                <w:szCs w:val="18"/>
                <w:lang w:val="en-US" w:eastAsia="en-US"/>
              </w:rPr>
              <w:t> </w:t>
            </w:r>
          </w:p>
        </w:tc>
      </w:tr>
      <w:tr w:rsidRPr="00CB339B" w:rsidR="0094684C" w:rsidTr="007C55F2" w14:paraId="79032FD0"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51039730"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 xml:space="preserve">76mm munitie </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11CBFCC2" w14:textId="77777777">
            <w:pPr>
              <w:widowControl/>
              <w:spacing w:after="200"/>
              <w:ind w:left="72"/>
              <w:rPr>
                <w:rFonts w:ascii="Verdana" w:hAnsi="Verdana" w:cs="Arial" w:eastAsiaTheme="minorHAnsi"/>
                <w:snapToGrid/>
                <w:color w:val="404040" w:themeColor="text1" w:themeTint="BF"/>
                <w:sz w:val="18"/>
                <w:szCs w:val="18"/>
                <w:lang w:val="en-US" w:eastAsia="en-US"/>
              </w:rPr>
            </w:pPr>
            <w:r w:rsidRPr="005E3CDF">
              <w:rPr>
                <w:rFonts w:ascii="Verdana" w:hAnsi="Verdana" w:cs="Arial" w:eastAsiaTheme="minorHAnsi"/>
                <w:snapToGrid/>
                <w:color w:val="404040" w:themeColor="text1" w:themeTint="BF"/>
                <w:sz w:val="18"/>
                <w:szCs w:val="18"/>
                <w:lang w:val="en-US" w:eastAsia="en-US"/>
              </w:rPr>
              <w:t>n.v.t.</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59AC5CAA" w14:textId="77777777">
            <w:pPr>
              <w:widowControl/>
              <w:spacing w:after="200"/>
              <w:rPr>
                <w:rFonts w:ascii="Verdana" w:hAnsi="Verdana" w:cs="Arial" w:eastAsiaTheme="minorHAnsi"/>
                <w:snapToGrid/>
                <w:color w:val="404040" w:themeColor="text1" w:themeTint="BF"/>
                <w:sz w:val="18"/>
                <w:szCs w:val="18"/>
                <w:lang w:val="en-US" w:eastAsia="en-US"/>
              </w:rPr>
            </w:pPr>
            <w:proofErr w:type="spellStart"/>
            <w:r w:rsidRPr="005E3CDF">
              <w:rPr>
                <w:rFonts w:ascii="Verdana" w:hAnsi="Verdana" w:cs="Arial" w:eastAsiaTheme="minorHAnsi"/>
                <w:snapToGrid/>
                <w:color w:val="404040" w:themeColor="text1" w:themeTint="BF"/>
                <w:sz w:val="18"/>
                <w:szCs w:val="18"/>
                <w:lang w:val="en-US" w:eastAsia="en-US"/>
              </w:rPr>
              <w:t>Griekenland</w:t>
            </w:r>
            <w:proofErr w:type="spellEnd"/>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446BDCD2" w14:textId="77777777">
            <w:pPr>
              <w:widowControl/>
              <w:spacing w:after="200"/>
              <w:ind w:left="72"/>
              <w:rPr>
                <w:rFonts w:ascii="Verdana" w:hAnsi="Verdana" w:cs="Arial" w:eastAsiaTheme="minorHAnsi"/>
                <w:snapToGrid/>
                <w:color w:val="404040" w:themeColor="text1" w:themeTint="BF"/>
                <w:sz w:val="18"/>
                <w:szCs w:val="18"/>
                <w:lang w:val="en-US" w:eastAsia="en-US"/>
              </w:rPr>
            </w:pPr>
            <w:proofErr w:type="spellStart"/>
            <w:r w:rsidRPr="005E3CDF">
              <w:rPr>
                <w:rFonts w:ascii="Verdana" w:hAnsi="Verdana" w:cs="Arial" w:eastAsiaTheme="minorHAnsi"/>
                <w:snapToGrid/>
                <w:color w:val="404040" w:themeColor="text1" w:themeTint="BF"/>
                <w:sz w:val="18"/>
                <w:szCs w:val="18"/>
                <w:lang w:val="en-US" w:eastAsia="en-US"/>
              </w:rPr>
              <w:t>Ministerie</w:t>
            </w:r>
            <w:proofErr w:type="spellEnd"/>
            <w:r w:rsidRPr="005E3CDF">
              <w:rPr>
                <w:rFonts w:ascii="Verdana" w:hAnsi="Verdana" w:cs="Arial" w:eastAsiaTheme="minorHAnsi"/>
                <w:snapToGrid/>
                <w:color w:val="404040" w:themeColor="text1" w:themeTint="BF"/>
                <w:sz w:val="18"/>
                <w:szCs w:val="18"/>
                <w:lang w:val="en-US" w:eastAsia="en-US"/>
              </w:rPr>
              <w:t xml:space="preserve"> van </w:t>
            </w:r>
            <w:proofErr w:type="spellStart"/>
            <w:r w:rsidRPr="005E3CDF">
              <w:rPr>
                <w:rFonts w:ascii="Verdana" w:hAnsi="Verdana" w:cs="Arial" w:eastAsiaTheme="minorHAnsi"/>
                <w:snapToGrid/>
                <w:color w:val="404040" w:themeColor="text1" w:themeTint="BF"/>
                <w:sz w:val="18"/>
                <w:szCs w:val="18"/>
                <w:lang w:val="en-US" w:eastAsia="en-US"/>
              </w:rPr>
              <w:t>Defensie</w:t>
            </w:r>
            <w:proofErr w:type="spellEnd"/>
          </w:p>
        </w:tc>
      </w:tr>
      <w:tr w:rsidRPr="00CB339B" w:rsidR="0094684C" w:rsidTr="007C55F2" w14:paraId="6170DA5E"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0A4E425D"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Brandstofwagens</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7754B0BD" w14:textId="77777777">
            <w:pPr>
              <w:widowControl/>
              <w:spacing w:after="200"/>
              <w:ind w:left="72"/>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n.v.t.</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070D4364"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Chili</w:t>
            </w:r>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22DF0934" w14:textId="77777777">
            <w:pPr>
              <w:widowControl/>
              <w:spacing w:after="200"/>
              <w:ind w:left="72"/>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Ministerie van Defensie</w:t>
            </w:r>
          </w:p>
        </w:tc>
      </w:tr>
      <w:tr w:rsidRPr="00CB339B" w:rsidR="0094684C" w:rsidTr="007C55F2" w14:paraId="5CC2F72D"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4176371E"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Schietbuizen M109</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6F2D541C" w14:textId="77777777">
            <w:pPr>
              <w:widowControl/>
              <w:spacing w:after="200"/>
              <w:ind w:left="72"/>
              <w:rPr>
                <w:rFonts w:ascii="Verdana" w:hAnsi="Verdana" w:cs="Arial" w:eastAsiaTheme="minorHAnsi"/>
                <w:snapToGrid/>
                <w:color w:val="404040" w:themeColor="text1" w:themeTint="BF"/>
                <w:sz w:val="18"/>
                <w:szCs w:val="18"/>
                <w:lang w:val="en-US" w:eastAsia="en-US"/>
              </w:rPr>
            </w:pPr>
            <w:r w:rsidRPr="005E3CDF">
              <w:rPr>
                <w:rFonts w:ascii="Verdana" w:hAnsi="Verdana" w:cs="Arial" w:eastAsiaTheme="minorHAnsi"/>
                <w:snapToGrid/>
                <w:color w:val="404040" w:themeColor="text1" w:themeTint="BF"/>
                <w:sz w:val="18"/>
                <w:szCs w:val="18"/>
                <w:lang w:val="en-US" w:eastAsia="en-US"/>
              </w:rPr>
              <w:t xml:space="preserve">Star </w:t>
            </w:r>
            <w:proofErr w:type="spellStart"/>
            <w:r w:rsidRPr="005E3CDF">
              <w:rPr>
                <w:rFonts w:ascii="Verdana" w:hAnsi="Verdana" w:cs="Arial" w:eastAsiaTheme="minorHAnsi"/>
                <w:snapToGrid/>
                <w:color w:val="404040" w:themeColor="text1" w:themeTint="BF"/>
                <w:sz w:val="18"/>
                <w:szCs w:val="18"/>
                <w:lang w:val="en-US" w:eastAsia="en-US"/>
              </w:rPr>
              <w:t>Defence</w:t>
            </w:r>
            <w:proofErr w:type="spellEnd"/>
            <w:r w:rsidRPr="005E3CDF">
              <w:rPr>
                <w:rFonts w:ascii="Verdana" w:hAnsi="Verdana" w:cs="Arial" w:eastAsiaTheme="minorHAnsi"/>
                <w:snapToGrid/>
                <w:color w:val="404040" w:themeColor="text1" w:themeTint="BF"/>
                <w:sz w:val="18"/>
                <w:szCs w:val="18"/>
                <w:lang w:val="en-US" w:eastAsia="en-US"/>
              </w:rPr>
              <w:t xml:space="preserve"> Logistics &amp; Engineering (</w:t>
            </w:r>
            <w:proofErr w:type="spellStart"/>
            <w:r w:rsidRPr="005E3CDF">
              <w:rPr>
                <w:rFonts w:ascii="Verdana" w:hAnsi="Verdana" w:cs="Arial" w:eastAsiaTheme="minorHAnsi"/>
                <w:snapToGrid/>
                <w:color w:val="404040" w:themeColor="text1" w:themeTint="BF"/>
                <w:sz w:val="18"/>
                <w:szCs w:val="18"/>
                <w:lang w:val="en-US" w:eastAsia="en-US"/>
              </w:rPr>
              <w:t>Spanje</w:t>
            </w:r>
            <w:proofErr w:type="spellEnd"/>
            <w:r w:rsidRPr="005E3CDF">
              <w:rPr>
                <w:rFonts w:ascii="Verdana" w:hAnsi="Verdana" w:cs="Arial" w:eastAsiaTheme="minorHAnsi"/>
                <w:snapToGrid/>
                <w:color w:val="404040" w:themeColor="text1" w:themeTint="BF"/>
                <w:sz w:val="18"/>
                <w:szCs w:val="18"/>
                <w:lang w:val="en-US" w:eastAsia="en-US"/>
              </w:rPr>
              <w:t>)</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3900AAB0"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Polen</w:t>
            </w:r>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69A0E6CB" w14:textId="77777777">
            <w:pPr>
              <w:widowControl/>
              <w:spacing w:after="200"/>
              <w:ind w:left="72"/>
              <w:rPr>
                <w:rFonts w:ascii="Verdana" w:hAnsi="Verdana" w:cs="Arial" w:eastAsiaTheme="minorHAnsi"/>
                <w:snapToGrid/>
                <w:color w:val="404040" w:themeColor="text1" w:themeTint="BF"/>
                <w:sz w:val="18"/>
                <w:szCs w:val="18"/>
                <w:lang w:val="en-GB" w:eastAsia="en-US"/>
              </w:rPr>
            </w:pPr>
            <w:r w:rsidRPr="005E3CDF">
              <w:rPr>
                <w:rFonts w:ascii="Verdana" w:hAnsi="Verdana" w:cs="Arial" w:eastAsiaTheme="minorHAnsi"/>
                <w:snapToGrid/>
                <w:color w:val="404040" w:themeColor="text1" w:themeTint="BF"/>
                <w:sz w:val="18"/>
                <w:szCs w:val="18"/>
                <w:lang w:eastAsia="en-US"/>
              </w:rPr>
              <w:t>Ministerie van Defensie</w:t>
            </w:r>
          </w:p>
        </w:tc>
      </w:tr>
      <w:tr w:rsidRPr="00CB339B" w:rsidR="0094684C" w:rsidTr="007C55F2" w14:paraId="0CCE236F"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3E9155BC"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Leopard reservedelen</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6892E5B6" w14:textId="77777777">
            <w:pPr>
              <w:widowControl/>
              <w:spacing w:after="200"/>
              <w:ind w:left="72"/>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 xml:space="preserve">Gunter </w:t>
            </w:r>
            <w:proofErr w:type="spellStart"/>
            <w:r w:rsidRPr="005E3CDF">
              <w:rPr>
                <w:rFonts w:ascii="Verdana" w:hAnsi="Verdana" w:cs="Arial" w:eastAsiaTheme="minorHAnsi"/>
                <w:snapToGrid/>
                <w:color w:val="404040" w:themeColor="text1" w:themeTint="BF"/>
                <w:sz w:val="18"/>
                <w:szCs w:val="18"/>
                <w:lang w:eastAsia="en-US"/>
              </w:rPr>
              <w:t>Langkopf</w:t>
            </w:r>
            <w:proofErr w:type="spellEnd"/>
            <w:r w:rsidRPr="005E3CDF">
              <w:rPr>
                <w:rFonts w:ascii="Verdana" w:hAnsi="Verdana" w:cs="Arial" w:eastAsiaTheme="minorHAnsi"/>
                <w:snapToGrid/>
                <w:color w:val="404040" w:themeColor="text1" w:themeTint="BF"/>
                <w:sz w:val="18"/>
                <w:szCs w:val="18"/>
                <w:lang w:eastAsia="en-US"/>
              </w:rPr>
              <w:t xml:space="preserve"> </w:t>
            </w:r>
            <w:proofErr w:type="spellStart"/>
            <w:r w:rsidRPr="005E3CDF">
              <w:rPr>
                <w:rFonts w:ascii="Verdana" w:hAnsi="Verdana" w:cs="Arial" w:eastAsiaTheme="minorHAnsi"/>
                <w:snapToGrid/>
                <w:color w:val="404040" w:themeColor="text1" w:themeTint="BF"/>
                <w:sz w:val="18"/>
                <w:szCs w:val="18"/>
                <w:lang w:eastAsia="en-US"/>
              </w:rPr>
              <w:t>Machinenbau</w:t>
            </w:r>
            <w:proofErr w:type="spellEnd"/>
            <w:r w:rsidRPr="005E3CDF">
              <w:rPr>
                <w:rFonts w:ascii="Verdana" w:hAnsi="Verdana" w:cs="Arial" w:eastAsiaTheme="minorHAnsi"/>
                <w:snapToGrid/>
                <w:color w:val="404040" w:themeColor="text1" w:themeTint="BF"/>
                <w:sz w:val="18"/>
                <w:szCs w:val="18"/>
                <w:lang w:eastAsia="en-US"/>
              </w:rPr>
              <w:t xml:space="preserve"> (Duitsland)</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66835DD8"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Canada en Duitsland</w:t>
            </w:r>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58B4026E" w14:textId="77777777">
            <w:pPr>
              <w:widowControl/>
              <w:spacing w:after="200"/>
              <w:ind w:left="72"/>
              <w:rPr>
                <w:rFonts w:ascii="Verdana" w:hAnsi="Verdana" w:cs="Arial" w:eastAsiaTheme="minorHAnsi"/>
                <w:snapToGrid/>
                <w:color w:val="404040" w:themeColor="text1" w:themeTint="BF"/>
                <w:sz w:val="18"/>
                <w:szCs w:val="18"/>
                <w:lang w:val="en-GB" w:eastAsia="en-US"/>
              </w:rPr>
            </w:pPr>
            <w:proofErr w:type="spellStart"/>
            <w:r w:rsidRPr="005E3CDF">
              <w:rPr>
                <w:rFonts w:ascii="Verdana" w:hAnsi="Verdana" w:cs="Arial" w:eastAsiaTheme="minorHAnsi"/>
                <w:snapToGrid/>
                <w:color w:val="404040" w:themeColor="text1" w:themeTint="BF"/>
                <w:sz w:val="18"/>
                <w:szCs w:val="18"/>
                <w:lang w:val="en-GB" w:eastAsia="en-US"/>
              </w:rPr>
              <w:t>Ministerie</w:t>
            </w:r>
            <w:proofErr w:type="spellEnd"/>
            <w:r w:rsidRPr="005E3CDF">
              <w:rPr>
                <w:rFonts w:ascii="Verdana" w:hAnsi="Verdana" w:cs="Arial" w:eastAsiaTheme="minorHAnsi"/>
                <w:snapToGrid/>
                <w:color w:val="404040" w:themeColor="text1" w:themeTint="BF"/>
                <w:sz w:val="18"/>
                <w:szCs w:val="18"/>
                <w:lang w:val="en-GB" w:eastAsia="en-US"/>
              </w:rPr>
              <w:t xml:space="preserve"> van </w:t>
            </w:r>
            <w:proofErr w:type="spellStart"/>
            <w:r w:rsidRPr="005E3CDF">
              <w:rPr>
                <w:rFonts w:ascii="Verdana" w:hAnsi="Verdana" w:cs="Arial" w:eastAsiaTheme="minorHAnsi"/>
                <w:snapToGrid/>
                <w:color w:val="404040" w:themeColor="text1" w:themeTint="BF"/>
                <w:sz w:val="18"/>
                <w:szCs w:val="18"/>
                <w:lang w:val="en-GB" w:eastAsia="en-US"/>
              </w:rPr>
              <w:t>Defensie</w:t>
            </w:r>
            <w:proofErr w:type="spellEnd"/>
          </w:p>
        </w:tc>
      </w:tr>
      <w:tr w:rsidRPr="00CB339B" w:rsidR="0094684C" w:rsidTr="007C55F2" w14:paraId="6EB99B46"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5B321B43"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Lynx helikopter reservedelen</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2C4CAD30" w14:textId="77777777">
            <w:pPr>
              <w:widowControl/>
              <w:spacing w:after="200"/>
              <w:ind w:left="72"/>
              <w:rPr>
                <w:rFonts w:ascii="Verdana" w:hAnsi="Verdana" w:cs="Arial" w:eastAsiaTheme="minorHAnsi"/>
                <w:snapToGrid/>
                <w:color w:val="404040" w:themeColor="text1" w:themeTint="BF"/>
                <w:sz w:val="18"/>
                <w:szCs w:val="18"/>
                <w:lang w:eastAsia="en-US"/>
              </w:rPr>
            </w:pPr>
            <w:proofErr w:type="spellStart"/>
            <w:r w:rsidRPr="005E3CDF">
              <w:rPr>
                <w:rFonts w:ascii="Verdana" w:hAnsi="Verdana" w:cs="Arial" w:eastAsiaTheme="minorHAnsi"/>
                <w:snapToGrid/>
                <w:color w:val="404040" w:themeColor="text1" w:themeTint="BF"/>
                <w:sz w:val="18"/>
                <w:szCs w:val="18"/>
                <w:lang w:eastAsia="en-US"/>
              </w:rPr>
              <w:t>Aviation</w:t>
            </w:r>
            <w:proofErr w:type="spellEnd"/>
            <w:r w:rsidRPr="005E3CDF">
              <w:rPr>
                <w:rFonts w:ascii="Verdana" w:hAnsi="Verdana" w:cs="Arial" w:eastAsiaTheme="minorHAnsi"/>
                <w:snapToGrid/>
                <w:color w:val="404040" w:themeColor="text1" w:themeTint="BF"/>
                <w:sz w:val="18"/>
                <w:szCs w:val="18"/>
                <w:lang w:eastAsia="en-US"/>
              </w:rPr>
              <w:t xml:space="preserve"> </w:t>
            </w:r>
            <w:proofErr w:type="spellStart"/>
            <w:r w:rsidRPr="005E3CDF">
              <w:rPr>
                <w:rFonts w:ascii="Verdana" w:hAnsi="Verdana" w:cs="Arial" w:eastAsiaTheme="minorHAnsi"/>
                <w:snapToGrid/>
                <w:color w:val="404040" w:themeColor="text1" w:themeTint="BF"/>
                <w:sz w:val="18"/>
                <w:szCs w:val="18"/>
                <w:lang w:eastAsia="en-US"/>
              </w:rPr>
              <w:t>Trading</w:t>
            </w:r>
            <w:proofErr w:type="spellEnd"/>
            <w:r w:rsidRPr="005E3CDF">
              <w:rPr>
                <w:rFonts w:ascii="Verdana" w:hAnsi="Verdana" w:cs="Arial" w:eastAsiaTheme="minorHAnsi"/>
                <w:snapToGrid/>
                <w:color w:val="404040" w:themeColor="text1" w:themeTint="BF"/>
                <w:sz w:val="18"/>
                <w:szCs w:val="18"/>
                <w:lang w:eastAsia="en-US"/>
              </w:rPr>
              <w:t xml:space="preserve"> (VK)</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149CC7BB"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VK en Denemarken</w:t>
            </w:r>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5DA71ABD" w14:textId="77777777">
            <w:pPr>
              <w:widowControl/>
              <w:spacing w:after="200"/>
              <w:ind w:left="72"/>
              <w:rPr>
                <w:rFonts w:ascii="Verdana" w:hAnsi="Verdana" w:cs="Arial" w:eastAsiaTheme="minorHAnsi"/>
                <w:snapToGrid/>
                <w:color w:val="404040" w:themeColor="text1" w:themeTint="BF"/>
                <w:sz w:val="18"/>
                <w:szCs w:val="18"/>
                <w:lang w:val="en-GB" w:eastAsia="en-US"/>
              </w:rPr>
            </w:pPr>
            <w:proofErr w:type="spellStart"/>
            <w:r w:rsidRPr="005E3CDF">
              <w:rPr>
                <w:rFonts w:ascii="Verdana" w:hAnsi="Verdana" w:cs="Arial" w:eastAsiaTheme="minorHAnsi"/>
                <w:snapToGrid/>
                <w:color w:val="404040" w:themeColor="text1" w:themeTint="BF"/>
                <w:sz w:val="18"/>
                <w:szCs w:val="18"/>
                <w:lang w:val="en-GB" w:eastAsia="en-US"/>
              </w:rPr>
              <w:t>Ministerie</w:t>
            </w:r>
            <w:proofErr w:type="spellEnd"/>
            <w:r w:rsidRPr="005E3CDF">
              <w:rPr>
                <w:rFonts w:ascii="Verdana" w:hAnsi="Verdana" w:cs="Arial" w:eastAsiaTheme="minorHAnsi"/>
                <w:snapToGrid/>
                <w:color w:val="404040" w:themeColor="text1" w:themeTint="BF"/>
                <w:sz w:val="18"/>
                <w:szCs w:val="18"/>
                <w:lang w:val="en-GB" w:eastAsia="en-US"/>
              </w:rPr>
              <w:t xml:space="preserve"> van </w:t>
            </w:r>
            <w:proofErr w:type="spellStart"/>
            <w:r w:rsidRPr="005E3CDF">
              <w:rPr>
                <w:rFonts w:ascii="Verdana" w:hAnsi="Verdana" w:cs="Arial" w:eastAsiaTheme="minorHAnsi"/>
                <w:snapToGrid/>
                <w:color w:val="404040" w:themeColor="text1" w:themeTint="BF"/>
                <w:sz w:val="18"/>
                <w:szCs w:val="18"/>
                <w:lang w:val="en-GB" w:eastAsia="en-US"/>
              </w:rPr>
              <w:t>Defensie</w:t>
            </w:r>
            <w:proofErr w:type="spellEnd"/>
          </w:p>
        </w:tc>
      </w:tr>
      <w:tr w:rsidRPr="00CB339B" w:rsidR="0094684C" w:rsidTr="007C55F2" w14:paraId="44B8C4BB"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6186CBBB"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Acculaders Leopard 2A6</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0B42B627" w14:textId="77777777">
            <w:pPr>
              <w:widowControl/>
              <w:spacing w:after="200"/>
              <w:ind w:left="72"/>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n.v.t.</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1952BB41"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Finland</w:t>
            </w:r>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15E67239" w14:textId="77777777">
            <w:pPr>
              <w:widowControl/>
              <w:spacing w:after="200"/>
              <w:ind w:left="72"/>
              <w:rPr>
                <w:rFonts w:ascii="Verdana" w:hAnsi="Verdana" w:cs="Arial" w:eastAsiaTheme="minorHAnsi"/>
                <w:snapToGrid/>
                <w:color w:val="404040" w:themeColor="text1" w:themeTint="BF"/>
                <w:sz w:val="18"/>
                <w:szCs w:val="18"/>
                <w:lang w:val="en-GB" w:eastAsia="en-US"/>
              </w:rPr>
            </w:pPr>
            <w:proofErr w:type="spellStart"/>
            <w:r w:rsidRPr="005E3CDF">
              <w:rPr>
                <w:rFonts w:ascii="Verdana" w:hAnsi="Verdana" w:cs="Arial" w:eastAsiaTheme="minorHAnsi"/>
                <w:snapToGrid/>
                <w:color w:val="404040" w:themeColor="text1" w:themeTint="BF"/>
                <w:sz w:val="18"/>
                <w:szCs w:val="18"/>
                <w:lang w:val="en-GB" w:eastAsia="en-US"/>
              </w:rPr>
              <w:t>Ministerie</w:t>
            </w:r>
            <w:proofErr w:type="spellEnd"/>
            <w:r w:rsidRPr="005E3CDF">
              <w:rPr>
                <w:rFonts w:ascii="Verdana" w:hAnsi="Verdana" w:cs="Arial" w:eastAsiaTheme="minorHAnsi"/>
                <w:snapToGrid/>
                <w:color w:val="404040" w:themeColor="text1" w:themeTint="BF"/>
                <w:sz w:val="18"/>
                <w:szCs w:val="18"/>
                <w:lang w:val="en-GB" w:eastAsia="en-US"/>
              </w:rPr>
              <w:t xml:space="preserve"> van </w:t>
            </w:r>
            <w:proofErr w:type="spellStart"/>
            <w:r w:rsidRPr="005E3CDF">
              <w:rPr>
                <w:rFonts w:ascii="Verdana" w:hAnsi="Verdana" w:cs="Arial" w:eastAsiaTheme="minorHAnsi"/>
                <w:snapToGrid/>
                <w:color w:val="404040" w:themeColor="text1" w:themeTint="BF"/>
                <w:sz w:val="18"/>
                <w:szCs w:val="18"/>
                <w:lang w:val="en-GB" w:eastAsia="en-US"/>
              </w:rPr>
              <w:t>Defensie</w:t>
            </w:r>
            <w:proofErr w:type="spellEnd"/>
          </w:p>
        </w:tc>
      </w:tr>
      <w:tr w:rsidRPr="00CB339B" w:rsidR="0094684C" w:rsidTr="007C55F2" w14:paraId="738293A6"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7F601378"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Leopard reservedelen</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23D7E51F" w14:textId="77777777">
            <w:pPr>
              <w:widowControl/>
              <w:spacing w:after="200"/>
              <w:ind w:left="72"/>
              <w:rPr>
                <w:rFonts w:ascii="Verdana" w:hAnsi="Verdana" w:cs="Arial" w:eastAsiaTheme="minorHAnsi"/>
                <w:snapToGrid/>
                <w:color w:val="404040" w:themeColor="text1" w:themeTint="BF"/>
                <w:sz w:val="18"/>
                <w:szCs w:val="18"/>
                <w:lang w:val="en-US" w:eastAsia="en-US"/>
              </w:rPr>
            </w:pPr>
            <w:r w:rsidRPr="005E3CDF">
              <w:rPr>
                <w:rFonts w:ascii="Verdana" w:hAnsi="Verdana" w:cs="Arial" w:eastAsiaTheme="minorHAnsi"/>
                <w:snapToGrid/>
                <w:color w:val="404040" w:themeColor="text1" w:themeTint="BF"/>
                <w:sz w:val="18"/>
                <w:szCs w:val="18"/>
                <w:lang w:val="en-US" w:eastAsia="en-US"/>
              </w:rPr>
              <w:t xml:space="preserve">Star </w:t>
            </w:r>
            <w:proofErr w:type="spellStart"/>
            <w:r w:rsidRPr="005E3CDF">
              <w:rPr>
                <w:rFonts w:ascii="Verdana" w:hAnsi="Verdana" w:cs="Arial" w:eastAsiaTheme="minorHAnsi"/>
                <w:snapToGrid/>
                <w:color w:val="404040" w:themeColor="text1" w:themeTint="BF"/>
                <w:sz w:val="18"/>
                <w:szCs w:val="18"/>
                <w:lang w:val="en-US" w:eastAsia="en-US"/>
              </w:rPr>
              <w:t>Defence</w:t>
            </w:r>
            <w:proofErr w:type="spellEnd"/>
            <w:r w:rsidRPr="005E3CDF">
              <w:rPr>
                <w:rFonts w:ascii="Verdana" w:hAnsi="Verdana" w:cs="Arial" w:eastAsiaTheme="minorHAnsi"/>
                <w:snapToGrid/>
                <w:color w:val="404040" w:themeColor="text1" w:themeTint="BF"/>
                <w:sz w:val="18"/>
                <w:szCs w:val="18"/>
                <w:lang w:val="en-US" w:eastAsia="en-US"/>
              </w:rPr>
              <w:t xml:space="preserve"> Logistics &amp; Engineering (</w:t>
            </w:r>
            <w:proofErr w:type="spellStart"/>
            <w:r w:rsidRPr="005E3CDF">
              <w:rPr>
                <w:rFonts w:ascii="Verdana" w:hAnsi="Verdana" w:cs="Arial" w:eastAsiaTheme="minorHAnsi"/>
                <w:snapToGrid/>
                <w:color w:val="404040" w:themeColor="text1" w:themeTint="BF"/>
                <w:sz w:val="18"/>
                <w:szCs w:val="18"/>
                <w:lang w:val="en-US" w:eastAsia="en-US"/>
              </w:rPr>
              <w:t>Spanje</w:t>
            </w:r>
            <w:proofErr w:type="spellEnd"/>
            <w:r w:rsidRPr="005E3CDF">
              <w:rPr>
                <w:rFonts w:ascii="Verdana" w:hAnsi="Verdana" w:cs="Arial" w:eastAsiaTheme="minorHAnsi"/>
                <w:snapToGrid/>
                <w:color w:val="404040" w:themeColor="text1" w:themeTint="BF"/>
                <w:sz w:val="18"/>
                <w:szCs w:val="18"/>
                <w:lang w:val="en-US" w:eastAsia="en-US"/>
              </w:rPr>
              <w:t>)</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2C7D99EC"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Spanje</w:t>
            </w:r>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6986CD65" w14:textId="77777777">
            <w:pPr>
              <w:widowControl/>
              <w:spacing w:after="200"/>
              <w:ind w:left="72"/>
              <w:rPr>
                <w:rFonts w:ascii="Verdana" w:hAnsi="Verdana" w:cs="Arial" w:eastAsiaTheme="minorHAnsi"/>
                <w:snapToGrid/>
                <w:color w:val="404040" w:themeColor="text1" w:themeTint="BF"/>
                <w:sz w:val="18"/>
                <w:szCs w:val="18"/>
                <w:lang w:val="en-GB" w:eastAsia="en-US"/>
              </w:rPr>
            </w:pPr>
            <w:r w:rsidRPr="005E3CDF">
              <w:rPr>
                <w:rFonts w:ascii="Verdana" w:hAnsi="Verdana" w:cs="Arial" w:eastAsiaTheme="minorHAnsi"/>
                <w:snapToGrid/>
                <w:color w:val="404040" w:themeColor="text1" w:themeTint="BF"/>
                <w:sz w:val="18"/>
                <w:szCs w:val="18"/>
                <w:lang w:eastAsia="en-US"/>
              </w:rPr>
              <w:t>Ministerie van Defensie</w:t>
            </w:r>
          </w:p>
        </w:tc>
      </w:tr>
      <w:tr w:rsidRPr="00CB339B" w:rsidR="0094684C" w:rsidTr="007C55F2" w14:paraId="24BE1E58"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73674016"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MAG Machine geweren</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5B1284B3" w14:textId="77777777">
            <w:pPr>
              <w:widowControl/>
              <w:spacing w:after="200"/>
              <w:ind w:left="72"/>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n.v.t.</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7079B8D7"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Finland</w:t>
            </w:r>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08B50CF1" w14:textId="77777777">
            <w:pPr>
              <w:widowControl/>
              <w:spacing w:after="200"/>
              <w:ind w:left="72"/>
              <w:rPr>
                <w:rFonts w:ascii="Verdana" w:hAnsi="Verdana" w:cs="Arial" w:eastAsiaTheme="minorHAnsi"/>
                <w:snapToGrid/>
                <w:color w:val="404040" w:themeColor="text1" w:themeTint="BF"/>
                <w:sz w:val="18"/>
                <w:szCs w:val="18"/>
                <w:lang w:val="en-GB" w:eastAsia="en-US"/>
              </w:rPr>
            </w:pPr>
            <w:r w:rsidRPr="005E3CDF">
              <w:rPr>
                <w:rFonts w:ascii="Verdana" w:hAnsi="Verdana" w:cs="Arial" w:eastAsiaTheme="minorHAnsi"/>
                <w:snapToGrid/>
                <w:color w:val="404040" w:themeColor="text1" w:themeTint="BF"/>
                <w:sz w:val="18"/>
                <w:szCs w:val="18"/>
                <w:lang w:eastAsia="en-US"/>
              </w:rPr>
              <w:t>Ministerie van Defensie</w:t>
            </w:r>
          </w:p>
        </w:tc>
      </w:tr>
      <w:tr w:rsidRPr="00CB339B" w:rsidR="0094684C" w:rsidTr="007C55F2" w14:paraId="7DF38ED2"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2C9ED090"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Lynx helikopter reservedelen</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63B3FFCC" w14:textId="77777777">
            <w:pPr>
              <w:widowControl/>
              <w:spacing w:after="200"/>
              <w:ind w:left="72"/>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n.v.t.</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0B692D00"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Zuid-Korea</w:t>
            </w:r>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5CEFFE17" w14:textId="77777777">
            <w:pPr>
              <w:widowControl/>
              <w:spacing w:after="200"/>
              <w:ind w:left="72"/>
              <w:rPr>
                <w:rFonts w:ascii="Verdana" w:hAnsi="Verdana" w:cs="Arial" w:eastAsiaTheme="minorHAnsi"/>
                <w:snapToGrid/>
                <w:color w:val="404040" w:themeColor="text1" w:themeTint="BF"/>
                <w:sz w:val="18"/>
                <w:szCs w:val="18"/>
                <w:lang w:val="en-GB" w:eastAsia="en-US"/>
              </w:rPr>
            </w:pPr>
            <w:proofErr w:type="spellStart"/>
            <w:r w:rsidRPr="005E3CDF">
              <w:rPr>
                <w:rFonts w:ascii="Verdana" w:hAnsi="Verdana" w:cs="Arial" w:eastAsiaTheme="minorHAnsi"/>
                <w:snapToGrid/>
                <w:color w:val="404040" w:themeColor="text1" w:themeTint="BF"/>
                <w:sz w:val="18"/>
                <w:szCs w:val="18"/>
                <w:lang w:val="en-GB" w:eastAsia="en-US"/>
              </w:rPr>
              <w:t>Ministerie</w:t>
            </w:r>
            <w:proofErr w:type="spellEnd"/>
            <w:r w:rsidRPr="005E3CDF">
              <w:rPr>
                <w:rFonts w:ascii="Verdana" w:hAnsi="Verdana" w:cs="Arial" w:eastAsiaTheme="minorHAnsi"/>
                <w:snapToGrid/>
                <w:color w:val="404040" w:themeColor="text1" w:themeTint="BF"/>
                <w:sz w:val="18"/>
                <w:szCs w:val="18"/>
                <w:lang w:val="en-GB" w:eastAsia="en-US"/>
              </w:rPr>
              <w:t xml:space="preserve"> van </w:t>
            </w:r>
            <w:proofErr w:type="spellStart"/>
            <w:r w:rsidRPr="005E3CDF">
              <w:rPr>
                <w:rFonts w:ascii="Verdana" w:hAnsi="Verdana" w:cs="Arial" w:eastAsiaTheme="minorHAnsi"/>
                <w:snapToGrid/>
                <w:color w:val="404040" w:themeColor="text1" w:themeTint="BF"/>
                <w:sz w:val="18"/>
                <w:szCs w:val="18"/>
                <w:lang w:val="en-GB" w:eastAsia="en-US"/>
              </w:rPr>
              <w:t>Defensie</w:t>
            </w:r>
            <w:proofErr w:type="spellEnd"/>
          </w:p>
        </w:tc>
      </w:tr>
      <w:tr w:rsidRPr="00CB339B" w:rsidR="0094684C" w:rsidTr="007C55F2" w14:paraId="308592B5"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03BAFFA9"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Leopard 2A6 versnellingsbakken</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37EEA321" w14:textId="77777777">
            <w:pPr>
              <w:widowControl/>
              <w:spacing w:after="200"/>
              <w:ind w:left="72"/>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 xml:space="preserve">Van Halteren Special </w:t>
            </w:r>
            <w:proofErr w:type="spellStart"/>
            <w:r w:rsidRPr="005E3CDF">
              <w:rPr>
                <w:rFonts w:ascii="Verdana" w:hAnsi="Verdana" w:cs="Arial" w:eastAsiaTheme="minorHAnsi"/>
                <w:snapToGrid/>
                <w:color w:val="404040" w:themeColor="text1" w:themeTint="BF"/>
                <w:sz w:val="18"/>
                <w:szCs w:val="18"/>
                <w:lang w:eastAsia="en-US"/>
              </w:rPr>
              <w:t>Products</w:t>
            </w:r>
            <w:proofErr w:type="spellEnd"/>
            <w:r w:rsidRPr="005E3CDF">
              <w:rPr>
                <w:rFonts w:ascii="Verdana" w:hAnsi="Verdana" w:cs="Arial" w:eastAsiaTheme="minorHAnsi"/>
                <w:snapToGrid/>
                <w:color w:val="404040" w:themeColor="text1" w:themeTint="BF"/>
                <w:sz w:val="18"/>
                <w:szCs w:val="18"/>
                <w:lang w:eastAsia="en-US"/>
              </w:rPr>
              <w:t xml:space="preserve"> (Nederland)</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58F4ED52"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Nederland</w:t>
            </w:r>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474155CE" w14:textId="77777777">
            <w:pPr>
              <w:widowControl/>
              <w:spacing w:after="200"/>
              <w:ind w:left="72"/>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val="en-GB" w:eastAsia="en-US"/>
              </w:rPr>
              <w:t xml:space="preserve">Van </w:t>
            </w:r>
            <w:proofErr w:type="spellStart"/>
            <w:r w:rsidRPr="005E3CDF">
              <w:rPr>
                <w:rFonts w:ascii="Verdana" w:hAnsi="Verdana" w:cs="Arial" w:eastAsiaTheme="minorHAnsi"/>
                <w:snapToGrid/>
                <w:color w:val="404040" w:themeColor="text1" w:themeTint="BF"/>
                <w:sz w:val="18"/>
                <w:szCs w:val="18"/>
                <w:lang w:val="en-GB" w:eastAsia="en-US"/>
              </w:rPr>
              <w:t>Halteren</w:t>
            </w:r>
            <w:proofErr w:type="spellEnd"/>
            <w:r w:rsidRPr="005E3CDF">
              <w:rPr>
                <w:rFonts w:ascii="Verdana" w:hAnsi="Verdana" w:cs="Arial" w:eastAsiaTheme="minorHAnsi"/>
                <w:snapToGrid/>
                <w:color w:val="404040" w:themeColor="text1" w:themeTint="BF"/>
                <w:sz w:val="18"/>
                <w:szCs w:val="18"/>
                <w:lang w:val="en-GB" w:eastAsia="en-US"/>
              </w:rPr>
              <w:t xml:space="preserve"> Special Products</w:t>
            </w:r>
          </w:p>
        </w:tc>
      </w:tr>
      <w:tr w:rsidRPr="00CB339B" w:rsidR="0094684C" w:rsidTr="007C55F2" w14:paraId="7955F7DD"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0F59FF8D"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Ambulances</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0AAD76E1" w14:textId="77777777">
            <w:pPr>
              <w:widowControl/>
              <w:spacing w:after="200"/>
              <w:ind w:left="72"/>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BZ</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3BB6411F"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Libanon</w:t>
            </w:r>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59ED229E" w14:textId="77777777">
            <w:pPr>
              <w:widowControl/>
              <w:spacing w:after="200"/>
              <w:ind w:left="72"/>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Ministerie van Defensie</w:t>
            </w:r>
          </w:p>
        </w:tc>
      </w:tr>
      <w:tr w:rsidRPr="00F22540" w:rsidR="0094684C" w:rsidTr="007C55F2" w14:paraId="2EA59E1D"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7212CBC6"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Lynx helikopter reservedelen</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562059BF" w14:textId="77777777">
            <w:pPr>
              <w:widowControl/>
              <w:spacing w:after="200"/>
              <w:ind w:left="72"/>
              <w:rPr>
                <w:rFonts w:ascii="Verdana" w:hAnsi="Verdana" w:cs="Arial" w:eastAsiaTheme="minorHAnsi"/>
                <w:snapToGrid/>
                <w:color w:val="404040" w:themeColor="text1" w:themeTint="BF"/>
                <w:sz w:val="18"/>
                <w:szCs w:val="18"/>
                <w:lang w:val="en-US" w:eastAsia="en-US"/>
              </w:rPr>
            </w:pPr>
            <w:r w:rsidRPr="005E3CDF">
              <w:rPr>
                <w:rFonts w:ascii="Verdana" w:hAnsi="Verdana" w:cs="Arial" w:eastAsiaTheme="minorHAnsi"/>
                <w:snapToGrid/>
                <w:color w:val="404040" w:themeColor="text1" w:themeTint="BF"/>
                <w:sz w:val="18"/>
                <w:szCs w:val="18"/>
                <w:lang w:val="en-US" w:eastAsia="en-US"/>
              </w:rPr>
              <w:t xml:space="preserve">Hayward &amp; Green </w:t>
            </w:r>
            <w:proofErr w:type="spellStart"/>
            <w:r w:rsidRPr="005E3CDF">
              <w:rPr>
                <w:rFonts w:ascii="Verdana" w:hAnsi="Verdana" w:cs="Arial" w:eastAsiaTheme="minorHAnsi"/>
                <w:snapToGrid/>
                <w:color w:val="404040" w:themeColor="text1" w:themeTint="BF"/>
                <w:sz w:val="18"/>
                <w:szCs w:val="18"/>
                <w:lang w:val="en-US" w:eastAsia="en-US"/>
              </w:rPr>
              <w:t>Defence</w:t>
            </w:r>
            <w:proofErr w:type="spellEnd"/>
            <w:r w:rsidRPr="005E3CDF">
              <w:rPr>
                <w:rFonts w:ascii="Verdana" w:hAnsi="Verdana" w:cs="Arial" w:eastAsiaTheme="minorHAnsi"/>
                <w:snapToGrid/>
                <w:color w:val="404040" w:themeColor="text1" w:themeTint="BF"/>
                <w:sz w:val="18"/>
                <w:szCs w:val="18"/>
                <w:lang w:val="en-US" w:eastAsia="en-US"/>
              </w:rPr>
              <w:t xml:space="preserve"> Ltd. (VK)</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321FE71A"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VK</w:t>
            </w:r>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0CF1ADCF" w14:textId="77777777">
            <w:pPr>
              <w:widowControl/>
              <w:spacing w:after="200"/>
              <w:ind w:left="72"/>
              <w:rPr>
                <w:rFonts w:ascii="Verdana" w:hAnsi="Verdana" w:cs="Arial" w:eastAsiaTheme="minorHAnsi"/>
                <w:snapToGrid/>
                <w:color w:val="404040" w:themeColor="text1" w:themeTint="BF"/>
                <w:sz w:val="18"/>
                <w:szCs w:val="18"/>
                <w:lang w:val="en-US" w:eastAsia="en-US"/>
              </w:rPr>
            </w:pPr>
            <w:r w:rsidRPr="005E3CDF">
              <w:rPr>
                <w:rFonts w:ascii="Verdana" w:hAnsi="Verdana" w:cs="Arial" w:eastAsiaTheme="minorHAnsi"/>
                <w:snapToGrid/>
                <w:color w:val="404040" w:themeColor="text1" w:themeTint="BF"/>
                <w:sz w:val="18"/>
                <w:szCs w:val="18"/>
                <w:lang w:val="en-US" w:eastAsia="en-US"/>
              </w:rPr>
              <w:t xml:space="preserve">Hayward &amp; Green </w:t>
            </w:r>
            <w:proofErr w:type="spellStart"/>
            <w:r w:rsidRPr="005E3CDF">
              <w:rPr>
                <w:rFonts w:ascii="Verdana" w:hAnsi="Verdana" w:cs="Arial" w:eastAsiaTheme="minorHAnsi"/>
                <w:snapToGrid/>
                <w:color w:val="404040" w:themeColor="text1" w:themeTint="BF"/>
                <w:sz w:val="18"/>
                <w:szCs w:val="18"/>
                <w:lang w:val="en-US" w:eastAsia="en-US"/>
              </w:rPr>
              <w:t>Defence</w:t>
            </w:r>
            <w:proofErr w:type="spellEnd"/>
            <w:r w:rsidRPr="005E3CDF">
              <w:rPr>
                <w:rFonts w:ascii="Verdana" w:hAnsi="Verdana" w:cs="Arial" w:eastAsiaTheme="minorHAnsi"/>
                <w:snapToGrid/>
                <w:color w:val="404040" w:themeColor="text1" w:themeTint="BF"/>
                <w:sz w:val="18"/>
                <w:szCs w:val="18"/>
                <w:lang w:val="en-US" w:eastAsia="en-US"/>
              </w:rPr>
              <w:t xml:space="preserve"> Ltd. (VK)</w:t>
            </w:r>
          </w:p>
        </w:tc>
      </w:tr>
      <w:tr w:rsidRPr="00CB339B" w:rsidR="0094684C" w:rsidTr="007C55F2" w14:paraId="068440A3"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22AF960E" w14:textId="77777777">
            <w:pPr>
              <w:widowControl/>
              <w:spacing w:after="200"/>
              <w:rPr>
                <w:rFonts w:ascii="Verdana" w:hAnsi="Verdana" w:cs="Arial" w:eastAsiaTheme="minorHAnsi"/>
                <w:snapToGrid/>
                <w:color w:val="404040" w:themeColor="text1" w:themeTint="BF"/>
                <w:sz w:val="18"/>
                <w:szCs w:val="18"/>
                <w:lang w:eastAsia="en-US"/>
              </w:rPr>
            </w:pPr>
            <w:proofErr w:type="spellStart"/>
            <w:r w:rsidRPr="005E3CDF">
              <w:rPr>
                <w:rFonts w:ascii="Verdana" w:hAnsi="Verdana" w:cs="Arial" w:eastAsiaTheme="minorHAnsi"/>
                <w:snapToGrid/>
                <w:color w:val="404040" w:themeColor="text1" w:themeTint="BF"/>
                <w:sz w:val="18"/>
                <w:szCs w:val="18"/>
                <w:lang w:eastAsia="en-US"/>
              </w:rPr>
              <w:t>Alouette</w:t>
            </w:r>
            <w:proofErr w:type="spellEnd"/>
            <w:r w:rsidRPr="005E3CDF">
              <w:rPr>
                <w:rFonts w:ascii="Verdana" w:hAnsi="Verdana" w:cs="Arial" w:eastAsiaTheme="minorHAnsi"/>
                <w:snapToGrid/>
                <w:color w:val="404040" w:themeColor="text1" w:themeTint="BF"/>
                <w:sz w:val="18"/>
                <w:szCs w:val="18"/>
                <w:lang w:eastAsia="en-US"/>
              </w:rPr>
              <w:t xml:space="preserve"> III reservedelen</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451C508E" w14:textId="77777777">
            <w:pPr>
              <w:widowControl/>
              <w:spacing w:after="200"/>
              <w:ind w:left="72"/>
              <w:rPr>
                <w:rFonts w:ascii="Verdana" w:hAnsi="Verdana" w:cs="Arial" w:eastAsiaTheme="minorHAnsi"/>
                <w:snapToGrid/>
                <w:color w:val="404040" w:themeColor="text1" w:themeTint="BF"/>
                <w:sz w:val="18"/>
                <w:szCs w:val="18"/>
                <w:lang w:eastAsia="en-US"/>
              </w:rPr>
            </w:pPr>
            <w:proofErr w:type="spellStart"/>
            <w:r w:rsidRPr="005E3CDF">
              <w:rPr>
                <w:rFonts w:ascii="Verdana" w:hAnsi="Verdana" w:cs="Arial" w:eastAsiaTheme="minorHAnsi"/>
                <w:snapToGrid/>
                <w:color w:val="404040" w:themeColor="text1" w:themeTint="BF"/>
                <w:sz w:val="18"/>
                <w:szCs w:val="18"/>
                <w:lang w:eastAsia="en-US"/>
              </w:rPr>
              <w:t>AeroXS</w:t>
            </w:r>
            <w:proofErr w:type="spellEnd"/>
            <w:r w:rsidRPr="005E3CDF">
              <w:rPr>
                <w:rFonts w:ascii="Verdana" w:hAnsi="Verdana" w:cs="Arial" w:eastAsiaTheme="minorHAnsi"/>
                <w:snapToGrid/>
                <w:color w:val="404040" w:themeColor="text1" w:themeTint="BF"/>
                <w:sz w:val="18"/>
                <w:szCs w:val="18"/>
                <w:lang w:eastAsia="en-US"/>
              </w:rPr>
              <w:t xml:space="preserve"> (VS)</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6A4B3DA3"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VS</w:t>
            </w:r>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63887F30" w14:textId="77777777">
            <w:pPr>
              <w:widowControl/>
              <w:spacing w:after="200"/>
              <w:ind w:left="72"/>
              <w:rPr>
                <w:rFonts w:ascii="Verdana" w:hAnsi="Verdana" w:cs="Arial" w:eastAsiaTheme="minorHAnsi"/>
                <w:snapToGrid/>
                <w:color w:val="404040" w:themeColor="text1" w:themeTint="BF"/>
                <w:sz w:val="18"/>
                <w:szCs w:val="18"/>
                <w:lang w:eastAsia="en-US"/>
              </w:rPr>
            </w:pPr>
            <w:proofErr w:type="spellStart"/>
            <w:r w:rsidRPr="005E3CDF">
              <w:rPr>
                <w:rFonts w:ascii="Verdana" w:hAnsi="Verdana" w:cs="Arial" w:eastAsiaTheme="minorHAnsi"/>
                <w:snapToGrid/>
                <w:color w:val="404040" w:themeColor="text1" w:themeTint="BF"/>
                <w:sz w:val="18"/>
                <w:szCs w:val="18"/>
                <w:lang w:eastAsia="en-US"/>
              </w:rPr>
              <w:t>AeroXS</w:t>
            </w:r>
            <w:proofErr w:type="spellEnd"/>
          </w:p>
        </w:tc>
      </w:tr>
      <w:tr w:rsidRPr="00DF2563" w:rsidR="0094684C" w:rsidTr="007C55F2" w14:paraId="3CD9D8AF"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1AB06BC8"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Trucks (divers) en aanhangwagens</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7D23A4D4" w14:textId="77777777">
            <w:pPr>
              <w:widowControl/>
              <w:spacing w:after="200"/>
              <w:ind w:left="72"/>
              <w:rPr>
                <w:rFonts w:ascii="Verdana" w:hAnsi="Verdana" w:cs="Arial" w:eastAsiaTheme="minorHAnsi"/>
                <w:snapToGrid/>
                <w:color w:val="404040" w:themeColor="text1" w:themeTint="BF"/>
                <w:sz w:val="18"/>
                <w:szCs w:val="18"/>
                <w:lang w:val="en-US" w:eastAsia="en-US"/>
              </w:rPr>
            </w:pPr>
            <w:r w:rsidRPr="005E3CDF">
              <w:rPr>
                <w:rFonts w:ascii="Verdana" w:hAnsi="Verdana" w:cs="Arial" w:eastAsiaTheme="minorHAnsi"/>
                <w:snapToGrid/>
                <w:color w:val="404040" w:themeColor="text1" w:themeTint="BF"/>
                <w:sz w:val="18"/>
                <w:szCs w:val="18"/>
                <w:lang w:val="en-US" w:eastAsia="en-US"/>
              </w:rPr>
              <w:t>n.v.t.</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5B775CAA"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Estland</w:t>
            </w:r>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0D2AC525" w14:textId="77777777">
            <w:pPr>
              <w:widowControl/>
              <w:spacing w:after="200"/>
              <w:ind w:left="72"/>
              <w:rPr>
                <w:rFonts w:ascii="Verdana" w:hAnsi="Verdana" w:cs="Arial" w:eastAsiaTheme="minorHAnsi"/>
                <w:snapToGrid/>
                <w:color w:val="404040" w:themeColor="text1" w:themeTint="BF"/>
                <w:sz w:val="18"/>
                <w:szCs w:val="18"/>
                <w:lang w:val="en-US" w:eastAsia="en-US"/>
              </w:rPr>
            </w:pPr>
            <w:r w:rsidRPr="005E3CDF">
              <w:rPr>
                <w:rFonts w:ascii="Verdana" w:hAnsi="Verdana" w:cs="Arial" w:eastAsiaTheme="minorHAnsi"/>
                <w:snapToGrid/>
                <w:color w:val="404040" w:themeColor="text1" w:themeTint="BF"/>
                <w:sz w:val="18"/>
                <w:szCs w:val="18"/>
                <w:lang w:eastAsia="en-US"/>
              </w:rPr>
              <w:t>Ministerie van Defensie</w:t>
            </w:r>
          </w:p>
        </w:tc>
      </w:tr>
      <w:tr w:rsidRPr="00CB339B" w:rsidR="0094684C" w:rsidTr="007C55F2" w14:paraId="3B28999E"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0C5A8CEA"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Lynx helikopter reservedelen</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08DCB099" w14:textId="77777777">
            <w:pPr>
              <w:widowControl/>
              <w:spacing w:after="200"/>
              <w:ind w:left="72"/>
              <w:rPr>
                <w:rFonts w:ascii="Verdana" w:hAnsi="Verdana" w:cs="Arial" w:eastAsiaTheme="minorHAnsi"/>
                <w:snapToGrid/>
                <w:color w:val="404040" w:themeColor="text1" w:themeTint="BF"/>
                <w:sz w:val="18"/>
                <w:szCs w:val="18"/>
                <w:lang w:val="en-US" w:eastAsia="en-US"/>
              </w:rPr>
            </w:pPr>
            <w:r w:rsidRPr="005E3CDF">
              <w:rPr>
                <w:rFonts w:ascii="Verdana" w:hAnsi="Verdana" w:cs="Arial" w:eastAsiaTheme="minorHAnsi"/>
                <w:snapToGrid/>
                <w:color w:val="404040" w:themeColor="text1" w:themeTint="BF"/>
                <w:sz w:val="18"/>
                <w:szCs w:val="18"/>
                <w:lang w:val="en-US" w:eastAsia="en-US"/>
              </w:rPr>
              <w:t xml:space="preserve">Hayward &amp; Green </w:t>
            </w:r>
            <w:proofErr w:type="spellStart"/>
            <w:r w:rsidRPr="005E3CDF">
              <w:rPr>
                <w:rFonts w:ascii="Verdana" w:hAnsi="Verdana" w:cs="Arial" w:eastAsiaTheme="minorHAnsi"/>
                <w:snapToGrid/>
                <w:color w:val="404040" w:themeColor="text1" w:themeTint="BF"/>
                <w:sz w:val="18"/>
                <w:szCs w:val="18"/>
                <w:lang w:val="en-US" w:eastAsia="en-US"/>
              </w:rPr>
              <w:t>Defence</w:t>
            </w:r>
            <w:proofErr w:type="spellEnd"/>
            <w:r w:rsidRPr="005E3CDF">
              <w:rPr>
                <w:rFonts w:ascii="Verdana" w:hAnsi="Verdana" w:cs="Arial" w:eastAsiaTheme="minorHAnsi"/>
                <w:snapToGrid/>
                <w:color w:val="404040" w:themeColor="text1" w:themeTint="BF"/>
                <w:sz w:val="18"/>
                <w:szCs w:val="18"/>
                <w:lang w:val="en-US" w:eastAsia="en-US"/>
              </w:rPr>
              <w:t xml:space="preserve"> Ltd. (VK)</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156F8AEB"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VK en Denemarken</w:t>
            </w:r>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733108B9" w14:textId="77777777">
            <w:pPr>
              <w:widowControl/>
              <w:spacing w:after="200"/>
              <w:ind w:left="72"/>
              <w:rPr>
                <w:rFonts w:ascii="Verdana" w:hAnsi="Verdana" w:cs="Arial" w:eastAsiaTheme="minorHAnsi"/>
                <w:snapToGrid/>
                <w:color w:val="404040" w:themeColor="text1" w:themeTint="BF"/>
                <w:sz w:val="18"/>
                <w:szCs w:val="18"/>
                <w:lang w:eastAsia="en-US"/>
              </w:rPr>
            </w:pPr>
            <w:proofErr w:type="spellStart"/>
            <w:r w:rsidRPr="005E3CDF">
              <w:rPr>
                <w:rFonts w:ascii="Verdana" w:hAnsi="Verdana" w:cs="Arial" w:eastAsiaTheme="minorHAnsi"/>
                <w:snapToGrid/>
                <w:color w:val="404040" w:themeColor="text1" w:themeTint="BF"/>
                <w:sz w:val="18"/>
                <w:szCs w:val="18"/>
                <w:lang w:val="en-GB" w:eastAsia="en-US"/>
              </w:rPr>
              <w:t>Ministerie</w:t>
            </w:r>
            <w:proofErr w:type="spellEnd"/>
            <w:r w:rsidRPr="005E3CDF">
              <w:rPr>
                <w:rFonts w:ascii="Verdana" w:hAnsi="Verdana" w:cs="Arial" w:eastAsiaTheme="minorHAnsi"/>
                <w:snapToGrid/>
                <w:color w:val="404040" w:themeColor="text1" w:themeTint="BF"/>
                <w:sz w:val="18"/>
                <w:szCs w:val="18"/>
                <w:lang w:val="en-GB" w:eastAsia="en-US"/>
              </w:rPr>
              <w:t xml:space="preserve"> van </w:t>
            </w:r>
            <w:proofErr w:type="spellStart"/>
            <w:r w:rsidRPr="005E3CDF">
              <w:rPr>
                <w:rFonts w:ascii="Verdana" w:hAnsi="Verdana" w:cs="Arial" w:eastAsiaTheme="minorHAnsi"/>
                <w:snapToGrid/>
                <w:color w:val="404040" w:themeColor="text1" w:themeTint="BF"/>
                <w:sz w:val="18"/>
                <w:szCs w:val="18"/>
                <w:lang w:val="en-GB" w:eastAsia="en-US"/>
              </w:rPr>
              <w:t>Defensie</w:t>
            </w:r>
            <w:proofErr w:type="spellEnd"/>
          </w:p>
        </w:tc>
      </w:tr>
      <w:tr w:rsidRPr="00CB339B" w:rsidR="0094684C" w:rsidTr="007C55F2" w14:paraId="73F9082E"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1F9A1858" w14:textId="77777777">
            <w:pPr>
              <w:widowControl/>
              <w:spacing w:after="200"/>
              <w:rPr>
                <w:rFonts w:ascii="Verdana" w:hAnsi="Verdana" w:cs="Arial" w:eastAsiaTheme="minorHAnsi"/>
                <w:snapToGrid/>
                <w:color w:val="404040" w:themeColor="text1" w:themeTint="BF"/>
                <w:sz w:val="18"/>
                <w:szCs w:val="18"/>
                <w:lang w:eastAsia="en-US"/>
              </w:rPr>
            </w:pPr>
            <w:proofErr w:type="spellStart"/>
            <w:r w:rsidRPr="005E3CDF">
              <w:rPr>
                <w:rFonts w:ascii="Verdana" w:hAnsi="Verdana" w:cs="Arial" w:eastAsiaTheme="minorHAnsi"/>
                <w:snapToGrid/>
                <w:color w:val="404040" w:themeColor="text1" w:themeTint="BF"/>
                <w:sz w:val="18"/>
                <w:szCs w:val="18"/>
                <w:lang w:eastAsia="en-US"/>
              </w:rPr>
              <w:t>Alouette</w:t>
            </w:r>
            <w:proofErr w:type="spellEnd"/>
            <w:r w:rsidRPr="005E3CDF">
              <w:rPr>
                <w:rFonts w:ascii="Verdana" w:hAnsi="Verdana" w:cs="Arial" w:eastAsiaTheme="minorHAnsi"/>
                <w:snapToGrid/>
                <w:color w:val="404040" w:themeColor="text1" w:themeTint="BF"/>
                <w:sz w:val="18"/>
                <w:szCs w:val="18"/>
                <w:lang w:eastAsia="en-US"/>
              </w:rPr>
              <w:t xml:space="preserve"> III</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75A4A88E" w14:textId="77777777">
            <w:pPr>
              <w:widowControl/>
              <w:spacing w:after="200"/>
              <w:ind w:left="72"/>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Particulier</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48E33F74"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VS</w:t>
            </w:r>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51062652" w14:textId="77777777">
            <w:pPr>
              <w:widowControl/>
              <w:spacing w:after="200"/>
              <w:ind w:left="72"/>
              <w:rPr>
                <w:rFonts w:ascii="Verdana" w:hAnsi="Verdana" w:cs="Arial" w:eastAsiaTheme="minorHAnsi"/>
                <w:snapToGrid/>
                <w:color w:val="404040" w:themeColor="text1" w:themeTint="BF"/>
                <w:sz w:val="18"/>
                <w:szCs w:val="18"/>
                <w:lang w:eastAsia="en-US"/>
              </w:rPr>
            </w:pPr>
            <w:proofErr w:type="spellStart"/>
            <w:r w:rsidRPr="005E3CDF">
              <w:rPr>
                <w:rFonts w:ascii="Verdana" w:hAnsi="Verdana" w:cs="Arial" w:eastAsiaTheme="minorHAnsi"/>
                <w:snapToGrid/>
                <w:color w:val="404040" w:themeColor="text1" w:themeTint="BF"/>
                <w:sz w:val="18"/>
                <w:szCs w:val="18"/>
                <w:lang w:val="en-GB" w:eastAsia="en-US"/>
              </w:rPr>
              <w:t>Particulier</w:t>
            </w:r>
            <w:proofErr w:type="spellEnd"/>
          </w:p>
        </w:tc>
      </w:tr>
      <w:tr w:rsidRPr="00CB339B" w:rsidR="0094684C" w:rsidTr="007C55F2" w14:paraId="4C3CDE19"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33BBB83C"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Wielvoertuigen (divers)</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4397A273" w14:textId="77777777">
            <w:pPr>
              <w:widowControl/>
              <w:spacing w:after="200"/>
              <w:ind w:left="72"/>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n.v.t.</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2B3FE8A6"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Litouwen</w:t>
            </w:r>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4DCCFE19" w14:textId="77777777">
            <w:pPr>
              <w:widowControl/>
              <w:spacing w:after="200"/>
              <w:ind w:left="72"/>
              <w:rPr>
                <w:rFonts w:ascii="Verdana" w:hAnsi="Verdana" w:cs="Arial" w:eastAsiaTheme="minorHAnsi"/>
                <w:snapToGrid/>
                <w:color w:val="404040" w:themeColor="text1" w:themeTint="BF"/>
                <w:sz w:val="18"/>
                <w:szCs w:val="18"/>
                <w:lang w:eastAsia="en-US"/>
              </w:rPr>
            </w:pPr>
            <w:proofErr w:type="spellStart"/>
            <w:r w:rsidRPr="005E3CDF">
              <w:rPr>
                <w:rFonts w:ascii="Verdana" w:hAnsi="Verdana" w:cs="Arial" w:eastAsiaTheme="minorHAnsi"/>
                <w:snapToGrid/>
                <w:color w:val="404040" w:themeColor="text1" w:themeTint="BF"/>
                <w:sz w:val="18"/>
                <w:szCs w:val="18"/>
                <w:lang w:val="en-GB" w:eastAsia="en-US"/>
              </w:rPr>
              <w:t>Ministerie</w:t>
            </w:r>
            <w:proofErr w:type="spellEnd"/>
            <w:r w:rsidRPr="005E3CDF">
              <w:rPr>
                <w:rFonts w:ascii="Verdana" w:hAnsi="Verdana" w:cs="Arial" w:eastAsiaTheme="minorHAnsi"/>
                <w:snapToGrid/>
                <w:color w:val="404040" w:themeColor="text1" w:themeTint="BF"/>
                <w:sz w:val="18"/>
                <w:szCs w:val="18"/>
                <w:lang w:val="en-GB" w:eastAsia="en-US"/>
              </w:rPr>
              <w:t xml:space="preserve"> van </w:t>
            </w:r>
            <w:proofErr w:type="spellStart"/>
            <w:r w:rsidRPr="005E3CDF">
              <w:rPr>
                <w:rFonts w:ascii="Verdana" w:hAnsi="Verdana" w:cs="Arial" w:eastAsiaTheme="minorHAnsi"/>
                <w:snapToGrid/>
                <w:color w:val="404040" w:themeColor="text1" w:themeTint="BF"/>
                <w:sz w:val="18"/>
                <w:szCs w:val="18"/>
                <w:lang w:val="en-GB" w:eastAsia="en-US"/>
              </w:rPr>
              <w:t>Defensie</w:t>
            </w:r>
            <w:proofErr w:type="spellEnd"/>
          </w:p>
        </w:tc>
      </w:tr>
      <w:tr w:rsidRPr="00CB339B" w:rsidR="0094684C" w:rsidTr="007C55F2" w14:paraId="796EC584"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562136D4"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Apache reservedelen</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5341435F" w14:textId="77777777">
            <w:pPr>
              <w:widowControl/>
              <w:spacing w:after="200"/>
              <w:ind w:left="72"/>
              <w:rPr>
                <w:rFonts w:ascii="Verdana" w:hAnsi="Verdana" w:cs="Arial" w:eastAsiaTheme="minorHAnsi"/>
                <w:snapToGrid/>
                <w:color w:val="404040" w:themeColor="text1" w:themeTint="BF"/>
                <w:sz w:val="18"/>
                <w:szCs w:val="18"/>
                <w:lang w:val="en-US" w:eastAsia="en-US"/>
              </w:rPr>
            </w:pPr>
            <w:proofErr w:type="spellStart"/>
            <w:r w:rsidRPr="005E3CDF">
              <w:rPr>
                <w:rFonts w:ascii="Verdana" w:hAnsi="Verdana" w:cs="Arial" w:eastAsiaTheme="minorHAnsi"/>
                <w:snapToGrid/>
                <w:color w:val="404040" w:themeColor="text1" w:themeTint="BF"/>
                <w:sz w:val="18"/>
                <w:szCs w:val="18"/>
                <w:lang w:val="en-US" w:eastAsia="en-US"/>
              </w:rPr>
              <w:t>Nato</w:t>
            </w:r>
            <w:proofErr w:type="spellEnd"/>
            <w:r w:rsidRPr="005E3CDF">
              <w:rPr>
                <w:rFonts w:ascii="Verdana" w:hAnsi="Verdana" w:cs="Arial" w:eastAsiaTheme="minorHAnsi"/>
                <w:snapToGrid/>
                <w:color w:val="404040" w:themeColor="text1" w:themeTint="BF"/>
                <w:sz w:val="18"/>
                <w:szCs w:val="18"/>
                <w:lang w:val="en-US" w:eastAsia="en-US"/>
              </w:rPr>
              <w:t xml:space="preserve"> Logistic Stock Exchange (NLSE)</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09C283FC" w14:textId="77777777">
            <w:pPr>
              <w:widowControl/>
              <w:spacing w:after="200"/>
              <w:rPr>
                <w:rFonts w:ascii="Verdana" w:hAnsi="Verdana" w:cs="Arial" w:eastAsiaTheme="minorHAnsi"/>
                <w:snapToGrid/>
                <w:color w:val="404040" w:themeColor="text1" w:themeTint="BF"/>
                <w:sz w:val="18"/>
                <w:szCs w:val="18"/>
                <w:lang w:val="en-US" w:eastAsia="en-US"/>
              </w:rPr>
            </w:pPr>
            <w:proofErr w:type="spellStart"/>
            <w:r w:rsidRPr="005E3CDF">
              <w:rPr>
                <w:rFonts w:ascii="Verdana" w:hAnsi="Verdana" w:cs="Arial" w:eastAsiaTheme="minorHAnsi"/>
                <w:snapToGrid/>
                <w:color w:val="404040" w:themeColor="text1" w:themeTint="BF"/>
                <w:sz w:val="18"/>
                <w:szCs w:val="18"/>
                <w:lang w:val="en-US" w:eastAsia="en-US"/>
              </w:rPr>
              <w:t>Griekenland</w:t>
            </w:r>
            <w:proofErr w:type="spellEnd"/>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064E0051" w14:textId="77777777">
            <w:pPr>
              <w:widowControl/>
              <w:spacing w:after="200"/>
              <w:ind w:left="72"/>
              <w:rPr>
                <w:rFonts w:ascii="Verdana" w:hAnsi="Verdana" w:cs="Arial" w:eastAsiaTheme="minorHAnsi"/>
                <w:snapToGrid/>
                <w:color w:val="404040" w:themeColor="text1" w:themeTint="BF"/>
                <w:sz w:val="18"/>
                <w:szCs w:val="18"/>
                <w:lang w:val="en-US" w:eastAsia="en-US"/>
              </w:rPr>
            </w:pPr>
            <w:proofErr w:type="spellStart"/>
            <w:r w:rsidRPr="005E3CDF">
              <w:rPr>
                <w:rFonts w:ascii="Verdana" w:hAnsi="Verdana" w:cs="Arial" w:eastAsiaTheme="minorHAnsi"/>
                <w:snapToGrid/>
                <w:color w:val="404040" w:themeColor="text1" w:themeTint="BF"/>
                <w:sz w:val="18"/>
                <w:szCs w:val="18"/>
                <w:lang w:val="en-US" w:eastAsia="en-US"/>
              </w:rPr>
              <w:t>Ministerie</w:t>
            </w:r>
            <w:proofErr w:type="spellEnd"/>
            <w:r w:rsidRPr="005E3CDF">
              <w:rPr>
                <w:rFonts w:ascii="Verdana" w:hAnsi="Verdana" w:cs="Arial" w:eastAsiaTheme="minorHAnsi"/>
                <w:snapToGrid/>
                <w:color w:val="404040" w:themeColor="text1" w:themeTint="BF"/>
                <w:sz w:val="18"/>
                <w:szCs w:val="18"/>
                <w:lang w:val="en-US" w:eastAsia="en-US"/>
              </w:rPr>
              <w:t xml:space="preserve"> van </w:t>
            </w:r>
            <w:proofErr w:type="spellStart"/>
            <w:r w:rsidRPr="005E3CDF">
              <w:rPr>
                <w:rFonts w:ascii="Verdana" w:hAnsi="Verdana" w:cs="Arial" w:eastAsiaTheme="minorHAnsi"/>
                <w:snapToGrid/>
                <w:color w:val="404040" w:themeColor="text1" w:themeTint="BF"/>
                <w:sz w:val="18"/>
                <w:szCs w:val="18"/>
                <w:lang w:val="en-US" w:eastAsia="en-US"/>
              </w:rPr>
              <w:t>Defensie</w:t>
            </w:r>
            <w:proofErr w:type="spellEnd"/>
          </w:p>
        </w:tc>
      </w:tr>
      <w:tr w:rsidRPr="00CB339B" w:rsidR="0094684C" w:rsidTr="007C55F2" w14:paraId="50BE4AB6"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299C4B98"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Lynx helikopter reservedelen</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6C0CDCC2" w14:textId="77777777">
            <w:pPr>
              <w:widowControl/>
              <w:spacing w:after="200"/>
              <w:ind w:left="72"/>
              <w:rPr>
                <w:rFonts w:ascii="Verdana" w:hAnsi="Verdana" w:cs="Arial" w:eastAsiaTheme="minorHAnsi"/>
                <w:snapToGrid/>
                <w:color w:val="404040" w:themeColor="text1" w:themeTint="BF"/>
                <w:sz w:val="18"/>
                <w:szCs w:val="18"/>
                <w:lang w:val="en-US" w:eastAsia="en-US"/>
              </w:rPr>
            </w:pPr>
            <w:r w:rsidRPr="005E3CDF">
              <w:rPr>
                <w:rFonts w:ascii="Verdana" w:hAnsi="Verdana" w:cs="Arial" w:eastAsiaTheme="minorHAnsi"/>
                <w:snapToGrid/>
                <w:color w:val="404040" w:themeColor="text1" w:themeTint="BF"/>
                <w:sz w:val="18"/>
                <w:szCs w:val="18"/>
                <w:lang w:val="en-US" w:eastAsia="en-US"/>
              </w:rPr>
              <w:t>NLSE</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447DF6D0" w14:textId="77777777">
            <w:pPr>
              <w:widowControl/>
              <w:spacing w:after="200"/>
              <w:rPr>
                <w:rFonts w:ascii="Verdana" w:hAnsi="Verdana" w:cs="Arial" w:eastAsiaTheme="minorHAnsi"/>
                <w:snapToGrid/>
                <w:color w:val="404040" w:themeColor="text1" w:themeTint="BF"/>
                <w:sz w:val="18"/>
                <w:szCs w:val="18"/>
                <w:lang w:val="en-US" w:eastAsia="en-US"/>
              </w:rPr>
            </w:pPr>
            <w:r w:rsidRPr="005E3CDF">
              <w:rPr>
                <w:rFonts w:ascii="Verdana" w:hAnsi="Verdana" w:cs="Arial" w:eastAsiaTheme="minorHAnsi"/>
                <w:snapToGrid/>
                <w:color w:val="404040" w:themeColor="text1" w:themeTint="BF"/>
                <w:sz w:val="18"/>
                <w:szCs w:val="18"/>
                <w:lang w:val="en-US" w:eastAsia="en-US"/>
              </w:rPr>
              <w:t>Portugal</w:t>
            </w:r>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2F72589D" w14:textId="77777777">
            <w:pPr>
              <w:widowControl/>
              <w:spacing w:after="200"/>
              <w:ind w:left="72"/>
              <w:rPr>
                <w:rFonts w:ascii="Verdana" w:hAnsi="Verdana" w:cs="Arial" w:eastAsiaTheme="minorHAnsi"/>
                <w:snapToGrid/>
                <w:color w:val="404040" w:themeColor="text1" w:themeTint="BF"/>
                <w:sz w:val="18"/>
                <w:szCs w:val="18"/>
                <w:lang w:val="en-US" w:eastAsia="en-US"/>
              </w:rPr>
            </w:pPr>
            <w:proofErr w:type="spellStart"/>
            <w:r w:rsidRPr="005E3CDF">
              <w:rPr>
                <w:rFonts w:ascii="Verdana" w:hAnsi="Verdana" w:cs="Arial" w:eastAsiaTheme="minorHAnsi"/>
                <w:snapToGrid/>
                <w:color w:val="404040" w:themeColor="text1" w:themeTint="BF"/>
                <w:sz w:val="18"/>
                <w:szCs w:val="18"/>
                <w:lang w:val="en-US" w:eastAsia="en-US"/>
              </w:rPr>
              <w:t>Ministerie</w:t>
            </w:r>
            <w:proofErr w:type="spellEnd"/>
            <w:r w:rsidRPr="005E3CDF">
              <w:rPr>
                <w:rFonts w:ascii="Verdana" w:hAnsi="Verdana" w:cs="Arial" w:eastAsiaTheme="minorHAnsi"/>
                <w:snapToGrid/>
                <w:color w:val="404040" w:themeColor="text1" w:themeTint="BF"/>
                <w:sz w:val="18"/>
                <w:szCs w:val="18"/>
                <w:lang w:val="en-US" w:eastAsia="en-US"/>
              </w:rPr>
              <w:t xml:space="preserve"> van </w:t>
            </w:r>
            <w:proofErr w:type="spellStart"/>
            <w:r w:rsidRPr="005E3CDF">
              <w:rPr>
                <w:rFonts w:ascii="Verdana" w:hAnsi="Verdana" w:cs="Arial" w:eastAsiaTheme="minorHAnsi"/>
                <w:snapToGrid/>
                <w:color w:val="404040" w:themeColor="text1" w:themeTint="BF"/>
                <w:sz w:val="18"/>
                <w:szCs w:val="18"/>
                <w:lang w:val="en-US" w:eastAsia="en-US"/>
              </w:rPr>
              <w:t>Defensie</w:t>
            </w:r>
            <w:proofErr w:type="spellEnd"/>
          </w:p>
        </w:tc>
      </w:tr>
      <w:tr w:rsidRPr="00CB339B" w:rsidR="0094684C" w:rsidTr="007C55F2" w14:paraId="3B995736"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2F45137E"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Lynx helikopter onderdelen</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0809876B" w14:textId="77777777">
            <w:pPr>
              <w:widowControl/>
              <w:spacing w:after="200"/>
              <w:ind w:left="72"/>
              <w:rPr>
                <w:rFonts w:ascii="Verdana" w:hAnsi="Verdana" w:cs="Arial" w:eastAsiaTheme="minorHAnsi"/>
                <w:snapToGrid/>
                <w:color w:val="404040" w:themeColor="text1" w:themeTint="BF"/>
                <w:sz w:val="18"/>
                <w:szCs w:val="18"/>
                <w:lang w:val="en-US" w:eastAsia="en-US"/>
              </w:rPr>
            </w:pPr>
            <w:r w:rsidRPr="005E3CDF">
              <w:rPr>
                <w:rFonts w:ascii="Verdana" w:hAnsi="Verdana" w:cs="Arial" w:eastAsiaTheme="minorHAnsi"/>
                <w:snapToGrid/>
                <w:color w:val="404040" w:themeColor="text1" w:themeTint="BF"/>
                <w:sz w:val="18"/>
                <w:szCs w:val="18"/>
                <w:lang w:val="en-US" w:eastAsia="en-US"/>
              </w:rPr>
              <w:t>NLSE</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709CC1A6" w14:textId="77777777">
            <w:pPr>
              <w:widowControl/>
              <w:spacing w:after="200"/>
              <w:rPr>
                <w:rFonts w:ascii="Verdana" w:hAnsi="Verdana" w:cs="Arial" w:eastAsiaTheme="minorHAnsi"/>
                <w:snapToGrid/>
                <w:color w:val="404040" w:themeColor="text1" w:themeTint="BF"/>
                <w:sz w:val="18"/>
                <w:szCs w:val="18"/>
                <w:lang w:val="en-US" w:eastAsia="en-US"/>
              </w:rPr>
            </w:pPr>
            <w:proofErr w:type="spellStart"/>
            <w:r w:rsidRPr="005E3CDF">
              <w:rPr>
                <w:rFonts w:ascii="Verdana" w:hAnsi="Verdana" w:cs="Arial" w:eastAsiaTheme="minorHAnsi"/>
                <w:snapToGrid/>
                <w:color w:val="404040" w:themeColor="text1" w:themeTint="BF"/>
                <w:sz w:val="18"/>
                <w:szCs w:val="18"/>
                <w:lang w:val="en-US" w:eastAsia="en-US"/>
              </w:rPr>
              <w:t>Duitsland</w:t>
            </w:r>
            <w:proofErr w:type="spellEnd"/>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48BDFCD5" w14:textId="77777777">
            <w:pPr>
              <w:widowControl/>
              <w:spacing w:after="200"/>
              <w:ind w:left="72"/>
              <w:rPr>
                <w:rFonts w:ascii="Verdana" w:hAnsi="Verdana" w:cs="Arial" w:eastAsiaTheme="minorHAnsi"/>
                <w:snapToGrid/>
                <w:color w:val="404040" w:themeColor="text1" w:themeTint="BF"/>
                <w:sz w:val="18"/>
                <w:szCs w:val="18"/>
                <w:lang w:val="en-US" w:eastAsia="en-US"/>
              </w:rPr>
            </w:pPr>
            <w:proofErr w:type="spellStart"/>
            <w:r w:rsidRPr="005E3CDF">
              <w:rPr>
                <w:rFonts w:ascii="Verdana" w:hAnsi="Verdana" w:cs="Arial" w:eastAsiaTheme="minorHAnsi"/>
                <w:snapToGrid/>
                <w:color w:val="404040" w:themeColor="text1" w:themeTint="BF"/>
                <w:sz w:val="18"/>
                <w:szCs w:val="18"/>
                <w:lang w:val="en-US" w:eastAsia="en-US"/>
              </w:rPr>
              <w:t>Ministerie</w:t>
            </w:r>
            <w:proofErr w:type="spellEnd"/>
            <w:r w:rsidRPr="005E3CDF">
              <w:rPr>
                <w:rFonts w:ascii="Verdana" w:hAnsi="Verdana" w:cs="Arial" w:eastAsiaTheme="minorHAnsi"/>
                <w:snapToGrid/>
                <w:color w:val="404040" w:themeColor="text1" w:themeTint="BF"/>
                <w:sz w:val="18"/>
                <w:szCs w:val="18"/>
                <w:lang w:val="en-US" w:eastAsia="en-US"/>
              </w:rPr>
              <w:t xml:space="preserve"> van </w:t>
            </w:r>
            <w:proofErr w:type="spellStart"/>
            <w:r w:rsidRPr="005E3CDF">
              <w:rPr>
                <w:rFonts w:ascii="Verdana" w:hAnsi="Verdana" w:cs="Arial" w:eastAsiaTheme="minorHAnsi"/>
                <w:snapToGrid/>
                <w:color w:val="404040" w:themeColor="text1" w:themeTint="BF"/>
                <w:sz w:val="18"/>
                <w:szCs w:val="18"/>
                <w:lang w:val="en-US" w:eastAsia="en-US"/>
              </w:rPr>
              <w:t>Defensie</w:t>
            </w:r>
            <w:proofErr w:type="spellEnd"/>
          </w:p>
        </w:tc>
      </w:tr>
      <w:tr w:rsidRPr="00CB339B" w:rsidR="0094684C" w:rsidTr="007C55F2" w14:paraId="2DF62E5D"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04B398AC"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 xml:space="preserve">AIM-9 </w:t>
            </w:r>
            <w:proofErr w:type="spellStart"/>
            <w:r w:rsidRPr="005E3CDF">
              <w:rPr>
                <w:rFonts w:ascii="Verdana" w:hAnsi="Verdana" w:cs="Arial" w:eastAsiaTheme="minorHAnsi"/>
                <w:snapToGrid/>
                <w:color w:val="404040" w:themeColor="text1" w:themeTint="BF"/>
                <w:sz w:val="18"/>
                <w:szCs w:val="18"/>
                <w:lang w:eastAsia="en-US"/>
              </w:rPr>
              <w:t>rocket</w:t>
            </w:r>
            <w:proofErr w:type="spellEnd"/>
            <w:r w:rsidRPr="005E3CDF">
              <w:rPr>
                <w:rFonts w:ascii="Verdana" w:hAnsi="Verdana" w:cs="Arial" w:eastAsiaTheme="minorHAnsi"/>
                <w:snapToGrid/>
                <w:color w:val="404040" w:themeColor="text1" w:themeTint="BF"/>
                <w:sz w:val="18"/>
                <w:szCs w:val="18"/>
                <w:lang w:eastAsia="en-US"/>
              </w:rPr>
              <w:t xml:space="preserve"> motors</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78F4C118" w14:textId="77777777">
            <w:pPr>
              <w:widowControl/>
              <w:spacing w:after="200"/>
              <w:ind w:left="72"/>
              <w:rPr>
                <w:rFonts w:ascii="Verdana" w:hAnsi="Verdana" w:cs="Arial" w:eastAsiaTheme="minorHAnsi"/>
                <w:snapToGrid/>
                <w:color w:val="404040" w:themeColor="text1" w:themeTint="BF"/>
                <w:sz w:val="18"/>
                <w:szCs w:val="18"/>
                <w:lang w:val="en-US" w:eastAsia="en-US"/>
              </w:rPr>
            </w:pPr>
            <w:r w:rsidRPr="005E3CDF">
              <w:rPr>
                <w:rFonts w:ascii="Verdana" w:hAnsi="Verdana" w:cs="Arial" w:eastAsiaTheme="minorHAnsi"/>
                <w:snapToGrid/>
                <w:color w:val="404040" w:themeColor="text1" w:themeTint="BF"/>
                <w:sz w:val="18"/>
                <w:szCs w:val="18"/>
                <w:lang w:val="en-US" w:eastAsia="en-US"/>
              </w:rPr>
              <w:t>NLSE</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60A0A1EA" w14:textId="77777777">
            <w:pPr>
              <w:widowControl/>
              <w:spacing w:after="200"/>
              <w:rPr>
                <w:rFonts w:ascii="Verdana" w:hAnsi="Verdana" w:cs="Arial" w:eastAsiaTheme="minorHAnsi"/>
                <w:snapToGrid/>
                <w:color w:val="404040" w:themeColor="text1" w:themeTint="BF"/>
                <w:sz w:val="18"/>
                <w:szCs w:val="18"/>
                <w:lang w:val="en-US" w:eastAsia="en-US"/>
              </w:rPr>
            </w:pPr>
            <w:proofErr w:type="spellStart"/>
            <w:r w:rsidRPr="005E3CDF">
              <w:rPr>
                <w:rFonts w:ascii="Verdana" w:hAnsi="Verdana" w:cs="Arial" w:eastAsiaTheme="minorHAnsi"/>
                <w:snapToGrid/>
                <w:color w:val="404040" w:themeColor="text1" w:themeTint="BF"/>
                <w:sz w:val="18"/>
                <w:szCs w:val="18"/>
                <w:lang w:val="en-US" w:eastAsia="en-US"/>
              </w:rPr>
              <w:t>Denemarken</w:t>
            </w:r>
            <w:proofErr w:type="spellEnd"/>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0D7072F1" w14:textId="77777777">
            <w:pPr>
              <w:widowControl/>
              <w:spacing w:after="200"/>
              <w:ind w:left="72"/>
              <w:rPr>
                <w:rFonts w:ascii="Verdana" w:hAnsi="Verdana" w:cs="Arial" w:eastAsiaTheme="minorHAnsi"/>
                <w:snapToGrid/>
                <w:color w:val="404040" w:themeColor="text1" w:themeTint="BF"/>
                <w:sz w:val="18"/>
                <w:szCs w:val="18"/>
                <w:lang w:val="en-US" w:eastAsia="en-US"/>
              </w:rPr>
            </w:pPr>
            <w:proofErr w:type="spellStart"/>
            <w:r w:rsidRPr="005E3CDF">
              <w:rPr>
                <w:rFonts w:ascii="Verdana" w:hAnsi="Verdana" w:cs="Arial" w:eastAsiaTheme="minorHAnsi"/>
                <w:snapToGrid/>
                <w:color w:val="404040" w:themeColor="text1" w:themeTint="BF"/>
                <w:sz w:val="18"/>
                <w:szCs w:val="18"/>
                <w:lang w:val="en-US" w:eastAsia="en-US"/>
              </w:rPr>
              <w:t>Ministerie</w:t>
            </w:r>
            <w:proofErr w:type="spellEnd"/>
            <w:r w:rsidRPr="005E3CDF">
              <w:rPr>
                <w:rFonts w:ascii="Verdana" w:hAnsi="Verdana" w:cs="Arial" w:eastAsiaTheme="minorHAnsi"/>
                <w:snapToGrid/>
                <w:color w:val="404040" w:themeColor="text1" w:themeTint="BF"/>
                <w:sz w:val="18"/>
                <w:szCs w:val="18"/>
                <w:lang w:val="en-US" w:eastAsia="en-US"/>
              </w:rPr>
              <w:t xml:space="preserve"> van </w:t>
            </w:r>
            <w:proofErr w:type="spellStart"/>
            <w:r w:rsidRPr="005E3CDF">
              <w:rPr>
                <w:rFonts w:ascii="Verdana" w:hAnsi="Verdana" w:cs="Arial" w:eastAsiaTheme="minorHAnsi"/>
                <w:snapToGrid/>
                <w:color w:val="404040" w:themeColor="text1" w:themeTint="BF"/>
                <w:sz w:val="18"/>
                <w:szCs w:val="18"/>
                <w:lang w:val="en-US" w:eastAsia="en-US"/>
              </w:rPr>
              <w:t>Defensie</w:t>
            </w:r>
            <w:proofErr w:type="spellEnd"/>
          </w:p>
        </w:tc>
      </w:tr>
      <w:tr w:rsidRPr="00CB339B" w:rsidR="0094684C" w:rsidTr="007C55F2" w14:paraId="57E9934C"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585D8312"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F-16 brandstoftanks</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167A28DA" w14:textId="77777777">
            <w:pPr>
              <w:widowControl/>
              <w:spacing w:after="200"/>
              <w:ind w:left="72"/>
              <w:rPr>
                <w:rFonts w:ascii="Verdana" w:hAnsi="Verdana" w:cs="Arial" w:eastAsiaTheme="minorHAnsi"/>
                <w:snapToGrid/>
                <w:color w:val="404040" w:themeColor="text1" w:themeTint="BF"/>
                <w:sz w:val="18"/>
                <w:szCs w:val="18"/>
                <w:lang w:val="en-US" w:eastAsia="en-US"/>
              </w:rPr>
            </w:pPr>
            <w:r w:rsidRPr="005E3CDF">
              <w:rPr>
                <w:rFonts w:ascii="Verdana" w:hAnsi="Verdana" w:cs="Arial" w:eastAsiaTheme="minorHAnsi"/>
                <w:snapToGrid/>
                <w:color w:val="404040" w:themeColor="text1" w:themeTint="BF"/>
                <w:sz w:val="18"/>
                <w:szCs w:val="18"/>
                <w:lang w:val="en-US" w:eastAsia="en-US"/>
              </w:rPr>
              <w:t>NLSE</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677DE878" w14:textId="77777777">
            <w:pPr>
              <w:widowControl/>
              <w:spacing w:after="200"/>
              <w:rPr>
                <w:rFonts w:ascii="Verdana" w:hAnsi="Verdana" w:cs="Arial" w:eastAsiaTheme="minorHAnsi"/>
                <w:snapToGrid/>
                <w:color w:val="404040" w:themeColor="text1" w:themeTint="BF"/>
                <w:sz w:val="18"/>
                <w:szCs w:val="18"/>
                <w:lang w:val="en-US" w:eastAsia="en-US"/>
              </w:rPr>
            </w:pPr>
            <w:proofErr w:type="spellStart"/>
            <w:r w:rsidRPr="005E3CDF">
              <w:rPr>
                <w:rFonts w:ascii="Verdana" w:hAnsi="Verdana" w:cs="Arial" w:eastAsiaTheme="minorHAnsi"/>
                <w:snapToGrid/>
                <w:color w:val="404040" w:themeColor="text1" w:themeTint="BF"/>
                <w:sz w:val="18"/>
                <w:szCs w:val="18"/>
                <w:lang w:val="en-US" w:eastAsia="en-US"/>
              </w:rPr>
              <w:t>Denemarken</w:t>
            </w:r>
            <w:proofErr w:type="spellEnd"/>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644C230D" w14:textId="77777777">
            <w:pPr>
              <w:widowControl/>
              <w:spacing w:after="200"/>
              <w:ind w:left="72"/>
              <w:rPr>
                <w:rFonts w:ascii="Verdana" w:hAnsi="Verdana" w:cs="Arial" w:eastAsiaTheme="minorHAnsi"/>
                <w:snapToGrid/>
                <w:color w:val="404040" w:themeColor="text1" w:themeTint="BF"/>
                <w:sz w:val="18"/>
                <w:szCs w:val="18"/>
                <w:lang w:val="en-US" w:eastAsia="en-US"/>
              </w:rPr>
            </w:pPr>
            <w:proofErr w:type="spellStart"/>
            <w:r w:rsidRPr="005E3CDF">
              <w:rPr>
                <w:rFonts w:ascii="Verdana" w:hAnsi="Verdana" w:cs="Arial" w:eastAsiaTheme="minorHAnsi"/>
                <w:snapToGrid/>
                <w:color w:val="404040" w:themeColor="text1" w:themeTint="BF"/>
                <w:sz w:val="18"/>
                <w:szCs w:val="18"/>
                <w:lang w:val="en-US" w:eastAsia="en-US"/>
              </w:rPr>
              <w:t>Ministerie</w:t>
            </w:r>
            <w:proofErr w:type="spellEnd"/>
            <w:r w:rsidRPr="005E3CDF">
              <w:rPr>
                <w:rFonts w:ascii="Verdana" w:hAnsi="Verdana" w:cs="Arial" w:eastAsiaTheme="minorHAnsi"/>
                <w:snapToGrid/>
                <w:color w:val="404040" w:themeColor="text1" w:themeTint="BF"/>
                <w:sz w:val="18"/>
                <w:szCs w:val="18"/>
                <w:lang w:val="en-US" w:eastAsia="en-US"/>
              </w:rPr>
              <w:t xml:space="preserve"> van </w:t>
            </w:r>
            <w:proofErr w:type="spellStart"/>
            <w:r w:rsidRPr="005E3CDF">
              <w:rPr>
                <w:rFonts w:ascii="Verdana" w:hAnsi="Verdana" w:cs="Arial" w:eastAsiaTheme="minorHAnsi"/>
                <w:snapToGrid/>
                <w:color w:val="404040" w:themeColor="text1" w:themeTint="BF"/>
                <w:sz w:val="18"/>
                <w:szCs w:val="18"/>
                <w:lang w:val="en-US" w:eastAsia="en-US"/>
              </w:rPr>
              <w:t>Defensie</w:t>
            </w:r>
            <w:proofErr w:type="spellEnd"/>
          </w:p>
        </w:tc>
      </w:tr>
      <w:tr w:rsidRPr="00CB339B" w:rsidR="0094684C" w:rsidTr="007C55F2" w14:paraId="1CEB63AC"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36C4A1D4"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F-16 ALQ-131 onderdelen</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308105FA" w14:textId="77777777">
            <w:pPr>
              <w:widowControl/>
              <w:spacing w:after="200"/>
              <w:ind w:left="72"/>
              <w:rPr>
                <w:rFonts w:ascii="Verdana" w:hAnsi="Verdana" w:cs="Arial" w:eastAsiaTheme="minorHAnsi"/>
                <w:snapToGrid/>
                <w:color w:val="404040" w:themeColor="text1" w:themeTint="BF"/>
                <w:sz w:val="18"/>
                <w:szCs w:val="18"/>
                <w:lang w:val="en-US" w:eastAsia="en-US"/>
              </w:rPr>
            </w:pPr>
            <w:r w:rsidRPr="005E3CDF">
              <w:rPr>
                <w:rFonts w:ascii="Verdana" w:hAnsi="Verdana" w:cs="Arial" w:eastAsiaTheme="minorHAnsi"/>
                <w:snapToGrid/>
                <w:color w:val="404040" w:themeColor="text1" w:themeTint="BF"/>
                <w:sz w:val="18"/>
                <w:szCs w:val="18"/>
                <w:lang w:val="en-US" w:eastAsia="en-US"/>
              </w:rPr>
              <w:t>NLSE</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60CF17FE" w14:textId="77777777">
            <w:pPr>
              <w:widowControl/>
              <w:spacing w:after="200"/>
              <w:rPr>
                <w:rFonts w:ascii="Verdana" w:hAnsi="Verdana" w:cs="Arial" w:eastAsiaTheme="minorHAnsi"/>
                <w:snapToGrid/>
                <w:color w:val="404040" w:themeColor="text1" w:themeTint="BF"/>
                <w:sz w:val="18"/>
                <w:szCs w:val="18"/>
                <w:lang w:val="en-US" w:eastAsia="en-US"/>
              </w:rPr>
            </w:pPr>
            <w:r w:rsidRPr="005E3CDF">
              <w:rPr>
                <w:rFonts w:ascii="Verdana" w:hAnsi="Verdana" w:cs="Arial" w:eastAsiaTheme="minorHAnsi"/>
                <w:snapToGrid/>
                <w:color w:val="404040" w:themeColor="text1" w:themeTint="BF"/>
                <w:sz w:val="18"/>
                <w:szCs w:val="18"/>
                <w:lang w:val="en-US" w:eastAsia="en-US"/>
              </w:rPr>
              <w:t>Portugal</w:t>
            </w:r>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03D852C1" w14:textId="77777777">
            <w:pPr>
              <w:widowControl/>
              <w:spacing w:after="200"/>
              <w:ind w:left="72"/>
              <w:rPr>
                <w:rFonts w:ascii="Verdana" w:hAnsi="Verdana" w:cs="Arial" w:eastAsiaTheme="minorHAnsi"/>
                <w:snapToGrid/>
                <w:color w:val="404040" w:themeColor="text1" w:themeTint="BF"/>
                <w:sz w:val="18"/>
                <w:szCs w:val="18"/>
                <w:lang w:val="en-US" w:eastAsia="en-US"/>
              </w:rPr>
            </w:pPr>
            <w:proofErr w:type="spellStart"/>
            <w:r w:rsidRPr="005E3CDF">
              <w:rPr>
                <w:rFonts w:ascii="Verdana" w:hAnsi="Verdana" w:cs="Arial" w:eastAsiaTheme="minorHAnsi"/>
                <w:snapToGrid/>
                <w:color w:val="404040" w:themeColor="text1" w:themeTint="BF"/>
                <w:sz w:val="18"/>
                <w:szCs w:val="18"/>
                <w:lang w:val="en-US" w:eastAsia="en-US"/>
              </w:rPr>
              <w:t>Ministerie</w:t>
            </w:r>
            <w:proofErr w:type="spellEnd"/>
            <w:r w:rsidRPr="005E3CDF">
              <w:rPr>
                <w:rFonts w:ascii="Verdana" w:hAnsi="Verdana" w:cs="Arial" w:eastAsiaTheme="minorHAnsi"/>
                <w:snapToGrid/>
                <w:color w:val="404040" w:themeColor="text1" w:themeTint="BF"/>
                <w:sz w:val="18"/>
                <w:szCs w:val="18"/>
                <w:lang w:val="en-US" w:eastAsia="en-US"/>
              </w:rPr>
              <w:t xml:space="preserve"> van </w:t>
            </w:r>
            <w:proofErr w:type="spellStart"/>
            <w:r w:rsidRPr="005E3CDF">
              <w:rPr>
                <w:rFonts w:ascii="Verdana" w:hAnsi="Verdana" w:cs="Arial" w:eastAsiaTheme="minorHAnsi"/>
                <w:snapToGrid/>
                <w:color w:val="404040" w:themeColor="text1" w:themeTint="BF"/>
                <w:sz w:val="18"/>
                <w:szCs w:val="18"/>
                <w:lang w:val="en-US" w:eastAsia="en-US"/>
              </w:rPr>
              <w:t>Defensie</w:t>
            </w:r>
            <w:proofErr w:type="spellEnd"/>
          </w:p>
        </w:tc>
      </w:tr>
      <w:tr w:rsidRPr="00CB339B" w:rsidR="0094684C" w:rsidTr="007C55F2" w14:paraId="48EAF430"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0D5B81BF"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C-130 reservedelen</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0A8D4213" w14:textId="77777777">
            <w:pPr>
              <w:widowControl/>
              <w:spacing w:after="200"/>
              <w:ind w:left="72"/>
              <w:rPr>
                <w:rFonts w:ascii="Verdana" w:hAnsi="Verdana" w:cs="Arial" w:eastAsiaTheme="minorHAnsi"/>
                <w:snapToGrid/>
                <w:color w:val="404040" w:themeColor="text1" w:themeTint="BF"/>
                <w:sz w:val="18"/>
                <w:szCs w:val="18"/>
                <w:lang w:val="en-US" w:eastAsia="en-US"/>
              </w:rPr>
            </w:pPr>
            <w:r w:rsidRPr="005E3CDF">
              <w:rPr>
                <w:rFonts w:ascii="Verdana" w:hAnsi="Verdana" w:cs="Arial" w:eastAsiaTheme="minorHAnsi"/>
                <w:snapToGrid/>
                <w:color w:val="404040" w:themeColor="text1" w:themeTint="BF"/>
                <w:sz w:val="18"/>
                <w:szCs w:val="18"/>
                <w:lang w:val="en-US" w:eastAsia="en-US"/>
              </w:rPr>
              <w:t>NLSE</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682C8387" w14:textId="77777777">
            <w:pPr>
              <w:widowControl/>
              <w:spacing w:after="200"/>
              <w:rPr>
                <w:rFonts w:ascii="Verdana" w:hAnsi="Verdana" w:cs="Arial" w:eastAsiaTheme="minorHAnsi"/>
                <w:snapToGrid/>
                <w:color w:val="404040" w:themeColor="text1" w:themeTint="BF"/>
                <w:sz w:val="18"/>
                <w:szCs w:val="18"/>
                <w:lang w:val="en-US" w:eastAsia="en-US"/>
              </w:rPr>
            </w:pPr>
            <w:r w:rsidRPr="005E3CDF">
              <w:rPr>
                <w:rFonts w:ascii="Verdana" w:hAnsi="Verdana" w:cs="Arial" w:eastAsiaTheme="minorHAnsi"/>
                <w:snapToGrid/>
                <w:color w:val="404040" w:themeColor="text1" w:themeTint="BF"/>
                <w:sz w:val="18"/>
                <w:szCs w:val="18"/>
                <w:lang w:val="en-US" w:eastAsia="en-US"/>
              </w:rPr>
              <w:t>Portugal</w:t>
            </w:r>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0EBECDD4" w14:textId="77777777">
            <w:pPr>
              <w:widowControl/>
              <w:spacing w:after="200"/>
              <w:ind w:left="72"/>
              <w:rPr>
                <w:rFonts w:ascii="Verdana" w:hAnsi="Verdana" w:cs="Arial" w:eastAsiaTheme="minorHAnsi"/>
                <w:snapToGrid/>
                <w:color w:val="404040" w:themeColor="text1" w:themeTint="BF"/>
                <w:sz w:val="18"/>
                <w:szCs w:val="18"/>
                <w:lang w:val="en-US" w:eastAsia="en-US"/>
              </w:rPr>
            </w:pPr>
            <w:proofErr w:type="spellStart"/>
            <w:r w:rsidRPr="005E3CDF">
              <w:rPr>
                <w:rFonts w:ascii="Verdana" w:hAnsi="Verdana" w:cs="Arial" w:eastAsiaTheme="minorHAnsi"/>
                <w:snapToGrid/>
                <w:color w:val="404040" w:themeColor="text1" w:themeTint="BF"/>
                <w:sz w:val="18"/>
                <w:szCs w:val="18"/>
                <w:lang w:val="en-US" w:eastAsia="en-US"/>
              </w:rPr>
              <w:t>Ministerie</w:t>
            </w:r>
            <w:proofErr w:type="spellEnd"/>
            <w:r w:rsidRPr="005E3CDF">
              <w:rPr>
                <w:rFonts w:ascii="Verdana" w:hAnsi="Verdana" w:cs="Arial" w:eastAsiaTheme="minorHAnsi"/>
                <w:snapToGrid/>
                <w:color w:val="404040" w:themeColor="text1" w:themeTint="BF"/>
                <w:sz w:val="18"/>
                <w:szCs w:val="18"/>
                <w:lang w:val="en-US" w:eastAsia="en-US"/>
              </w:rPr>
              <w:t xml:space="preserve"> van </w:t>
            </w:r>
            <w:proofErr w:type="spellStart"/>
            <w:r w:rsidRPr="005E3CDF">
              <w:rPr>
                <w:rFonts w:ascii="Verdana" w:hAnsi="Verdana" w:cs="Arial" w:eastAsiaTheme="minorHAnsi"/>
                <w:snapToGrid/>
                <w:color w:val="404040" w:themeColor="text1" w:themeTint="BF"/>
                <w:sz w:val="18"/>
                <w:szCs w:val="18"/>
                <w:lang w:val="en-US" w:eastAsia="en-US"/>
              </w:rPr>
              <w:t>Defensie</w:t>
            </w:r>
            <w:proofErr w:type="spellEnd"/>
          </w:p>
        </w:tc>
      </w:tr>
      <w:tr w:rsidRPr="00CB339B" w:rsidR="0094684C" w:rsidTr="007C55F2" w14:paraId="2681E12D"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78A6BBC9" w14:textId="77777777">
            <w:pPr>
              <w:widowControl/>
              <w:spacing w:after="200"/>
              <w:rPr>
                <w:rFonts w:ascii="Verdana" w:hAnsi="Verdana" w:cs="Arial" w:eastAsiaTheme="minorHAnsi"/>
                <w:snapToGrid/>
                <w:color w:val="404040" w:themeColor="text1" w:themeTint="BF"/>
                <w:sz w:val="18"/>
                <w:szCs w:val="18"/>
                <w:lang w:eastAsia="en-US"/>
              </w:rPr>
            </w:pPr>
            <w:proofErr w:type="spellStart"/>
            <w:r w:rsidRPr="005E3CDF">
              <w:rPr>
                <w:rFonts w:ascii="Verdana" w:hAnsi="Verdana" w:cs="Arial" w:eastAsiaTheme="minorHAnsi"/>
                <w:snapToGrid/>
                <w:color w:val="404040" w:themeColor="text1" w:themeTint="BF"/>
                <w:sz w:val="18"/>
                <w:szCs w:val="18"/>
                <w:lang w:eastAsia="en-US"/>
              </w:rPr>
              <w:t>Alouette</w:t>
            </w:r>
            <w:proofErr w:type="spellEnd"/>
            <w:r w:rsidRPr="005E3CDF">
              <w:rPr>
                <w:rFonts w:ascii="Verdana" w:hAnsi="Verdana" w:cs="Arial" w:eastAsiaTheme="minorHAnsi"/>
                <w:snapToGrid/>
                <w:color w:val="404040" w:themeColor="text1" w:themeTint="BF"/>
                <w:sz w:val="18"/>
                <w:szCs w:val="18"/>
                <w:lang w:eastAsia="en-US"/>
              </w:rPr>
              <w:t xml:space="preserve"> III reservedelen</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2F7F12DE" w14:textId="77777777">
            <w:pPr>
              <w:widowControl/>
              <w:spacing w:after="200"/>
              <w:ind w:left="72"/>
              <w:rPr>
                <w:rFonts w:ascii="Verdana" w:hAnsi="Verdana" w:cs="Arial" w:eastAsiaTheme="minorHAnsi"/>
                <w:snapToGrid/>
                <w:color w:val="404040" w:themeColor="text1" w:themeTint="BF"/>
                <w:sz w:val="18"/>
                <w:szCs w:val="18"/>
                <w:lang w:val="en-US" w:eastAsia="en-US"/>
              </w:rPr>
            </w:pPr>
            <w:r w:rsidRPr="005E3CDF">
              <w:rPr>
                <w:rFonts w:ascii="Verdana" w:hAnsi="Verdana" w:cs="Arial" w:eastAsiaTheme="minorHAnsi"/>
                <w:snapToGrid/>
                <w:color w:val="404040" w:themeColor="text1" w:themeTint="BF"/>
                <w:sz w:val="18"/>
                <w:szCs w:val="18"/>
                <w:lang w:val="en-US" w:eastAsia="en-US"/>
              </w:rPr>
              <w:t>NLSE</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3903AA70" w14:textId="77777777">
            <w:pPr>
              <w:widowControl/>
              <w:spacing w:after="200"/>
              <w:rPr>
                <w:rFonts w:ascii="Verdana" w:hAnsi="Verdana" w:cs="Arial" w:eastAsiaTheme="minorHAnsi"/>
                <w:snapToGrid/>
                <w:color w:val="404040" w:themeColor="text1" w:themeTint="BF"/>
                <w:sz w:val="18"/>
                <w:szCs w:val="18"/>
                <w:lang w:val="en-US" w:eastAsia="en-US"/>
              </w:rPr>
            </w:pPr>
            <w:proofErr w:type="spellStart"/>
            <w:r w:rsidRPr="005E3CDF">
              <w:rPr>
                <w:rFonts w:ascii="Verdana" w:hAnsi="Verdana" w:cs="Arial" w:eastAsiaTheme="minorHAnsi"/>
                <w:snapToGrid/>
                <w:color w:val="404040" w:themeColor="text1" w:themeTint="BF"/>
                <w:sz w:val="18"/>
                <w:szCs w:val="18"/>
                <w:lang w:val="en-US" w:eastAsia="en-US"/>
              </w:rPr>
              <w:t>België</w:t>
            </w:r>
            <w:proofErr w:type="spellEnd"/>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5CAE51B8" w14:textId="77777777">
            <w:pPr>
              <w:widowControl/>
              <w:spacing w:after="200"/>
              <w:ind w:left="72"/>
              <w:rPr>
                <w:rFonts w:ascii="Verdana" w:hAnsi="Verdana" w:cs="Arial" w:eastAsiaTheme="minorHAnsi"/>
                <w:snapToGrid/>
                <w:color w:val="404040" w:themeColor="text1" w:themeTint="BF"/>
                <w:sz w:val="18"/>
                <w:szCs w:val="18"/>
                <w:lang w:val="en-US" w:eastAsia="en-US"/>
              </w:rPr>
            </w:pPr>
            <w:proofErr w:type="spellStart"/>
            <w:r w:rsidRPr="005E3CDF">
              <w:rPr>
                <w:rFonts w:ascii="Verdana" w:hAnsi="Verdana" w:cs="Arial" w:eastAsiaTheme="minorHAnsi"/>
                <w:snapToGrid/>
                <w:color w:val="404040" w:themeColor="text1" w:themeTint="BF"/>
                <w:sz w:val="18"/>
                <w:szCs w:val="18"/>
                <w:lang w:val="en-US" w:eastAsia="en-US"/>
              </w:rPr>
              <w:t>Ministerie</w:t>
            </w:r>
            <w:proofErr w:type="spellEnd"/>
            <w:r w:rsidRPr="005E3CDF">
              <w:rPr>
                <w:rFonts w:ascii="Verdana" w:hAnsi="Verdana" w:cs="Arial" w:eastAsiaTheme="minorHAnsi"/>
                <w:snapToGrid/>
                <w:color w:val="404040" w:themeColor="text1" w:themeTint="BF"/>
                <w:sz w:val="18"/>
                <w:szCs w:val="18"/>
                <w:lang w:val="en-US" w:eastAsia="en-US"/>
              </w:rPr>
              <w:t xml:space="preserve"> van </w:t>
            </w:r>
            <w:proofErr w:type="spellStart"/>
            <w:r w:rsidRPr="005E3CDF">
              <w:rPr>
                <w:rFonts w:ascii="Verdana" w:hAnsi="Verdana" w:cs="Arial" w:eastAsiaTheme="minorHAnsi"/>
                <w:snapToGrid/>
                <w:color w:val="404040" w:themeColor="text1" w:themeTint="BF"/>
                <w:sz w:val="18"/>
                <w:szCs w:val="18"/>
                <w:lang w:val="en-US" w:eastAsia="en-US"/>
              </w:rPr>
              <w:t>Defensie</w:t>
            </w:r>
            <w:proofErr w:type="spellEnd"/>
          </w:p>
        </w:tc>
      </w:tr>
      <w:tr w:rsidRPr="00CB339B" w:rsidR="0094684C" w:rsidTr="007C55F2" w14:paraId="0B5322BD"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5FA85350"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F-16 reservedelen</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57910757" w14:textId="77777777">
            <w:pPr>
              <w:widowControl/>
              <w:spacing w:after="200"/>
              <w:ind w:left="72"/>
              <w:rPr>
                <w:rFonts w:ascii="Verdana" w:hAnsi="Verdana" w:cs="Arial" w:eastAsiaTheme="minorHAnsi"/>
                <w:snapToGrid/>
                <w:color w:val="404040" w:themeColor="text1" w:themeTint="BF"/>
                <w:sz w:val="18"/>
                <w:szCs w:val="18"/>
                <w:lang w:val="en-US" w:eastAsia="en-US"/>
              </w:rPr>
            </w:pPr>
            <w:r w:rsidRPr="005E3CDF">
              <w:rPr>
                <w:rFonts w:ascii="Verdana" w:hAnsi="Verdana" w:cs="Arial" w:eastAsiaTheme="minorHAnsi"/>
                <w:snapToGrid/>
                <w:color w:val="404040" w:themeColor="text1" w:themeTint="BF"/>
                <w:sz w:val="18"/>
                <w:szCs w:val="18"/>
                <w:lang w:val="en-US" w:eastAsia="en-US"/>
              </w:rPr>
              <w:t>NLSE</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71D3884B" w14:textId="77777777">
            <w:pPr>
              <w:widowControl/>
              <w:spacing w:after="200"/>
              <w:rPr>
                <w:rFonts w:ascii="Verdana" w:hAnsi="Verdana" w:cs="Arial" w:eastAsiaTheme="minorHAnsi"/>
                <w:snapToGrid/>
                <w:color w:val="404040" w:themeColor="text1" w:themeTint="BF"/>
                <w:sz w:val="18"/>
                <w:szCs w:val="18"/>
                <w:lang w:val="en-US" w:eastAsia="en-US"/>
              </w:rPr>
            </w:pPr>
            <w:proofErr w:type="spellStart"/>
            <w:r w:rsidRPr="005E3CDF">
              <w:rPr>
                <w:rFonts w:ascii="Verdana" w:hAnsi="Verdana" w:cs="Arial" w:eastAsiaTheme="minorHAnsi"/>
                <w:snapToGrid/>
                <w:color w:val="404040" w:themeColor="text1" w:themeTint="BF"/>
                <w:sz w:val="18"/>
                <w:szCs w:val="18"/>
                <w:lang w:val="en-US" w:eastAsia="en-US"/>
              </w:rPr>
              <w:t>Noorwegen</w:t>
            </w:r>
            <w:proofErr w:type="spellEnd"/>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5B209078" w14:textId="77777777">
            <w:pPr>
              <w:widowControl/>
              <w:spacing w:after="200"/>
              <w:ind w:left="72"/>
              <w:rPr>
                <w:rFonts w:ascii="Verdana" w:hAnsi="Verdana" w:cs="Arial" w:eastAsiaTheme="minorHAnsi"/>
                <w:snapToGrid/>
                <w:color w:val="404040" w:themeColor="text1" w:themeTint="BF"/>
                <w:sz w:val="18"/>
                <w:szCs w:val="18"/>
                <w:lang w:val="en-US" w:eastAsia="en-US"/>
              </w:rPr>
            </w:pPr>
            <w:proofErr w:type="spellStart"/>
            <w:r w:rsidRPr="005E3CDF">
              <w:rPr>
                <w:rFonts w:ascii="Verdana" w:hAnsi="Verdana" w:cs="Arial" w:eastAsiaTheme="minorHAnsi"/>
                <w:snapToGrid/>
                <w:color w:val="404040" w:themeColor="text1" w:themeTint="BF"/>
                <w:sz w:val="18"/>
                <w:szCs w:val="18"/>
                <w:lang w:val="en-US" w:eastAsia="en-US"/>
              </w:rPr>
              <w:t>Ministerie</w:t>
            </w:r>
            <w:proofErr w:type="spellEnd"/>
            <w:r w:rsidRPr="005E3CDF">
              <w:rPr>
                <w:rFonts w:ascii="Verdana" w:hAnsi="Verdana" w:cs="Arial" w:eastAsiaTheme="minorHAnsi"/>
                <w:snapToGrid/>
                <w:color w:val="404040" w:themeColor="text1" w:themeTint="BF"/>
                <w:sz w:val="18"/>
                <w:szCs w:val="18"/>
                <w:lang w:val="en-US" w:eastAsia="en-US"/>
              </w:rPr>
              <w:t xml:space="preserve"> van </w:t>
            </w:r>
            <w:proofErr w:type="spellStart"/>
            <w:r w:rsidRPr="005E3CDF">
              <w:rPr>
                <w:rFonts w:ascii="Verdana" w:hAnsi="Verdana" w:cs="Arial" w:eastAsiaTheme="minorHAnsi"/>
                <w:snapToGrid/>
                <w:color w:val="404040" w:themeColor="text1" w:themeTint="BF"/>
                <w:sz w:val="18"/>
                <w:szCs w:val="18"/>
                <w:lang w:val="en-US" w:eastAsia="en-US"/>
              </w:rPr>
              <w:t>Defensie</w:t>
            </w:r>
            <w:proofErr w:type="spellEnd"/>
          </w:p>
        </w:tc>
      </w:tr>
      <w:tr w:rsidRPr="00CB339B" w:rsidR="0094684C" w:rsidTr="007C55F2" w14:paraId="5AE3B822" w14:textId="77777777">
        <w:tc>
          <w:tcPr>
            <w:tcW w:w="229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0F6869A8" w14:textId="77777777">
            <w:pPr>
              <w:widowControl/>
              <w:spacing w:after="200"/>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snapToGrid/>
                <w:color w:val="404040" w:themeColor="text1" w:themeTint="BF"/>
                <w:sz w:val="18"/>
                <w:szCs w:val="18"/>
                <w:lang w:eastAsia="en-US"/>
              </w:rPr>
              <w:t>AB-412 &amp; F-16 reservedelen</w:t>
            </w:r>
          </w:p>
        </w:tc>
        <w:tc>
          <w:tcPr>
            <w:tcW w:w="2241"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33A9FFF7" w14:textId="77777777">
            <w:pPr>
              <w:widowControl/>
              <w:spacing w:after="200"/>
              <w:ind w:left="72"/>
              <w:rPr>
                <w:rFonts w:ascii="Verdana" w:hAnsi="Verdana" w:cs="Arial" w:eastAsiaTheme="minorHAnsi"/>
                <w:snapToGrid/>
                <w:color w:val="404040" w:themeColor="text1" w:themeTint="BF"/>
                <w:sz w:val="18"/>
                <w:szCs w:val="18"/>
                <w:lang w:val="en-US" w:eastAsia="en-US"/>
              </w:rPr>
            </w:pPr>
            <w:r w:rsidRPr="005E3CDF">
              <w:rPr>
                <w:rFonts w:ascii="Verdana" w:hAnsi="Verdana" w:cs="Arial" w:eastAsiaTheme="minorHAnsi"/>
                <w:snapToGrid/>
                <w:color w:val="404040" w:themeColor="text1" w:themeTint="BF"/>
                <w:sz w:val="18"/>
                <w:szCs w:val="18"/>
                <w:lang w:val="en-US" w:eastAsia="en-US"/>
              </w:rPr>
              <w:t>NLSE</w:t>
            </w:r>
          </w:p>
        </w:tc>
        <w:tc>
          <w:tcPr>
            <w:tcW w:w="1950"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1BCD6779" w14:textId="77777777">
            <w:pPr>
              <w:widowControl/>
              <w:spacing w:after="200"/>
              <w:rPr>
                <w:rFonts w:ascii="Verdana" w:hAnsi="Verdana" w:eastAsia="MingLiU-ExtB" w:cs="MingLiU-ExtB"/>
                <w:snapToGrid/>
                <w:color w:val="404040" w:themeColor="text1" w:themeTint="BF"/>
                <w:sz w:val="18"/>
                <w:szCs w:val="18"/>
                <w:lang w:val="en-US" w:eastAsia="en-US"/>
              </w:rPr>
            </w:pPr>
            <w:r w:rsidRPr="005E3CDF">
              <w:rPr>
                <w:rFonts w:ascii="Verdana" w:hAnsi="Verdana" w:eastAsia="MingLiU-ExtB" w:cs="MingLiU-ExtB"/>
                <w:snapToGrid/>
                <w:color w:val="404040" w:themeColor="text1" w:themeTint="BF"/>
                <w:sz w:val="18"/>
                <w:szCs w:val="18"/>
                <w:lang w:val="en-US" w:eastAsia="en-US"/>
              </w:rPr>
              <w:t>Portugal</w:t>
            </w:r>
          </w:p>
        </w:tc>
        <w:tc>
          <w:tcPr>
            <w:tcW w:w="2586" w:type="dxa"/>
            <w:tcBorders>
              <w:top w:val="single" w:color="auto" w:sz="4" w:space="0"/>
              <w:left w:val="single" w:color="auto" w:sz="4" w:space="0"/>
              <w:bottom w:val="single" w:color="auto" w:sz="4" w:space="0"/>
              <w:right w:val="single" w:color="auto" w:sz="4" w:space="0"/>
            </w:tcBorders>
            <w:shd w:val="clear" w:color="auto" w:fill="auto"/>
          </w:tcPr>
          <w:p w:rsidRPr="005E3CDF" w:rsidR="0094684C" w:rsidP="0094684C" w:rsidRDefault="0094684C" w14:paraId="32073E09" w14:textId="77777777">
            <w:pPr>
              <w:widowControl/>
              <w:spacing w:after="200"/>
              <w:ind w:left="72"/>
              <w:rPr>
                <w:rFonts w:ascii="Verdana" w:hAnsi="Verdana" w:cs="Arial" w:eastAsiaTheme="minorHAnsi"/>
                <w:snapToGrid/>
                <w:color w:val="404040" w:themeColor="text1" w:themeTint="BF"/>
                <w:sz w:val="18"/>
                <w:szCs w:val="18"/>
                <w:lang w:val="en-US" w:eastAsia="en-US"/>
              </w:rPr>
            </w:pPr>
            <w:proofErr w:type="spellStart"/>
            <w:r w:rsidRPr="005E3CDF">
              <w:rPr>
                <w:rFonts w:ascii="Verdana" w:hAnsi="Verdana" w:cs="Arial" w:eastAsiaTheme="minorHAnsi"/>
                <w:snapToGrid/>
                <w:color w:val="404040" w:themeColor="text1" w:themeTint="BF"/>
                <w:sz w:val="18"/>
                <w:szCs w:val="18"/>
                <w:lang w:val="en-US" w:eastAsia="en-US"/>
              </w:rPr>
              <w:t>Ministerie</w:t>
            </w:r>
            <w:proofErr w:type="spellEnd"/>
            <w:r w:rsidRPr="005E3CDF">
              <w:rPr>
                <w:rFonts w:ascii="Verdana" w:hAnsi="Verdana" w:cs="Arial" w:eastAsiaTheme="minorHAnsi"/>
                <w:snapToGrid/>
                <w:color w:val="404040" w:themeColor="text1" w:themeTint="BF"/>
                <w:sz w:val="18"/>
                <w:szCs w:val="18"/>
                <w:lang w:val="en-US" w:eastAsia="en-US"/>
              </w:rPr>
              <w:t xml:space="preserve"> van </w:t>
            </w:r>
            <w:proofErr w:type="spellStart"/>
            <w:r w:rsidRPr="005E3CDF">
              <w:rPr>
                <w:rFonts w:ascii="Verdana" w:hAnsi="Verdana" w:cs="Arial" w:eastAsiaTheme="minorHAnsi"/>
                <w:snapToGrid/>
                <w:color w:val="404040" w:themeColor="text1" w:themeTint="BF"/>
                <w:sz w:val="18"/>
                <w:szCs w:val="18"/>
                <w:lang w:val="en-US" w:eastAsia="en-US"/>
              </w:rPr>
              <w:t>Defensie</w:t>
            </w:r>
            <w:proofErr w:type="spellEnd"/>
          </w:p>
        </w:tc>
      </w:tr>
      <w:tr w:rsidRPr="00CB339B" w:rsidR="0094684C" w:rsidTr="007C55F2" w14:paraId="3C71A683" w14:textId="77777777">
        <w:tc>
          <w:tcPr>
            <w:tcW w:w="6487" w:type="dxa"/>
            <w:gridSpan w:val="3"/>
            <w:tcBorders>
              <w:top w:val="single" w:color="auto" w:sz="4" w:space="0"/>
              <w:left w:val="single" w:color="auto" w:sz="4" w:space="0"/>
              <w:bottom w:val="single" w:color="auto" w:sz="4" w:space="0"/>
              <w:right w:val="single" w:color="auto" w:sz="4" w:space="0"/>
            </w:tcBorders>
            <w:shd w:val="clear" w:color="auto" w:fill="FBD4B4" w:themeFill="accent6" w:themeFillTint="66"/>
          </w:tcPr>
          <w:p w:rsidRPr="005E3CDF" w:rsidR="0094684C" w:rsidP="0094684C" w:rsidRDefault="0094684C" w14:paraId="6D1BDA86" w14:textId="77777777">
            <w:pPr>
              <w:widowControl/>
              <w:spacing w:after="200"/>
              <w:ind w:left="497"/>
              <w:rPr>
                <w:rFonts w:ascii="Verdana" w:hAnsi="Verdana" w:cs="Arial" w:eastAsiaTheme="minorHAnsi"/>
                <w:snapToGrid/>
                <w:color w:val="404040" w:themeColor="text1" w:themeTint="BF"/>
                <w:sz w:val="18"/>
                <w:szCs w:val="18"/>
                <w:lang w:eastAsia="en-US"/>
              </w:rPr>
            </w:pPr>
            <w:r w:rsidRPr="005E3CDF">
              <w:rPr>
                <w:rFonts w:ascii="Verdana" w:hAnsi="Verdana" w:cs="Arial" w:eastAsiaTheme="minorHAnsi"/>
                <w:b/>
                <w:bCs/>
                <w:snapToGrid/>
                <w:color w:val="404040" w:themeColor="text1" w:themeTint="BF"/>
                <w:sz w:val="18"/>
                <w:szCs w:val="18"/>
                <w:lang w:eastAsia="en-US"/>
              </w:rPr>
              <w:t xml:space="preserve">Totale waarde van de contracten </w:t>
            </w:r>
          </w:p>
        </w:tc>
        <w:tc>
          <w:tcPr>
            <w:tcW w:w="2586" w:type="dxa"/>
            <w:tcBorders>
              <w:top w:val="single" w:color="auto" w:sz="4" w:space="0"/>
              <w:left w:val="single" w:color="auto" w:sz="4" w:space="0"/>
              <w:bottom w:val="single" w:color="auto" w:sz="4" w:space="0"/>
              <w:right w:val="single" w:color="auto" w:sz="4" w:space="0"/>
            </w:tcBorders>
            <w:shd w:val="clear" w:color="auto" w:fill="FBD4B4" w:themeFill="accent6" w:themeFillTint="66"/>
          </w:tcPr>
          <w:p w:rsidRPr="005E3CDF" w:rsidR="0094684C" w:rsidP="0094684C" w:rsidRDefault="0094684C" w14:paraId="609B2F47" w14:textId="77777777">
            <w:pPr>
              <w:widowControl/>
              <w:spacing w:after="200"/>
              <w:ind w:left="497"/>
              <w:rPr>
                <w:rFonts w:ascii="Verdana" w:hAnsi="Verdana" w:cs="Arial" w:eastAsiaTheme="minorHAnsi"/>
                <w:b/>
                <w:bCs/>
                <w:snapToGrid/>
                <w:color w:val="404040" w:themeColor="text1" w:themeTint="BF"/>
                <w:sz w:val="18"/>
                <w:szCs w:val="18"/>
                <w:lang w:val="en-US" w:eastAsia="en-US"/>
              </w:rPr>
            </w:pPr>
            <w:r w:rsidRPr="005E3CDF">
              <w:rPr>
                <w:rFonts w:ascii="Verdana" w:hAnsi="Verdana" w:cs="Arial" w:eastAsiaTheme="minorHAnsi"/>
                <w:b/>
                <w:bCs/>
                <w:snapToGrid/>
                <w:color w:val="404040" w:themeColor="text1" w:themeTint="BF"/>
                <w:sz w:val="18"/>
                <w:szCs w:val="18"/>
                <w:lang w:val="en-US" w:eastAsia="en-US"/>
              </w:rPr>
              <w:t xml:space="preserve">Ca € 11.3 </w:t>
            </w:r>
            <w:proofErr w:type="spellStart"/>
            <w:r w:rsidRPr="005E3CDF">
              <w:rPr>
                <w:rFonts w:ascii="Verdana" w:hAnsi="Verdana" w:cs="Arial" w:eastAsiaTheme="minorHAnsi"/>
                <w:b/>
                <w:bCs/>
                <w:snapToGrid/>
                <w:color w:val="404040" w:themeColor="text1" w:themeTint="BF"/>
                <w:sz w:val="18"/>
                <w:szCs w:val="18"/>
                <w:lang w:val="en-US" w:eastAsia="en-US"/>
              </w:rPr>
              <w:t>miljoen</w:t>
            </w:r>
            <w:proofErr w:type="spellEnd"/>
          </w:p>
        </w:tc>
      </w:tr>
    </w:tbl>
    <w:p w:rsidRPr="00B90F18" w:rsidR="00B57CD4" w:rsidP="00B57CD4" w:rsidRDefault="00B57CD4" w14:paraId="45B16DD0" w14:textId="77777777">
      <w:pPr>
        <w:widowControl/>
        <w:spacing w:after="200"/>
        <w:rPr>
          <w:rFonts w:ascii="Verdana" w:hAnsi="Verdana" w:eastAsiaTheme="minorHAnsi" w:cstheme="minorBidi"/>
          <w:snapToGrid/>
          <w:sz w:val="18"/>
          <w:szCs w:val="18"/>
          <w:lang w:eastAsia="en-US"/>
        </w:rPr>
      </w:pPr>
    </w:p>
    <w:p w:rsidRPr="00B90F18" w:rsidR="00B57CD4" w:rsidP="00B57CD4" w:rsidRDefault="00B57CD4" w14:paraId="42CEA18C" w14:textId="77777777">
      <w:pPr>
        <w:widowControl/>
        <w:tabs>
          <w:tab w:val="left" w:pos="284"/>
        </w:tabs>
        <w:spacing w:after="200"/>
        <w:jc w:val="center"/>
        <w:rPr>
          <w:rFonts w:ascii="Verdana" w:hAnsi="Verdana" w:eastAsiaTheme="minorHAnsi" w:cstheme="minorBidi"/>
          <w:b/>
          <w:bCs/>
          <w:snapToGrid/>
          <w:sz w:val="18"/>
          <w:szCs w:val="18"/>
          <w:lang w:eastAsia="en-US"/>
        </w:rPr>
      </w:pPr>
      <w:r w:rsidRPr="00B90F18">
        <w:rPr>
          <w:rFonts w:ascii="Verdana" w:hAnsi="Verdana" w:eastAsiaTheme="minorHAnsi" w:cstheme="minorBidi"/>
          <w:b/>
          <w:bCs/>
          <w:snapToGrid/>
          <w:sz w:val="18"/>
          <w:szCs w:val="18"/>
          <w:lang w:eastAsia="en-US"/>
        </w:rPr>
        <w:t xml:space="preserve"> </w:t>
      </w:r>
    </w:p>
    <w:p w:rsidR="00C064A4" w:rsidRDefault="00C064A4" w14:paraId="0C1861A9" w14:textId="77777777">
      <w:pPr>
        <w:widowControl/>
        <w:rPr>
          <w:rFonts w:ascii="Verdana" w:hAnsi="Verdana"/>
          <w:b/>
          <w:bCs/>
          <w:sz w:val="18"/>
          <w:szCs w:val="18"/>
        </w:rPr>
      </w:pPr>
      <w:r>
        <w:rPr>
          <w:rFonts w:ascii="Verdana" w:hAnsi="Verdana"/>
          <w:b/>
          <w:bCs/>
          <w:sz w:val="18"/>
          <w:szCs w:val="18"/>
        </w:rPr>
        <w:br w:type="page"/>
      </w:r>
    </w:p>
    <w:p w:rsidRPr="00B90F18" w:rsidR="00B57CD4" w:rsidP="009C1570" w:rsidRDefault="00B57CD4" w14:paraId="1E675628" w14:textId="1D8F5FAA">
      <w:pPr>
        <w:pStyle w:val="Heading1"/>
        <w:numPr>
          <w:ilvl w:val="0"/>
          <w:numId w:val="0"/>
        </w:numPr>
      </w:pPr>
      <w:bookmarkStart w:name="_Bijlage_8:_Overzicht" w:id="35"/>
      <w:bookmarkStart w:name="_Toc481596944" w:id="36"/>
      <w:bookmarkEnd w:id="35"/>
      <w:r w:rsidRPr="00B90F18">
        <w:t xml:space="preserve">Bijlage </w:t>
      </w:r>
      <w:r w:rsidR="003C6B7D">
        <w:t>8</w:t>
      </w:r>
      <w:r w:rsidRPr="00B90F18">
        <w:t xml:space="preserve">: Overzicht </w:t>
      </w:r>
      <w:r w:rsidR="00076112">
        <w:t>van communicatie</w:t>
      </w:r>
      <w:r w:rsidRPr="00B90F18">
        <w:t xml:space="preserve"> aan de Tweede Kamer</w:t>
      </w:r>
      <w:bookmarkEnd w:id="36"/>
    </w:p>
    <w:p w:rsidR="00B57CD4" w:rsidP="00B57CD4" w:rsidRDefault="00B57CD4" w14:paraId="7D60F420" w14:textId="6FF222FC">
      <w:pPr>
        <w:contextualSpacing/>
        <w:rPr>
          <w:rFonts w:ascii="Verdana" w:hAnsi="Verdana"/>
          <w:b/>
          <w:bCs/>
          <w:sz w:val="18"/>
          <w:szCs w:val="18"/>
        </w:rPr>
      </w:pPr>
    </w:p>
    <w:p w:rsidRPr="00076112" w:rsidR="00076112" w:rsidP="00B57CD4" w:rsidRDefault="00076112" w14:paraId="37352372" w14:textId="3867093A">
      <w:pPr>
        <w:contextualSpacing/>
        <w:rPr>
          <w:rFonts w:ascii="Verdana" w:hAnsi="Verdana"/>
          <w:bCs/>
          <w:sz w:val="18"/>
          <w:szCs w:val="18"/>
        </w:rPr>
      </w:pPr>
      <w:r w:rsidRPr="00076112">
        <w:rPr>
          <w:rFonts w:ascii="Verdana" w:hAnsi="Verdana"/>
          <w:bCs/>
          <w:sz w:val="18"/>
          <w:szCs w:val="18"/>
        </w:rPr>
        <w:t xml:space="preserve">Overzicht van brieven aan de Tweede Kamer en beantwoorde schriftelijke vragen, betreffende het wapenexportbeleid en beleid aangaande </w:t>
      </w:r>
      <w:proofErr w:type="spellStart"/>
      <w:r w:rsidRPr="00076112">
        <w:rPr>
          <w:rFonts w:ascii="Verdana" w:hAnsi="Verdana"/>
          <w:bCs/>
          <w:sz w:val="18"/>
          <w:szCs w:val="18"/>
        </w:rPr>
        <w:t>dual-use</w:t>
      </w:r>
      <w:proofErr w:type="spellEnd"/>
      <w:r w:rsidRPr="00076112">
        <w:rPr>
          <w:rFonts w:ascii="Verdana" w:hAnsi="Verdana"/>
          <w:bCs/>
          <w:sz w:val="18"/>
          <w:szCs w:val="18"/>
        </w:rPr>
        <w:t xml:space="preserve"> goederen in 2016</w:t>
      </w:r>
      <w:r>
        <w:rPr>
          <w:rFonts w:ascii="Verdana" w:hAnsi="Verdana"/>
          <w:bCs/>
          <w:sz w:val="18"/>
          <w:szCs w:val="18"/>
        </w:rPr>
        <w:t>.</w:t>
      </w:r>
    </w:p>
    <w:p w:rsidR="00076112" w:rsidP="00B57CD4" w:rsidRDefault="00076112" w14:paraId="5F013A9B" w14:textId="77777777">
      <w:pPr>
        <w:contextualSpacing/>
        <w:rPr>
          <w:rFonts w:ascii="Verdana" w:hAnsi="Verdana"/>
          <w:b/>
          <w:bCs/>
          <w:sz w:val="18"/>
          <w:szCs w:val="18"/>
        </w:rPr>
      </w:pPr>
    </w:p>
    <w:p w:rsidRPr="00B90F18" w:rsidR="00076112" w:rsidP="00B57CD4" w:rsidRDefault="00076112" w14:paraId="62827982" w14:textId="77777777">
      <w:pPr>
        <w:contextualSpacing/>
        <w:rPr>
          <w:rFonts w:ascii="Verdana" w:hAnsi="Verdana"/>
          <w:b/>
          <w:bCs/>
          <w:sz w:val="18"/>
          <w:szCs w:val="18"/>
        </w:rPr>
      </w:pPr>
    </w:p>
    <w:p w:rsidRPr="00145729" w:rsidR="00B57CD4" w:rsidP="00F44CD9" w:rsidRDefault="00B57CD4" w14:paraId="24C13882" w14:textId="794BF8C8">
      <w:pPr>
        <w:pStyle w:val="Heading2"/>
      </w:pPr>
      <w:bookmarkStart w:name="_Toc481596945" w:id="37"/>
      <w:r w:rsidRPr="00B90F18">
        <w:t>Brieven aan de T</w:t>
      </w:r>
      <w:r w:rsidR="00145729">
        <w:t>weede Kamer – wapenexportbeleid</w:t>
      </w:r>
      <w:bookmarkEnd w:id="37"/>
    </w:p>
    <w:p w:rsidR="000A2DD6" w:rsidP="00B57CD4" w:rsidRDefault="000A2DD6" w14:paraId="23A196AA" w14:textId="77777777">
      <w:pPr>
        <w:contextualSpacing/>
        <w:rPr>
          <w:rFonts w:ascii="Verdana" w:hAnsi="Verdana"/>
          <w:sz w:val="18"/>
          <w:szCs w:val="18"/>
        </w:rPr>
      </w:pPr>
      <w:r>
        <w:rPr>
          <w:rFonts w:ascii="Verdana" w:hAnsi="Verdana"/>
          <w:sz w:val="18"/>
          <w:szCs w:val="18"/>
        </w:rPr>
        <w:t xml:space="preserve">02-12-2016, Kamerstuk </w:t>
      </w:r>
      <w:r w:rsidRPr="000A2DD6">
        <w:rPr>
          <w:rFonts w:ascii="Verdana" w:hAnsi="Verdana"/>
          <w:b/>
          <w:sz w:val="18"/>
          <w:szCs w:val="18"/>
        </w:rPr>
        <w:t>22054</w:t>
      </w:r>
      <w:r>
        <w:rPr>
          <w:rFonts w:ascii="Verdana" w:hAnsi="Verdana"/>
          <w:b/>
          <w:sz w:val="18"/>
          <w:szCs w:val="18"/>
        </w:rPr>
        <w:t>,</w:t>
      </w:r>
      <w:r w:rsidRPr="000A2DD6">
        <w:rPr>
          <w:rFonts w:ascii="Verdana" w:hAnsi="Verdana"/>
          <w:b/>
          <w:sz w:val="18"/>
          <w:szCs w:val="18"/>
        </w:rPr>
        <w:t xml:space="preserve"> nr. 283</w:t>
      </w:r>
      <w:r>
        <w:rPr>
          <w:rFonts w:ascii="Verdana" w:hAnsi="Verdana"/>
          <w:sz w:val="18"/>
          <w:szCs w:val="18"/>
        </w:rPr>
        <w:t xml:space="preserve">, Wapenexportbeleid; Brief regering; </w:t>
      </w:r>
      <w:r w:rsidRPr="000A2DD6">
        <w:rPr>
          <w:rFonts w:ascii="Verdana" w:hAnsi="Verdana"/>
          <w:sz w:val="18"/>
          <w:szCs w:val="18"/>
        </w:rPr>
        <w:t>Toezeggingen naar aanleiding van algemeen overleg Wapenexportbeleid v.w.b. onderzoek Jemen en verduidel</w:t>
      </w:r>
      <w:r>
        <w:rPr>
          <w:rFonts w:ascii="Verdana" w:hAnsi="Verdana"/>
          <w:sz w:val="18"/>
          <w:szCs w:val="18"/>
        </w:rPr>
        <w:t>ijking doorvoerwetgeving</w:t>
      </w:r>
    </w:p>
    <w:p w:rsidR="000A2DD6" w:rsidP="00B57CD4" w:rsidRDefault="000A2DD6" w14:paraId="091DBD85" w14:textId="77777777">
      <w:pPr>
        <w:contextualSpacing/>
        <w:rPr>
          <w:rFonts w:ascii="Verdana" w:hAnsi="Verdana"/>
          <w:sz w:val="18"/>
          <w:szCs w:val="18"/>
        </w:rPr>
      </w:pPr>
    </w:p>
    <w:p w:rsidR="000A2DD6" w:rsidP="00B57CD4" w:rsidRDefault="000A2DD6" w14:paraId="54FC4EEA" w14:textId="77777777">
      <w:pPr>
        <w:contextualSpacing/>
        <w:rPr>
          <w:rFonts w:ascii="Verdana" w:hAnsi="Verdana"/>
          <w:sz w:val="18"/>
          <w:szCs w:val="18"/>
        </w:rPr>
      </w:pPr>
      <w:r>
        <w:rPr>
          <w:rFonts w:ascii="Verdana" w:hAnsi="Verdana"/>
          <w:sz w:val="18"/>
          <w:szCs w:val="18"/>
        </w:rPr>
        <w:t xml:space="preserve">16-11-2016, Kamerstuk </w:t>
      </w:r>
      <w:r w:rsidRPr="000A2DD6">
        <w:rPr>
          <w:rFonts w:ascii="Verdana" w:hAnsi="Verdana"/>
          <w:b/>
          <w:sz w:val="18"/>
          <w:szCs w:val="18"/>
        </w:rPr>
        <w:t>22054</w:t>
      </w:r>
      <w:r>
        <w:rPr>
          <w:rFonts w:ascii="Verdana" w:hAnsi="Verdana"/>
          <w:b/>
          <w:sz w:val="18"/>
          <w:szCs w:val="18"/>
        </w:rPr>
        <w:t>,</w:t>
      </w:r>
      <w:r w:rsidRPr="000A2DD6">
        <w:rPr>
          <w:rFonts w:ascii="Verdana" w:hAnsi="Verdana"/>
          <w:b/>
          <w:sz w:val="18"/>
          <w:szCs w:val="18"/>
        </w:rPr>
        <w:t xml:space="preserve"> nr. 282</w:t>
      </w:r>
      <w:r>
        <w:rPr>
          <w:rFonts w:ascii="Verdana" w:hAnsi="Verdana"/>
          <w:sz w:val="18"/>
          <w:szCs w:val="18"/>
        </w:rPr>
        <w:t xml:space="preserve">, Wapenexportbeleid; Brief regering; </w:t>
      </w:r>
      <w:r w:rsidRPr="000A2DD6">
        <w:rPr>
          <w:rFonts w:ascii="Verdana" w:hAnsi="Verdana"/>
          <w:sz w:val="18"/>
          <w:szCs w:val="18"/>
        </w:rPr>
        <w:t>Afgifte vergunning voor export milita</w:t>
      </w:r>
      <w:r>
        <w:rPr>
          <w:rFonts w:ascii="Verdana" w:hAnsi="Verdana"/>
          <w:sz w:val="18"/>
          <w:szCs w:val="18"/>
        </w:rPr>
        <w:t>ir materieel naar Jamaica</w:t>
      </w:r>
    </w:p>
    <w:p w:rsidR="000A2DD6" w:rsidP="00B57CD4" w:rsidRDefault="000A2DD6" w14:paraId="6E6C384D" w14:textId="77777777">
      <w:pPr>
        <w:contextualSpacing/>
        <w:rPr>
          <w:rFonts w:ascii="Verdana" w:hAnsi="Verdana"/>
          <w:sz w:val="18"/>
          <w:szCs w:val="18"/>
        </w:rPr>
      </w:pPr>
    </w:p>
    <w:p w:rsidR="000A2DD6" w:rsidP="00B57CD4" w:rsidRDefault="000A2DD6" w14:paraId="48B8E53F" w14:textId="77777777">
      <w:pPr>
        <w:contextualSpacing/>
        <w:rPr>
          <w:rFonts w:ascii="Verdana" w:hAnsi="Verdana"/>
          <w:sz w:val="18"/>
          <w:szCs w:val="18"/>
        </w:rPr>
      </w:pPr>
      <w:r>
        <w:rPr>
          <w:rFonts w:ascii="Verdana" w:hAnsi="Verdana"/>
          <w:sz w:val="18"/>
          <w:szCs w:val="18"/>
        </w:rPr>
        <w:t xml:space="preserve">10-11-2016, Kamerstuk </w:t>
      </w:r>
      <w:r w:rsidRPr="000A2DD6">
        <w:rPr>
          <w:rFonts w:ascii="Verdana" w:hAnsi="Verdana"/>
          <w:b/>
          <w:sz w:val="18"/>
          <w:szCs w:val="18"/>
        </w:rPr>
        <w:t>22054, nr. 280</w:t>
      </w:r>
      <w:r>
        <w:rPr>
          <w:rFonts w:ascii="Verdana" w:hAnsi="Verdana"/>
          <w:sz w:val="18"/>
          <w:szCs w:val="18"/>
        </w:rPr>
        <w:t xml:space="preserve">, Wapenexportbeleid; Verslag van een algemeen overleg; </w:t>
      </w:r>
      <w:r w:rsidRPr="000A2DD6">
        <w:rPr>
          <w:rFonts w:ascii="Verdana" w:hAnsi="Verdana"/>
          <w:sz w:val="18"/>
          <w:szCs w:val="18"/>
        </w:rPr>
        <w:t>Verslag van een algemeen overleg, gehouden op 25 oktober 2016,</w:t>
      </w:r>
      <w:r>
        <w:rPr>
          <w:rFonts w:ascii="Verdana" w:hAnsi="Verdana"/>
          <w:sz w:val="18"/>
          <w:szCs w:val="18"/>
        </w:rPr>
        <w:t xml:space="preserve"> over wapenexportbeleid</w:t>
      </w:r>
    </w:p>
    <w:p w:rsidR="000A2DD6" w:rsidP="00B57CD4" w:rsidRDefault="000A2DD6" w14:paraId="783F84B7" w14:textId="77777777">
      <w:pPr>
        <w:contextualSpacing/>
        <w:rPr>
          <w:rFonts w:ascii="Verdana" w:hAnsi="Verdana"/>
          <w:sz w:val="18"/>
          <w:szCs w:val="18"/>
        </w:rPr>
      </w:pPr>
    </w:p>
    <w:p w:rsidR="000A2DD6" w:rsidP="00B57CD4" w:rsidRDefault="000A2DD6" w14:paraId="37D350B9" w14:textId="77777777">
      <w:pPr>
        <w:contextualSpacing/>
        <w:rPr>
          <w:rFonts w:ascii="Verdana" w:hAnsi="Verdana"/>
          <w:sz w:val="18"/>
          <w:szCs w:val="18"/>
        </w:rPr>
      </w:pPr>
      <w:r>
        <w:rPr>
          <w:rFonts w:ascii="Verdana" w:hAnsi="Verdana"/>
          <w:sz w:val="18"/>
          <w:szCs w:val="18"/>
        </w:rPr>
        <w:t xml:space="preserve">11-10-2016, Kamerstuk </w:t>
      </w:r>
      <w:r w:rsidRPr="000A2DD6">
        <w:rPr>
          <w:rFonts w:ascii="Verdana" w:hAnsi="Verdana"/>
          <w:b/>
          <w:sz w:val="18"/>
          <w:szCs w:val="18"/>
        </w:rPr>
        <w:t>22054, nr. 278</w:t>
      </w:r>
      <w:r>
        <w:rPr>
          <w:rFonts w:ascii="Verdana" w:hAnsi="Verdana"/>
          <w:sz w:val="18"/>
          <w:szCs w:val="18"/>
        </w:rPr>
        <w:t xml:space="preserve">, Wapenexportbeleid; Brief regering; </w:t>
      </w:r>
      <w:r w:rsidRPr="000A2DD6">
        <w:rPr>
          <w:rFonts w:ascii="Verdana" w:hAnsi="Verdana"/>
          <w:sz w:val="18"/>
          <w:szCs w:val="18"/>
        </w:rPr>
        <w:t>Correctie Jaarrappo</w:t>
      </w:r>
      <w:r>
        <w:rPr>
          <w:rFonts w:ascii="Verdana" w:hAnsi="Verdana"/>
          <w:sz w:val="18"/>
          <w:szCs w:val="18"/>
        </w:rPr>
        <w:t>rt wapenexportbeleid 2015</w:t>
      </w:r>
    </w:p>
    <w:p w:rsidR="000A2DD6" w:rsidP="00B57CD4" w:rsidRDefault="000A2DD6" w14:paraId="40CCA6F1" w14:textId="77777777">
      <w:pPr>
        <w:contextualSpacing/>
        <w:rPr>
          <w:rFonts w:ascii="Verdana" w:hAnsi="Verdana"/>
          <w:sz w:val="18"/>
          <w:szCs w:val="18"/>
        </w:rPr>
      </w:pPr>
    </w:p>
    <w:p w:rsidR="000A2DD6" w:rsidP="00B57CD4" w:rsidRDefault="000A2DD6" w14:paraId="062D4E4F" w14:textId="77777777">
      <w:pPr>
        <w:contextualSpacing/>
        <w:rPr>
          <w:rFonts w:ascii="Verdana" w:hAnsi="Verdana"/>
          <w:sz w:val="18"/>
          <w:szCs w:val="18"/>
        </w:rPr>
      </w:pPr>
      <w:r>
        <w:rPr>
          <w:rFonts w:ascii="Verdana" w:hAnsi="Verdana"/>
          <w:sz w:val="18"/>
          <w:szCs w:val="18"/>
        </w:rPr>
        <w:t xml:space="preserve">13-07-2016, Kamerstuk </w:t>
      </w:r>
      <w:r w:rsidRPr="000A2DD6">
        <w:rPr>
          <w:rFonts w:ascii="Verdana" w:hAnsi="Verdana"/>
          <w:b/>
          <w:sz w:val="18"/>
          <w:szCs w:val="18"/>
        </w:rPr>
        <w:t>22054, nr. 277</w:t>
      </w:r>
      <w:r>
        <w:rPr>
          <w:rFonts w:ascii="Verdana" w:hAnsi="Verdana"/>
          <w:sz w:val="18"/>
          <w:szCs w:val="18"/>
        </w:rPr>
        <w:t xml:space="preserve">, Wapenexportbeleid; Brief regering; </w:t>
      </w:r>
      <w:r w:rsidRPr="000A2DD6">
        <w:rPr>
          <w:rFonts w:ascii="Verdana" w:hAnsi="Verdana"/>
          <w:sz w:val="18"/>
          <w:szCs w:val="18"/>
        </w:rPr>
        <w:t>Rapport: het Nederlandse w</w:t>
      </w:r>
      <w:r>
        <w:rPr>
          <w:rFonts w:ascii="Verdana" w:hAnsi="Verdana"/>
          <w:sz w:val="18"/>
          <w:szCs w:val="18"/>
        </w:rPr>
        <w:t>apenexportbeleid in 2015</w:t>
      </w:r>
    </w:p>
    <w:p w:rsidR="000A2DD6" w:rsidP="00B57CD4" w:rsidRDefault="000A2DD6" w14:paraId="1321EF9D" w14:textId="77777777">
      <w:pPr>
        <w:contextualSpacing/>
        <w:rPr>
          <w:rFonts w:ascii="Verdana" w:hAnsi="Verdana"/>
          <w:sz w:val="18"/>
          <w:szCs w:val="18"/>
        </w:rPr>
      </w:pPr>
    </w:p>
    <w:p w:rsidR="00F817DF" w:rsidP="00B57CD4" w:rsidRDefault="00F817DF" w14:paraId="17F21562" w14:textId="77777777">
      <w:pPr>
        <w:contextualSpacing/>
        <w:rPr>
          <w:rFonts w:ascii="Verdana" w:hAnsi="Verdana"/>
          <w:sz w:val="18"/>
          <w:szCs w:val="18"/>
        </w:rPr>
      </w:pPr>
      <w:r>
        <w:rPr>
          <w:rFonts w:ascii="Verdana" w:hAnsi="Verdana"/>
          <w:sz w:val="18"/>
          <w:szCs w:val="18"/>
        </w:rPr>
        <w:t xml:space="preserve">27-06-2016, Kamerstuk </w:t>
      </w:r>
      <w:r w:rsidRPr="00F817DF">
        <w:rPr>
          <w:rFonts w:ascii="Verdana" w:hAnsi="Verdana"/>
          <w:b/>
          <w:sz w:val="18"/>
          <w:szCs w:val="18"/>
        </w:rPr>
        <w:t>22054, nr. 276</w:t>
      </w:r>
      <w:r>
        <w:rPr>
          <w:rFonts w:ascii="Verdana" w:hAnsi="Verdana"/>
          <w:sz w:val="18"/>
          <w:szCs w:val="18"/>
        </w:rPr>
        <w:t xml:space="preserve">, Wapenexportbeleid; Brief regering; </w:t>
      </w:r>
      <w:r w:rsidRPr="00F817DF">
        <w:rPr>
          <w:rFonts w:ascii="Verdana" w:hAnsi="Verdana"/>
          <w:sz w:val="18"/>
          <w:szCs w:val="18"/>
        </w:rPr>
        <w:t>Reactie op toezeggingen gedaan tijdens algemeen overleg Wapenexport d.d. 11 februari 2016 (Ka</w:t>
      </w:r>
      <w:r>
        <w:rPr>
          <w:rFonts w:ascii="Verdana" w:hAnsi="Verdana"/>
          <w:sz w:val="18"/>
          <w:szCs w:val="18"/>
        </w:rPr>
        <w:t>merstuk 22 054, nr. 274)</w:t>
      </w:r>
    </w:p>
    <w:p w:rsidR="00F817DF" w:rsidP="00B57CD4" w:rsidRDefault="00F817DF" w14:paraId="3D2AFEAF" w14:textId="77777777">
      <w:pPr>
        <w:contextualSpacing/>
        <w:rPr>
          <w:rFonts w:ascii="Verdana" w:hAnsi="Verdana"/>
          <w:sz w:val="18"/>
          <w:szCs w:val="18"/>
        </w:rPr>
      </w:pPr>
    </w:p>
    <w:p w:rsidR="00F817DF" w:rsidP="00B57CD4" w:rsidRDefault="00F817DF" w14:paraId="35794E40" w14:textId="77777777">
      <w:pPr>
        <w:contextualSpacing/>
        <w:rPr>
          <w:rFonts w:ascii="Verdana" w:hAnsi="Verdana"/>
          <w:sz w:val="18"/>
          <w:szCs w:val="18"/>
        </w:rPr>
      </w:pPr>
      <w:r>
        <w:rPr>
          <w:rFonts w:ascii="Verdana" w:hAnsi="Verdana"/>
          <w:sz w:val="18"/>
          <w:szCs w:val="18"/>
        </w:rPr>
        <w:t xml:space="preserve">24-05-2016, Kamerstuk </w:t>
      </w:r>
      <w:r w:rsidRPr="00F817DF">
        <w:rPr>
          <w:rFonts w:ascii="Verdana" w:hAnsi="Verdana"/>
          <w:b/>
          <w:sz w:val="18"/>
          <w:szCs w:val="18"/>
        </w:rPr>
        <w:t>22054, nr. 275</w:t>
      </w:r>
      <w:r>
        <w:rPr>
          <w:rFonts w:ascii="Verdana" w:hAnsi="Verdana"/>
          <w:sz w:val="18"/>
          <w:szCs w:val="18"/>
        </w:rPr>
        <w:t xml:space="preserve">, Wapenexportbeleid; Brief regering; </w:t>
      </w:r>
      <w:r w:rsidRPr="00F817DF">
        <w:rPr>
          <w:rFonts w:ascii="Verdana" w:hAnsi="Verdana"/>
          <w:sz w:val="18"/>
          <w:szCs w:val="18"/>
        </w:rPr>
        <w:t>Afgifte vergunning voor export overtollig defensi</w:t>
      </w:r>
      <w:r>
        <w:rPr>
          <w:rFonts w:ascii="Verdana" w:hAnsi="Verdana"/>
          <w:sz w:val="18"/>
          <w:szCs w:val="18"/>
        </w:rPr>
        <w:t>ematerieel naar Jordanië</w:t>
      </w:r>
    </w:p>
    <w:p w:rsidR="00F817DF" w:rsidP="00B57CD4" w:rsidRDefault="00F817DF" w14:paraId="09BBBC74" w14:textId="77777777">
      <w:pPr>
        <w:contextualSpacing/>
        <w:rPr>
          <w:rFonts w:ascii="Verdana" w:hAnsi="Verdana"/>
          <w:sz w:val="18"/>
          <w:szCs w:val="18"/>
        </w:rPr>
      </w:pPr>
    </w:p>
    <w:p w:rsidR="00F817DF" w:rsidP="00B57CD4" w:rsidRDefault="00F817DF" w14:paraId="02396165" w14:textId="77777777">
      <w:pPr>
        <w:contextualSpacing/>
        <w:rPr>
          <w:rFonts w:ascii="Verdana" w:hAnsi="Verdana"/>
          <w:sz w:val="18"/>
          <w:szCs w:val="18"/>
        </w:rPr>
      </w:pPr>
      <w:r>
        <w:rPr>
          <w:rFonts w:ascii="Verdana" w:hAnsi="Verdana"/>
          <w:sz w:val="18"/>
          <w:szCs w:val="18"/>
        </w:rPr>
        <w:t xml:space="preserve">31-03-2016, Kamerstuk </w:t>
      </w:r>
      <w:r w:rsidRPr="00F817DF">
        <w:rPr>
          <w:rFonts w:ascii="Verdana" w:hAnsi="Verdana"/>
          <w:b/>
          <w:sz w:val="18"/>
          <w:szCs w:val="18"/>
        </w:rPr>
        <w:t>22054, nr. 274</w:t>
      </w:r>
      <w:r>
        <w:rPr>
          <w:rFonts w:ascii="Verdana" w:hAnsi="Verdana"/>
          <w:sz w:val="18"/>
          <w:szCs w:val="18"/>
        </w:rPr>
        <w:t xml:space="preserve">, Wapenexportbeleid; </w:t>
      </w:r>
      <w:r w:rsidRPr="00F817DF">
        <w:rPr>
          <w:rFonts w:ascii="Verdana" w:hAnsi="Verdana"/>
          <w:sz w:val="18"/>
          <w:szCs w:val="18"/>
        </w:rPr>
        <w:t>Verslag van een algemeen overleg; Verslag van een algemeen overleg, gehouden op 11 februari 2016,</w:t>
      </w:r>
      <w:r>
        <w:rPr>
          <w:rFonts w:ascii="Verdana" w:hAnsi="Verdana"/>
          <w:sz w:val="18"/>
          <w:szCs w:val="18"/>
        </w:rPr>
        <w:t xml:space="preserve"> over wapenexportbeleid</w:t>
      </w:r>
    </w:p>
    <w:p w:rsidR="00F817DF" w:rsidP="00B57CD4" w:rsidRDefault="00F817DF" w14:paraId="6E5A1C75" w14:textId="77777777">
      <w:pPr>
        <w:contextualSpacing/>
        <w:rPr>
          <w:rFonts w:ascii="Verdana" w:hAnsi="Verdana"/>
          <w:sz w:val="18"/>
          <w:szCs w:val="18"/>
        </w:rPr>
      </w:pPr>
    </w:p>
    <w:p w:rsidR="00F817DF" w:rsidP="00B57CD4" w:rsidRDefault="00F817DF" w14:paraId="12029A43" w14:textId="77777777">
      <w:pPr>
        <w:contextualSpacing/>
        <w:rPr>
          <w:rFonts w:ascii="Verdana" w:hAnsi="Verdana"/>
          <w:sz w:val="18"/>
          <w:szCs w:val="18"/>
        </w:rPr>
      </w:pPr>
      <w:r>
        <w:rPr>
          <w:rFonts w:ascii="Verdana" w:hAnsi="Verdana"/>
          <w:sz w:val="18"/>
          <w:szCs w:val="18"/>
        </w:rPr>
        <w:t xml:space="preserve">10-02-2016, Kamerstuk </w:t>
      </w:r>
      <w:r w:rsidRPr="00F817DF">
        <w:rPr>
          <w:rFonts w:ascii="Verdana" w:hAnsi="Verdana"/>
          <w:b/>
          <w:sz w:val="18"/>
          <w:szCs w:val="18"/>
        </w:rPr>
        <w:t>22054, nr. 269</w:t>
      </w:r>
      <w:r>
        <w:rPr>
          <w:rFonts w:ascii="Verdana" w:hAnsi="Verdana"/>
          <w:sz w:val="18"/>
          <w:szCs w:val="18"/>
        </w:rPr>
        <w:t xml:space="preserve">, Wapenexportbeleid; </w:t>
      </w:r>
      <w:r w:rsidRPr="00F817DF">
        <w:rPr>
          <w:rFonts w:ascii="Verdana" w:hAnsi="Verdana"/>
          <w:sz w:val="18"/>
          <w:szCs w:val="18"/>
        </w:rPr>
        <w:t xml:space="preserve">Brief regering; Opvolging toezeggingen exportcontrolebeleid; uitvoering van actiepunten en </w:t>
      </w:r>
      <w:r>
        <w:rPr>
          <w:rFonts w:ascii="Verdana" w:hAnsi="Verdana"/>
          <w:sz w:val="18"/>
          <w:szCs w:val="18"/>
        </w:rPr>
        <w:t>bewijslast bij verjaring</w:t>
      </w:r>
    </w:p>
    <w:p w:rsidR="00F817DF" w:rsidP="00B57CD4" w:rsidRDefault="00F817DF" w14:paraId="08E4BA29" w14:textId="77777777">
      <w:pPr>
        <w:contextualSpacing/>
        <w:rPr>
          <w:rFonts w:ascii="Verdana" w:hAnsi="Verdana"/>
          <w:sz w:val="18"/>
          <w:szCs w:val="18"/>
        </w:rPr>
      </w:pPr>
    </w:p>
    <w:p w:rsidR="00F817DF" w:rsidP="00B57CD4" w:rsidRDefault="00F817DF" w14:paraId="49C664C0" w14:textId="388985F8">
      <w:pPr>
        <w:contextualSpacing/>
        <w:rPr>
          <w:rFonts w:ascii="Verdana" w:hAnsi="Verdana"/>
          <w:sz w:val="18"/>
          <w:szCs w:val="18"/>
        </w:rPr>
      </w:pPr>
      <w:r>
        <w:rPr>
          <w:rFonts w:ascii="Verdana" w:hAnsi="Verdana"/>
          <w:sz w:val="18"/>
          <w:szCs w:val="18"/>
        </w:rPr>
        <w:t xml:space="preserve">26-01-2016, </w:t>
      </w:r>
      <w:r w:rsidRPr="00F817DF">
        <w:rPr>
          <w:rFonts w:ascii="Verdana" w:hAnsi="Verdana"/>
          <w:sz w:val="18"/>
          <w:szCs w:val="18"/>
        </w:rPr>
        <w:t>Kamerstuk</w:t>
      </w:r>
      <w:r w:rsidRPr="00F817DF">
        <w:rPr>
          <w:rFonts w:ascii="Verdana" w:hAnsi="Verdana"/>
          <w:b/>
          <w:sz w:val="18"/>
          <w:szCs w:val="18"/>
        </w:rPr>
        <w:t xml:space="preserve"> 22054, nr. 267</w:t>
      </w:r>
      <w:r>
        <w:rPr>
          <w:rFonts w:ascii="Verdana" w:hAnsi="Verdana"/>
          <w:sz w:val="18"/>
          <w:szCs w:val="18"/>
        </w:rPr>
        <w:t xml:space="preserve">, Wapenexportbeleid; </w:t>
      </w:r>
      <w:r w:rsidRPr="00F817DF">
        <w:rPr>
          <w:rFonts w:ascii="Verdana" w:hAnsi="Verdana"/>
          <w:sz w:val="18"/>
          <w:szCs w:val="18"/>
        </w:rPr>
        <w:t>Brief regering; Overzicht van de actuele status van openstaande moties en toezeggingen die verband houden met het wapenexportbeleid t.b.v. het algemeen overleg Wapenexportbe</w:t>
      </w:r>
      <w:r>
        <w:rPr>
          <w:rFonts w:ascii="Verdana" w:hAnsi="Verdana"/>
          <w:sz w:val="18"/>
          <w:szCs w:val="18"/>
        </w:rPr>
        <w:t>leid op 11 februari 2016</w:t>
      </w:r>
    </w:p>
    <w:p w:rsidR="00F44CD9" w:rsidP="00B57CD4" w:rsidRDefault="00F44CD9" w14:paraId="0EE5408E" w14:textId="77777777">
      <w:pPr>
        <w:contextualSpacing/>
        <w:rPr>
          <w:rFonts w:ascii="Verdana" w:hAnsi="Verdana"/>
          <w:sz w:val="18"/>
          <w:szCs w:val="18"/>
        </w:rPr>
      </w:pPr>
    </w:p>
    <w:p w:rsidRPr="00B90F18" w:rsidR="00B57CD4" w:rsidP="00B57CD4" w:rsidRDefault="00B57CD4" w14:paraId="5B13F9E2" w14:textId="77777777">
      <w:pPr>
        <w:contextualSpacing/>
        <w:rPr>
          <w:rFonts w:ascii="Verdana" w:hAnsi="Verdana"/>
          <w:bCs/>
          <w:sz w:val="18"/>
          <w:szCs w:val="18"/>
        </w:rPr>
      </w:pPr>
    </w:p>
    <w:p w:rsidRPr="00145729" w:rsidR="00B57CD4" w:rsidP="00F44CD9" w:rsidRDefault="00B57CD4" w14:paraId="7319083F" w14:textId="25055FFF">
      <w:pPr>
        <w:pStyle w:val="Heading2"/>
      </w:pPr>
      <w:bookmarkStart w:name="_Toc481596946" w:id="38"/>
      <w:r w:rsidRPr="00B90F18">
        <w:t>Brieven</w:t>
      </w:r>
      <w:r w:rsidR="00145729">
        <w:t xml:space="preserve"> aan de Tweede Kamer – </w:t>
      </w:r>
      <w:proofErr w:type="spellStart"/>
      <w:r w:rsidR="00145729">
        <w:t>dual-use</w:t>
      </w:r>
      <w:bookmarkEnd w:id="38"/>
      <w:proofErr w:type="spellEnd"/>
    </w:p>
    <w:p w:rsidRPr="004017F1" w:rsidR="00B57CD4" w:rsidP="004017F1" w:rsidRDefault="004017F1" w14:paraId="225E4695" w14:textId="77777777">
      <w:pPr>
        <w:spacing w:line="276" w:lineRule="auto"/>
        <w:contextualSpacing/>
        <w:rPr>
          <w:rFonts w:ascii="Verdana" w:hAnsi="Verdana"/>
          <w:bCs/>
          <w:sz w:val="18"/>
          <w:szCs w:val="18"/>
        </w:rPr>
      </w:pPr>
      <w:r w:rsidRPr="004017F1">
        <w:rPr>
          <w:rFonts w:ascii="Verdana" w:hAnsi="Verdana"/>
          <w:bCs/>
          <w:sz w:val="18"/>
          <w:szCs w:val="18"/>
        </w:rPr>
        <w:t xml:space="preserve">09-11-2016 Kamerstuk </w:t>
      </w:r>
      <w:r w:rsidRPr="004017F1">
        <w:rPr>
          <w:rFonts w:ascii="Verdana" w:hAnsi="Verdana"/>
          <w:b/>
          <w:bCs/>
          <w:sz w:val="18"/>
          <w:szCs w:val="18"/>
        </w:rPr>
        <w:t>22112</w:t>
      </w:r>
      <w:r>
        <w:rPr>
          <w:rFonts w:ascii="Verdana" w:hAnsi="Verdana"/>
          <w:b/>
          <w:bCs/>
          <w:sz w:val="18"/>
          <w:szCs w:val="18"/>
        </w:rPr>
        <w:t>,</w:t>
      </w:r>
      <w:r w:rsidRPr="004017F1">
        <w:rPr>
          <w:rFonts w:ascii="Verdana" w:hAnsi="Verdana"/>
          <w:b/>
          <w:bCs/>
          <w:sz w:val="18"/>
          <w:szCs w:val="18"/>
        </w:rPr>
        <w:t xml:space="preserve"> nr. 2240</w:t>
      </w:r>
      <w:r w:rsidRPr="004017F1">
        <w:rPr>
          <w:rFonts w:ascii="Verdana" w:hAnsi="Verdana"/>
          <w:bCs/>
          <w:sz w:val="18"/>
          <w:szCs w:val="18"/>
        </w:rPr>
        <w:t>; Brief regering; Nieuwe Commissievoorstellen en initiatieven van de lidstaten van de Europese Unie; Fiche: Dual-</w:t>
      </w:r>
      <w:proofErr w:type="spellStart"/>
      <w:r w:rsidRPr="004017F1">
        <w:rPr>
          <w:rFonts w:ascii="Verdana" w:hAnsi="Verdana"/>
          <w:bCs/>
          <w:sz w:val="18"/>
          <w:szCs w:val="18"/>
        </w:rPr>
        <w:t>Useverordening</w:t>
      </w:r>
      <w:proofErr w:type="spellEnd"/>
      <w:r w:rsidRPr="004017F1">
        <w:rPr>
          <w:rFonts w:ascii="Verdana" w:hAnsi="Verdana"/>
          <w:bCs/>
          <w:sz w:val="18"/>
          <w:szCs w:val="18"/>
        </w:rPr>
        <w:t>.</w:t>
      </w:r>
    </w:p>
    <w:p w:rsidR="004017F1" w:rsidP="00B57CD4" w:rsidRDefault="004017F1" w14:paraId="15C698F9" w14:textId="77777777">
      <w:pPr>
        <w:rPr>
          <w:rFonts w:ascii="Verdana" w:hAnsi="Verdana"/>
          <w:b/>
          <w:sz w:val="18"/>
          <w:szCs w:val="18"/>
          <w:u w:val="single"/>
        </w:rPr>
      </w:pPr>
    </w:p>
    <w:p w:rsidR="00BB19E5" w:rsidP="00BB19E5" w:rsidRDefault="00BB19E5" w14:paraId="7EE74FEF" w14:textId="66BD6D51">
      <w:pPr>
        <w:contextualSpacing/>
        <w:rPr>
          <w:rFonts w:ascii="Verdana" w:hAnsi="Verdana"/>
          <w:sz w:val="18"/>
          <w:szCs w:val="18"/>
        </w:rPr>
      </w:pPr>
      <w:r w:rsidRPr="00BB19E5">
        <w:rPr>
          <w:rFonts w:ascii="Verdana" w:hAnsi="Verdana"/>
          <w:sz w:val="18"/>
          <w:szCs w:val="18"/>
        </w:rPr>
        <w:t xml:space="preserve">10-02-2016, Kamerstuk </w:t>
      </w:r>
      <w:r w:rsidRPr="00BB19E5">
        <w:rPr>
          <w:rFonts w:ascii="Verdana" w:hAnsi="Verdana"/>
          <w:b/>
          <w:sz w:val="18"/>
          <w:szCs w:val="18"/>
        </w:rPr>
        <w:t>22054, nr. 268</w:t>
      </w:r>
      <w:r w:rsidRPr="00BB19E5">
        <w:rPr>
          <w:rFonts w:ascii="Verdana" w:hAnsi="Verdana"/>
          <w:sz w:val="18"/>
          <w:szCs w:val="18"/>
        </w:rPr>
        <w:t>, Wapenexportbeleid; Brief regering; Exportcontrole op</w:t>
      </w:r>
      <w:r w:rsidRPr="004017F1">
        <w:rPr>
          <w:rFonts w:ascii="Verdana" w:hAnsi="Verdana"/>
          <w:sz w:val="18"/>
          <w:szCs w:val="18"/>
        </w:rPr>
        <w:t xml:space="preserve"> honden</w:t>
      </w:r>
    </w:p>
    <w:p w:rsidR="00F44CD9" w:rsidP="00BB19E5" w:rsidRDefault="00F44CD9" w14:paraId="0C17A182" w14:textId="77777777">
      <w:pPr>
        <w:contextualSpacing/>
        <w:rPr>
          <w:rFonts w:ascii="Verdana" w:hAnsi="Verdana"/>
          <w:sz w:val="18"/>
          <w:szCs w:val="18"/>
        </w:rPr>
      </w:pPr>
    </w:p>
    <w:p w:rsidR="00BB19E5" w:rsidP="00B57CD4" w:rsidRDefault="00BB19E5" w14:paraId="0AF28EF8" w14:textId="77777777">
      <w:pPr>
        <w:rPr>
          <w:rFonts w:ascii="Verdana" w:hAnsi="Verdana"/>
          <w:b/>
          <w:sz w:val="18"/>
          <w:szCs w:val="18"/>
          <w:u w:val="single"/>
        </w:rPr>
      </w:pPr>
    </w:p>
    <w:p w:rsidRPr="00145729" w:rsidR="00BB19E5" w:rsidP="00F44CD9" w:rsidRDefault="00B57CD4" w14:paraId="021BA548" w14:textId="173FB1CD">
      <w:pPr>
        <w:pStyle w:val="Heading2"/>
      </w:pPr>
      <w:bookmarkStart w:name="_Toc481596947" w:id="39"/>
      <w:r w:rsidRPr="00B90F18">
        <w:t xml:space="preserve">Beantwoorde schriftelijke vragen – </w:t>
      </w:r>
      <w:r w:rsidRPr="00B90F18">
        <w:rPr>
          <w:bCs/>
        </w:rPr>
        <w:t>wapenexportbeleid</w:t>
      </w:r>
      <w:bookmarkEnd w:id="39"/>
    </w:p>
    <w:p w:rsidR="0076756F" w:rsidP="00B57CD4" w:rsidRDefault="00F44CB2" w14:paraId="79A06F3A" w14:textId="77777777">
      <w:pPr>
        <w:spacing w:line="276" w:lineRule="auto"/>
        <w:contextualSpacing/>
        <w:rPr>
          <w:rFonts w:ascii="Verdana" w:hAnsi="Verdana"/>
          <w:sz w:val="18"/>
          <w:szCs w:val="18"/>
        </w:rPr>
      </w:pPr>
      <w:r>
        <w:rPr>
          <w:rFonts w:ascii="Verdana" w:hAnsi="Verdana"/>
          <w:sz w:val="18"/>
          <w:szCs w:val="18"/>
        </w:rPr>
        <w:t xml:space="preserve">06-09-2016, Kamervragen met antwoord </w:t>
      </w:r>
      <w:r w:rsidR="001308B7">
        <w:rPr>
          <w:rFonts w:ascii="Verdana" w:hAnsi="Verdana"/>
          <w:sz w:val="18"/>
          <w:szCs w:val="18"/>
        </w:rPr>
        <w:t>2015-</w:t>
      </w:r>
      <w:r>
        <w:rPr>
          <w:rFonts w:ascii="Verdana" w:hAnsi="Verdana"/>
          <w:sz w:val="18"/>
          <w:szCs w:val="18"/>
        </w:rPr>
        <w:t xml:space="preserve">2016, nr. </w:t>
      </w:r>
      <w:r w:rsidR="002E53EA">
        <w:rPr>
          <w:rFonts w:ascii="Verdana" w:hAnsi="Verdana"/>
          <w:sz w:val="18"/>
          <w:szCs w:val="18"/>
        </w:rPr>
        <w:t>3582</w:t>
      </w:r>
      <w:r>
        <w:rPr>
          <w:rFonts w:ascii="Verdana" w:hAnsi="Verdana"/>
          <w:sz w:val="18"/>
          <w:szCs w:val="18"/>
        </w:rPr>
        <w:t xml:space="preserve">, Vragen van de leden </w:t>
      </w:r>
      <w:proofErr w:type="spellStart"/>
      <w:r>
        <w:rPr>
          <w:rFonts w:ascii="Verdana" w:hAnsi="Verdana"/>
          <w:sz w:val="18"/>
          <w:szCs w:val="18"/>
        </w:rPr>
        <w:t>Sjoerdsma</w:t>
      </w:r>
      <w:proofErr w:type="spellEnd"/>
      <w:r>
        <w:rPr>
          <w:rFonts w:ascii="Verdana" w:hAnsi="Verdana"/>
          <w:sz w:val="18"/>
          <w:szCs w:val="18"/>
        </w:rPr>
        <w:t xml:space="preserve"> (D66)</w:t>
      </w:r>
      <w:r w:rsidR="008D62C0">
        <w:rPr>
          <w:rFonts w:ascii="Verdana" w:hAnsi="Verdana"/>
          <w:sz w:val="18"/>
          <w:szCs w:val="18"/>
        </w:rPr>
        <w:t xml:space="preserve">, </w:t>
      </w:r>
      <w:proofErr w:type="spellStart"/>
      <w:r w:rsidR="008D62C0">
        <w:rPr>
          <w:rFonts w:ascii="Verdana" w:hAnsi="Verdana"/>
          <w:sz w:val="18"/>
          <w:szCs w:val="18"/>
        </w:rPr>
        <w:t>Servaes</w:t>
      </w:r>
      <w:proofErr w:type="spellEnd"/>
      <w:r w:rsidR="008D62C0">
        <w:rPr>
          <w:rFonts w:ascii="Verdana" w:hAnsi="Verdana"/>
          <w:sz w:val="18"/>
          <w:szCs w:val="18"/>
        </w:rPr>
        <w:t xml:space="preserve"> (PvdA</w:t>
      </w:r>
      <w:r>
        <w:rPr>
          <w:rFonts w:ascii="Verdana" w:hAnsi="Verdana"/>
          <w:sz w:val="18"/>
          <w:szCs w:val="18"/>
        </w:rPr>
        <w:t>) en Jasper van Dijk (SP) aan de ministers van Buitenlandse Zaken en van Defensie over een uitnodiging aan Saoedi-Arabië voor een Nederlandse defensiebeurs (ingezonden 26 juli 2016).</w:t>
      </w:r>
    </w:p>
    <w:p w:rsidR="00F44CB2" w:rsidP="00B57CD4" w:rsidRDefault="00F44CB2" w14:paraId="1AD80D7E" w14:textId="77777777">
      <w:pPr>
        <w:spacing w:line="276" w:lineRule="auto"/>
        <w:contextualSpacing/>
        <w:rPr>
          <w:rFonts w:ascii="Verdana" w:hAnsi="Verdana"/>
          <w:sz w:val="18"/>
          <w:szCs w:val="18"/>
        </w:rPr>
      </w:pPr>
    </w:p>
    <w:p w:rsidR="00F44CB2" w:rsidP="00B57CD4" w:rsidRDefault="00F44CB2" w14:paraId="6D8A6A45" w14:textId="77777777">
      <w:pPr>
        <w:spacing w:line="276" w:lineRule="auto"/>
        <w:contextualSpacing/>
        <w:rPr>
          <w:rFonts w:ascii="Verdana" w:hAnsi="Verdana"/>
          <w:sz w:val="18"/>
          <w:szCs w:val="18"/>
        </w:rPr>
      </w:pPr>
      <w:r>
        <w:rPr>
          <w:rFonts w:ascii="Verdana" w:hAnsi="Verdana"/>
          <w:sz w:val="18"/>
          <w:szCs w:val="18"/>
        </w:rPr>
        <w:t>08-07-2016,</w:t>
      </w:r>
      <w:r w:rsidR="001308B7">
        <w:rPr>
          <w:rFonts w:ascii="Verdana" w:hAnsi="Verdana"/>
          <w:sz w:val="18"/>
          <w:szCs w:val="18"/>
        </w:rPr>
        <w:t xml:space="preserve"> Kamervragen met antwoord 2015-2016, nr. 3146,</w:t>
      </w:r>
      <w:r>
        <w:rPr>
          <w:rFonts w:ascii="Verdana" w:hAnsi="Verdana"/>
          <w:sz w:val="18"/>
          <w:szCs w:val="18"/>
        </w:rPr>
        <w:t xml:space="preserve"> </w:t>
      </w:r>
      <w:r w:rsidR="001308B7">
        <w:rPr>
          <w:rFonts w:ascii="Verdana" w:hAnsi="Verdana"/>
          <w:sz w:val="18"/>
          <w:szCs w:val="18"/>
        </w:rPr>
        <w:t>Vragen</w:t>
      </w:r>
      <w:r>
        <w:rPr>
          <w:rFonts w:ascii="Verdana" w:hAnsi="Verdana"/>
          <w:sz w:val="18"/>
          <w:szCs w:val="18"/>
        </w:rPr>
        <w:t xml:space="preserve"> </w:t>
      </w:r>
      <w:r w:rsidR="001308B7">
        <w:rPr>
          <w:rFonts w:ascii="Verdana" w:hAnsi="Verdana"/>
          <w:sz w:val="18"/>
          <w:szCs w:val="18"/>
        </w:rPr>
        <w:t xml:space="preserve">van de leden </w:t>
      </w:r>
      <w:proofErr w:type="spellStart"/>
      <w:r w:rsidR="001308B7">
        <w:rPr>
          <w:rFonts w:ascii="Verdana" w:hAnsi="Verdana"/>
          <w:sz w:val="18"/>
          <w:szCs w:val="18"/>
        </w:rPr>
        <w:t>Sjoerdsma</w:t>
      </w:r>
      <w:proofErr w:type="spellEnd"/>
      <w:r w:rsidR="001308B7">
        <w:rPr>
          <w:rFonts w:ascii="Verdana" w:hAnsi="Verdana"/>
          <w:sz w:val="18"/>
          <w:szCs w:val="18"/>
        </w:rPr>
        <w:t xml:space="preserve"> (D66), Jasper van Dijk (SP) en </w:t>
      </w:r>
      <w:proofErr w:type="spellStart"/>
      <w:r w:rsidR="001308B7">
        <w:rPr>
          <w:rFonts w:ascii="Verdana" w:hAnsi="Verdana"/>
          <w:sz w:val="18"/>
          <w:szCs w:val="18"/>
        </w:rPr>
        <w:t>Servaes</w:t>
      </w:r>
      <w:proofErr w:type="spellEnd"/>
      <w:r w:rsidR="001308B7">
        <w:rPr>
          <w:rFonts w:ascii="Verdana" w:hAnsi="Verdana"/>
          <w:sz w:val="18"/>
          <w:szCs w:val="18"/>
        </w:rPr>
        <w:t xml:space="preserve"> (PvdA) aan de Ministers van Buitenlandse Zaken en van Defensie over een Saoedische delegatie die op uitnodiging van de Koninklijke Marine een Nederlandse wapenbeurs bezoekt (ingezonden 17 juni 2016).</w:t>
      </w:r>
    </w:p>
    <w:p w:rsidR="001308B7" w:rsidP="00B57CD4" w:rsidRDefault="001308B7" w14:paraId="721BCE8D" w14:textId="77777777">
      <w:pPr>
        <w:spacing w:line="276" w:lineRule="auto"/>
        <w:contextualSpacing/>
        <w:rPr>
          <w:rFonts w:ascii="Verdana" w:hAnsi="Verdana"/>
          <w:sz w:val="18"/>
          <w:szCs w:val="18"/>
        </w:rPr>
      </w:pPr>
    </w:p>
    <w:p w:rsidR="001308B7" w:rsidP="00B57CD4" w:rsidRDefault="001308B7" w14:paraId="2FCFF03C" w14:textId="77777777">
      <w:pPr>
        <w:spacing w:line="276" w:lineRule="auto"/>
        <w:contextualSpacing/>
        <w:rPr>
          <w:rFonts w:ascii="Verdana" w:hAnsi="Verdana"/>
          <w:sz w:val="18"/>
          <w:szCs w:val="18"/>
        </w:rPr>
      </w:pPr>
      <w:r>
        <w:rPr>
          <w:rFonts w:ascii="Verdana" w:hAnsi="Verdana"/>
          <w:sz w:val="18"/>
          <w:szCs w:val="18"/>
        </w:rPr>
        <w:t xml:space="preserve">15-06-2016, Kamervragen met antwoord 2015-2016, nr. 2853, Vragen van de leden </w:t>
      </w:r>
      <w:proofErr w:type="spellStart"/>
      <w:r>
        <w:rPr>
          <w:rFonts w:ascii="Verdana" w:hAnsi="Verdana"/>
          <w:sz w:val="18"/>
          <w:szCs w:val="18"/>
        </w:rPr>
        <w:t>Servaes</w:t>
      </w:r>
      <w:proofErr w:type="spellEnd"/>
      <w:r>
        <w:rPr>
          <w:rFonts w:ascii="Verdana" w:hAnsi="Verdana"/>
          <w:sz w:val="18"/>
          <w:szCs w:val="18"/>
        </w:rPr>
        <w:t xml:space="preserve"> (PvdA) en </w:t>
      </w:r>
      <w:proofErr w:type="spellStart"/>
      <w:r>
        <w:rPr>
          <w:rFonts w:ascii="Verdana" w:hAnsi="Verdana"/>
          <w:sz w:val="18"/>
          <w:szCs w:val="18"/>
        </w:rPr>
        <w:t>Sjoerdsma</w:t>
      </w:r>
      <w:proofErr w:type="spellEnd"/>
      <w:r>
        <w:rPr>
          <w:rFonts w:ascii="Verdana" w:hAnsi="Verdana"/>
          <w:sz w:val="18"/>
          <w:szCs w:val="18"/>
        </w:rPr>
        <w:t xml:space="preserve"> (D66) aan de Minister van Buitenlandse Zaken over het bericht dat dertien EU-landen wapens leveren aan Egypte (ingezonden 27 mei 2016).</w:t>
      </w:r>
    </w:p>
    <w:p w:rsidR="001308B7" w:rsidP="00B57CD4" w:rsidRDefault="001308B7" w14:paraId="573FEEC2" w14:textId="77777777">
      <w:pPr>
        <w:spacing w:line="276" w:lineRule="auto"/>
        <w:contextualSpacing/>
        <w:rPr>
          <w:rFonts w:ascii="Verdana" w:hAnsi="Verdana"/>
          <w:sz w:val="18"/>
          <w:szCs w:val="18"/>
        </w:rPr>
      </w:pPr>
    </w:p>
    <w:p w:rsidR="002E53EA" w:rsidP="00B57CD4" w:rsidRDefault="002E53EA" w14:paraId="4AB774D3" w14:textId="194DA393">
      <w:pPr>
        <w:spacing w:line="276" w:lineRule="auto"/>
        <w:contextualSpacing/>
        <w:rPr>
          <w:rFonts w:ascii="Verdana" w:hAnsi="Verdana"/>
          <w:sz w:val="18"/>
          <w:szCs w:val="18"/>
        </w:rPr>
      </w:pPr>
      <w:r>
        <w:rPr>
          <w:rFonts w:ascii="Verdana" w:hAnsi="Verdana"/>
          <w:sz w:val="18"/>
          <w:szCs w:val="18"/>
        </w:rPr>
        <w:t>10-02-2016, Kamervragen met antwoord 2015-2016, nr. 1472, Vragen van de leden Van Bommel en Jasper van Dijk (beiden SP) aan de Ministers van Buitenlandse Zaken, van Defensie en voor Buitenlandse Handel en Ontwikkelingssamenwerking over export van militair materieel aan Saudi-Arabië (ingezonden 18 december 2015).</w:t>
      </w:r>
    </w:p>
    <w:p w:rsidR="00F44CD9" w:rsidP="00B57CD4" w:rsidRDefault="00F44CD9" w14:paraId="528910E6" w14:textId="77777777">
      <w:pPr>
        <w:spacing w:line="276" w:lineRule="auto"/>
        <w:contextualSpacing/>
        <w:rPr>
          <w:rFonts w:ascii="Verdana" w:hAnsi="Verdana"/>
          <w:sz w:val="18"/>
          <w:szCs w:val="18"/>
        </w:rPr>
      </w:pPr>
    </w:p>
    <w:p w:rsidR="002E53EA" w:rsidP="00B57CD4" w:rsidRDefault="002E53EA" w14:paraId="7B098F27" w14:textId="77777777">
      <w:pPr>
        <w:spacing w:line="276" w:lineRule="auto"/>
        <w:contextualSpacing/>
        <w:rPr>
          <w:rFonts w:ascii="Verdana" w:hAnsi="Verdana"/>
          <w:sz w:val="18"/>
          <w:szCs w:val="18"/>
        </w:rPr>
      </w:pPr>
    </w:p>
    <w:p w:rsidRPr="00145729" w:rsidR="00BB19E5" w:rsidP="00F44CD9" w:rsidRDefault="00B57CD4" w14:paraId="13F5D145" w14:textId="170C995E">
      <w:pPr>
        <w:pStyle w:val="Heading2"/>
      </w:pPr>
      <w:bookmarkStart w:name="_Toc481596948" w:id="40"/>
      <w:r w:rsidRPr="00F156CE">
        <w:t>Beantwoorde s</w:t>
      </w:r>
      <w:r w:rsidR="00145729">
        <w:t xml:space="preserve">chriftelijke vragen – </w:t>
      </w:r>
      <w:proofErr w:type="spellStart"/>
      <w:r w:rsidR="00145729">
        <w:t>dual-use</w:t>
      </w:r>
      <w:bookmarkEnd w:id="40"/>
      <w:proofErr w:type="spellEnd"/>
      <w:r w:rsidR="00145729">
        <w:t xml:space="preserve"> </w:t>
      </w:r>
    </w:p>
    <w:p w:rsidRPr="00BB19E5" w:rsidR="00BB19E5" w:rsidP="00BB19E5" w:rsidRDefault="00BB19E5" w14:paraId="5869F5F8" w14:textId="77777777">
      <w:pPr>
        <w:spacing w:line="276" w:lineRule="auto"/>
        <w:contextualSpacing/>
        <w:rPr>
          <w:rFonts w:ascii="Verdana" w:hAnsi="Verdana"/>
          <w:sz w:val="18"/>
          <w:szCs w:val="18"/>
        </w:rPr>
      </w:pPr>
      <w:r w:rsidRPr="00BB19E5">
        <w:rPr>
          <w:rFonts w:ascii="Verdana" w:hAnsi="Verdana"/>
          <w:sz w:val="18"/>
          <w:szCs w:val="18"/>
        </w:rPr>
        <w:t xml:space="preserve">19-09-2016, Kamervragen met antwoord 2015-2016, nr. 3567, Vragen van het lid </w:t>
      </w:r>
      <w:proofErr w:type="spellStart"/>
      <w:r w:rsidRPr="00BB19E5">
        <w:rPr>
          <w:rFonts w:ascii="Verdana" w:hAnsi="Verdana"/>
          <w:sz w:val="18"/>
          <w:szCs w:val="18"/>
        </w:rPr>
        <w:t>Sjoerdsma</w:t>
      </w:r>
      <w:proofErr w:type="spellEnd"/>
      <w:r w:rsidRPr="00BB19E5">
        <w:rPr>
          <w:rFonts w:ascii="Verdana" w:hAnsi="Verdana"/>
          <w:sz w:val="18"/>
          <w:szCs w:val="18"/>
        </w:rPr>
        <w:t xml:space="preserve"> (D66) aan de Ministers van Buitenlandse Zaken en voor Buitenlandse Handel en Ontwikkelingssamenwerking over het gebruik van in Nederland geregistreerde postbusfirma’s voor de ontwijking van internationale sancties voor het Assad-regime (ingezonden 13 mei 2016).</w:t>
      </w:r>
    </w:p>
    <w:p w:rsidRPr="00BB19E5" w:rsidR="00BB19E5" w:rsidP="00BB19E5" w:rsidRDefault="00BB19E5" w14:paraId="740E03E2" w14:textId="77777777">
      <w:pPr>
        <w:spacing w:line="276" w:lineRule="auto"/>
        <w:contextualSpacing/>
        <w:rPr>
          <w:rFonts w:ascii="Verdana" w:hAnsi="Verdana"/>
          <w:sz w:val="18"/>
          <w:szCs w:val="18"/>
        </w:rPr>
      </w:pPr>
    </w:p>
    <w:p w:rsidRPr="00BB19E5" w:rsidR="007E7E9F" w:rsidP="007E7E9F" w:rsidRDefault="007E7E9F" w14:paraId="58B7D84E" w14:textId="77777777">
      <w:pPr>
        <w:spacing w:line="276" w:lineRule="auto"/>
        <w:rPr>
          <w:rFonts w:ascii="Verdana" w:hAnsi="Verdana"/>
          <w:sz w:val="18"/>
          <w:szCs w:val="18"/>
        </w:rPr>
      </w:pPr>
      <w:r w:rsidRPr="00BB19E5">
        <w:rPr>
          <w:rFonts w:ascii="Verdana" w:hAnsi="Verdana"/>
          <w:sz w:val="18"/>
          <w:szCs w:val="18"/>
        </w:rPr>
        <w:t xml:space="preserve">06-06-2016, Kamervragen (Aanhangsel) 2015-2016, nr. 2748; Antwoord op vragen van de leden </w:t>
      </w:r>
      <w:proofErr w:type="spellStart"/>
      <w:r w:rsidRPr="00BB19E5">
        <w:rPr>
          <w:rFonts w:ascii="Verdana" w:hAnsi="Verdana"/>
          <w:sz w:val="18"/>
          <w:szCs w:val="18"/>
        </w:rPr>
        <w:t>Hachchi</w:t>
      </w:r>
      <w:proofErr w:type="spellEnd"/>
      <w:r w:rsidRPr="00BB19E5">
        <w:rPr>
          <w:rFonts w:ascii="Verdana" w:hAnsi="Verdana"/>
          <w:sz w:val="18"/>
          <w:szCs w:val="18"/>
        </w:rPr>
        <w:t xml:space="preserve"> en </w:t>
      </w:r>
      <w:proofErr w:type="spellStart"/>
      <w:r w:rsidRPr="00BB19E5">
        <w:rPr>
          <w:rFonts w:ascii="Verdana" w:hAnsi="Verdana"/>
          <w:sz w:val="18"/>
          <w:szCs w:val="18"/>
        </w:rPr>
        <w:t>Sjoerdsma</w:t>
      </w:r>
      <w:proofErr w:type="spellEnd"/>
      <w:r w:rsidRPr="00BB19E5">
        <w:rPr>
          <w:rFonts w:ascii="Verdana" w:hAnsi="Verdana"/>
          <w:sz w:val="18"/>
          <w:szCs w:val="18"/>
        </w:rPr>
        <w:t xml:space="preserve"> over levering van '</w:t>
      </w:r>
      <w:proofErr w:type="spellStart"/>
      <w:r w:rsidRPr="00BB19E5">
        <w:rPr>
          <w:rFonts w:ascii="Verdana" w:hAnsi="Verdana"/>
          <w:sz w:val="18"/>
          <w:szCs w:val="18"/>
        </w:rPr>
        <w:t>dual</w:t>
      </w:r>
      <w:proofErr w:type="spellEnd"/>
      <w:r w:rsidRPr="00BB19E5">
        <w:rPr>
          <w:rFonts w:ascii="Verdana" w:hAnsi="Verdana"/>
          <w:sz w:val="18"/>
          <w:szCs w:val="18"/>
        </w:rPr>
        <w:t xml:space="preserve"> </w:t>
      </w:r>
      <w:proofErr w:type="spellStart"/>
      <w:r w:rsidRPr="00BB19E5">
        <w:rPr>
          <w:rFonts w:ascii="Verdana" w:hAnsi="Verdana"/>
          <w:sz w:val="18"/>
          <w:szCs w:val="18"/>
        </w:rPr>
        <w:t>use</w:t>
      </w:r>
      <w:proofErr w:type="spellEnd"/>
      <w:r w:rsidRPr="00BB19E5">
        <w:rPr>
          <w:rFonts w:ascii="Verdana" w:hAnsi="Verdana"/>
          <w:sz w:val="18"/>
          <w:szCs w:val="18"/>
        </w:rPr>
        <w:t>' goederen</w:t>
      </w:r>
      <w:r w:rsidRPr="00BB19E5" w:rsidR="004017F1">
        <w:rPr>
          <w:rFonts w:ascii="Verdana" w:hAnsi="Verdana"/>
          <w:sz w:val="18"/>
          <w:szCs w:val="18"/>
        </w:rPr>
        <w:t xml:space="preserve"> (ingezonden 9 december 2015)</w:t>
      </w:r>
      <w:r w:rsidRPr="00BB19E5">
        <w:rPr>
          <w:rFonts w:ascii="Verdana" w:hAnsi="Verdana"/>
          <w:sz w:val="18"/>
          <w:szCs w:val="18"/>
        </w:rPr>
        <w:t>.</w:t>
      </w:r>
    </w:p>
    <w:p w:rsidRPr="00BB19E5" w:rsidR="007E7E9F" w:rsidP="007E7E9F" w:rsidRDefault="007E7E9F" w14:paraId="1FF2150F" w14:textId="77777777">
      <w:pPr>
        <w:spacing w:line="276" w:lineRule="auto"/>
        <w:rPr>
          <w:rFonts w:ascii="Verdana" w:hAnsi="Verdana"/>
          <w:sz w:val="18"/>
          <w:szCs w:val="18"/>
        </w:rPr>
      </w:pPr>
    </w:p>
    <w:p w:rsidRPr="00BB19E5" w:rsidR="00F156CE" w:rsidP="00F156CE" w:rsidRDefault="00F156CE" w14:paraId="251EA96E" w14:textId="77777777">
      <w:pPr>
        <w:spacing w:line="276" w:lineRule="auto"/>
        <w:contextualSpacing/>
        <w:rPr>
          <w:rFonts w:ascii="Verdana" w:hAnsi="Verdana"/>
          <w:sz w:val="18"/>
          <w:szCs w:val="18"/>
        </w:rPr>
      </w:pPr>
      <w:r w:rsidRPr="00BB19E5">
        <w:rPr>
          <w:rFonts w:ascii="Verdana" w:hAnsi="Verdana"/>
          <w:sz w:val="18"/>
          <w:szCs w:val="18"/>
        </w:rPr>
        <w:t xml:space="preserve">02-06-2016, Kamervragen met antwoord 2015-2016, nr. 2746, Vragen van de leden </w:t>
      </w:r>
      <w:proofErr w:type="spellStart"/>
      <w:r w:rsidRPr="00BB19E5">
        <w:rPr>
          <w:rFonts w:ascii="Verdana" w:hAnsi="Verdana"/>
          <w:sz w:val="18"/>
          <w:szCs w:val="18"/>
        </w:rPr>
        <w:t>Teeven</w:t>
      </w:r>
      <w:proofErr w:type="spellEnd"/>
      <w:r w:rsidRPr="00BB19E5">
        <w:rPr>
          <w:rFonts w:ascii="Verdana" w:hAnsi="Verdana"/>
          <w:sz w:val="18"/>
          <w:szCs w:val="18"/>
        </w:rPr>
        <w:t xml:space="preserve"> en </w:t>
      </w:r>
      <w:proofErr w:type="spellStart"/>
      <w:r w:rsidRPr="00BB19E5">
        <w:rPr>
          <w:rFonts w:ascii="Verdana" w:hAnsi="Verdana"/>
          <w:sz w:val="18"/>
          <w:szCs w:val="18"/>
        </w:rPr>
        <w:t>Vuijk</w:t>
      </w:r>
      <w:proofErr w:type="spellEnd"/>
      <w:r w:rsidRPr="00BB19E5">
        <w:rPr>
          <w:rFonts w:ascii="Verdana" w:hAnsi="Verdana"/>
          <w:sz w:val="18"/>
          <w:szCs w:val="18"/>
        </w:rPr>
        <w:t xml:space="preserve"> (beiden VVD) aan de Ministers voor Buitenlandse Handel en Ontwikkelingssamenwerkingen voor Defensie over het onderzoek naar de export van omstreden goederen door RH Marine Group (ingezonden 30 december 2015).</w:t>
      </w:r>
    </w:p>
    <w:p w:rsidR="00053491" w:rsidP="00053491" w:rsidRDefault="00053491" w14:paraId="2456B7A8" w14:textId="77777777">
      <w:pPr>
        <w:spacing w:line="276" w:lineRule="auto"/>
        <w:contextualSpacing/>
        <w:rPr>
          <w:rFonts w:ascii="Verdana" w:hAnsi="Verdana"/>
          <w:sz w:val="18"/>
          <w:szCs w:val="18"/>
        </w:rPr>
      </w:pPr>
    </w:p>
    <w:p w:rsidR="00053491" w:rsidP="00053491" w:rsidRDefault="00053491" w14:paraId="2DD06194" w14:textId="77777777">
      <w:pPr>
        <w:spacing w:line="276" w:lineRule="auto"/>
        <w:contextualSpacing/>
        <w:rPr>
          <w:rFonts w:ascii="Verdana" w:hAnsi="Verdana"/>
          <w:sz w:val="18"/>
          <w:szCs w:val="18"/>
        </w:rPr>
      </w:pPr>
      <w:r>
        <w:rPr>
          <w:rFonts w:ascii="Verdana" w:hAnsi="Verdana"/>
          <w:sz w:val="18"/>
          <w:szCs w:val="18"/>
        </w:rPr>
        <w:t xml:space="preserve">21-03-2016, Kamervragen met antwoord 2015-2016, nr. 1957, Vragen van het lid Jasper van Dijk (SP) aan de Ministers van Buitenlandse Zaken en voor Buitenlandse Handel en Ontwikkelingssamenwerking over een rapport over import door IS van onderdelen voor de productie van </w:t>
      </w:r>
      <w:proofErr w:type="spellStart"/>
      <w:r>
        <w:rPr>
          <w:rFonts w:ascii="Verdana" w:hAnsi="Verdana"/>
          <w:sz w:val="18"/>
          <w:szCs w:val="18"/>
        </w:rPr>
        <w:t>IED’s</w:t>
      </w:r>
      <w:proofErr w:type="spellEnd"/>
      <w:r>
        <w:rPr>
          <w:rFonts w:ascii="Verdana" w:hAnsi="Verdana"/>
          <w:sz w:val="18"/>
          <w:szCs w:val="18"/>
        </w:rPr>
        <w:t xml:space="preserve"> (</w:t>
      </w:r>
      <w:proofErr w:type="spellStart"/>
      <w:r>
        <w:rPr>
          <w:rFonts w:ascii="Verdana" w:hAnsi="Verdana"/>
          <w:sz w:val="18"/>
          <w:szCs w:val="18"/>
        </w:rPr>
        <w:t>Improvised</w:t>
      </w:r>
      <w:proofErr w:type="spellEnd"/>
      <w:r>
        <w:rPr>
          <w:rFonts w:ascii="Verdana" w:hAnsi="Verdana"/>
          <w:sz w:val="18"/>
          <w:szCs w:val="18"/>
        </w:rPr>
        <w:t xml:space="preserve"> </w:t>
      </w:r>
      <w:proofErr w:type="spellStart"/>
      <w:r>
        <w:rPr>
          <w:rFonts w:ascii="Verdana" w:hAnsi="Verdana"/>
          <w:sz w:val="18"/>
          <w:szCs w:val="18"/>
        </w:rPr>
        <w:t>Explosive</w:t>
      </w:r>
      <w:proofErr w:type="spellEnd"/>
      <w:r>
        <w:rPr>
          <w:rFonts w:ascii="Verdana" w:hAnsi="Verdana"/>
          <w:sz w:val="18"/>
          <w:szCs w:val="18"/>
        </w:rPr>
        <w:t xml:space="preserve"> </w:t>
      </w:r>
      <w:proofErr w:type="spellStart"/>
      <w:r>
        <w:rPr>
          <w:rFonts w:ascii="Verdana" w:hAnsi="Verdana"/>
          <w:sz w:val="18"/>
          <w:szCs w:val="18"/>
        </w:rPr>
        <w:t>Devices</w:t>
      </w:r>
      <w:proofErr w:type="spellEnd"/>
      <w:r>
        <w:rPr>
          <w:rFonts w:ascii="Verdana" w:hAnsi="Verdana"/>
          <w:sz w:val="18"/>
          <w:szCs w:val="18"/>
        </w:rPr>
        <w:t>- geïmproviseerde bommen) (ingezonden 29 februari 2016).</w:t>
      </w:r>
    </w:p>
    <w:p w:rsidRPr="00BB19E5" w:rsidR="00F156CE" w:rsidP="007E7E9F" w:rsidRDefault="00F156CE" w14:paraId="2E3C316D" w14:textId="77777777">
      <w:pPr>
        <w:spacing w:line="276" w:lineRule="auto"/>
        <w:rPr>
          <w:rFonts w:ascii="Verdana" w:hAnsi="Verdana"/>
          <w:sz w:val="18"/>
          <w:szCs w:val="18"/>
        </w:rPr>
      </w:pPr>
    </w:p>
    <w:p w:rsidRPr="00BB19E5" w:rsidR="007E7E9F" w:rsidP="007E7E9F" w:rsidRDefault="007E7E9F" w14:paraId="5640E116" w14:textId="77777777">
      <w:pPr>
        <w:spacing w:line="276" w:lineRule="auto"/>
        <w:rPr>
          <w:rFonts w:ascii="Verdana" w:hAnsi="Verdana"/>
          <w:sz w:val="18"/>
          <w:szCs w:val="18"/>
        </w:rPr>
      </w:pPr>
      <w:r w:rsidRPr="00BB19E5">
        <w:rPr>
          <w:rFonts w:ascii="Verdana" w:hAnsi="Verdana"/>
          <w:sz w:val="18"/>
          <w:szCs w:val="18"/>
        </w:rPr>
        <w:t xml:space="preserve">12-02-2016, Kamervragen (Aanhangsel) 2015-2016, nr. 1470; Antwoord op vragen van de leden </w:t>
      </w:r>
      <w:proofErr w:type="spellStart"/>
      <w:r w:rsidRPr="00BB19E5">
        <w:rPr>
          <w:rFonts w:ascii="Verdana" w:hAnsi="Verdana"/>
          <w:sz w:val="18"/>
          <w:szCs w:val="18"/>
        </w:rPr>
        <w:t>Teeven</w:t>
      </w:r>
      <w:proofErr w:type="spellEnd"/>
      <w:r w:rsidRPr="00BB19E5">
        <w:rPr>
          <w:rFonts w:ascii="Verdana" w:hAnsi="Verdana"/>
          <w:sz w:val="18"/>
          <w:szCs w:val="18"/>
        </w:rPr>
        <w:t xml:space="preserve"> en </w:t>
      </w:r>
      <w:proofErr w:type="spellStart"/>
      <w:r w:rsidRPr="00BB19E5">
        <w:rPr>
          <w:rFonts w:ascii="Verdana" w:hAnsi="Verdana"/>
          <w:sz w:val="18"/>
          <w:szCs w:val="18"/>
        </w:rPr>
        <w:t>Vuijk</w:t>
      </w:r>
      <w:proofErr w:type="spellEnd"/>
      <w:r w:rsidRPr="00BB19E5">
        <w:rPr>
          <w:rFonts w:ascii="Verdana" w:hAnsi="Verdana"/>
          <w:sz w:val="18"/>
          <w:szCs w:val="18"/>
        </w:rPr>
        <w:t xml:space="preserve"> over het onderzoek naar de export van omstreden goederen door RH Marine Group</w:t>
      </w:r>
      <w:r w:rsidRPr="00BB19E5" w:rsidR="004017F1">
        <w:rPr>
          <w:rFonts w:ascii="Verdana" w:hAnsi="Verdana"/>
          <w:sz w:val="18"/>
          <w:szCs w:val="18"/>
        </w:rPr>
        <w:t xml:space="preserve"> </w:t>
      </w:r>
      <w:r w:rsidRPr="00BB19E5" w:rsidR="00F156CE">
        <w:rPr>
          <w:rFonts w:ascii="Verdana" w:hAnsi="Verdana"/>
          <w:sz w:val="18"/>
          <w:szCs w:val="18"/>
        </w:rPr>
        <w:t>(ingezonden 30 december 2015)</w:t>
      </w:r>
      <w:r w:rsidRPr="00BB19E5">
        <w:rPr>
          <w:rFonts w:ascii="Verdana" w:hAnsi="Verdana"/>
          <w:sz w:val="18"/>
          <w:szCs w:val="18"/>
        </w:rPr>
        <w:t>.</w:t>
      </w:r>
    </w:p>
    <w:p w:rsidRPr="00BB19E5" w:rsidR="00F156CE" w:rsidP="007E7E9F" w:rsidRDefault="00F156CE" w14:paraId="1207F591" w14:textId="77777777">
      <w:pPr>
        <w:spacing w:line="276" w:lineRule="auto"/>
        <w:rPr>
          <w:rFonts w:ascii="Verdana" w:hAnsi="Verdana"/>
          <w:sz w:val="18"/>
          <w:szCs w:val="18"/>
        </w:rPr>
      </w:pPr>
    </w:p>
    <w:p w:rsidRPr="007E7E9F" w:rsidR="00F156CE" w:rsidP="007E7E9F" w:rsidRDefault="00F156CE" w14:paraId="672B4FC7" w14:textId="6B8DA060">
      <w:pPr>
        <w:spacing w:line="276" w:lineRule="auto"/>
        <w:contextualSpacing/>
        <w:rPr>
          <w:rFonts w:ascii="Verdana" w:hAnsi="Verdana"/>
          <w:sz w:val="18"/>
          <w:szCs w:val="18"/>
        </w:rPr>
      </w:pPr>
      <w:r w:rsidRPr="00BB19E5">
        <w:rPr>
          <w:rFonts w:ascii="Verdana" w:hAnsi="Verdana"/>
          <w:sz w:val="18"/>
          <w:szCs w:val="18"/>
        </w:rPr>
        <w:t xml:space="preserve">06-01-2016, Kamervragen met antwoord 2015-2016, nr. 1026, Vragen van de leden </w:t>
      </w:r>
      <w:proofErr w:type="spellStart"/>
      <w:r w:rsidRPr="00BB19E5">
        <w:rPr>
          <w:rFonts w:ascii="Verdana" w:hAnsi="Verdana"/>
          <w:sz w:val="18"/>
          <w:szCs w:val="18"/>
        </w:rPr>
        <w:t>Hachchi</w:t>
      </w:r>
      <w:proofErr w:type="spellEnd"/>
      <w:r w:rsidRPr="00BB19E5">
        <w:rPr>
          <w:rFonts w:ascii="Verdana" w:hAnsi="Verdana"/>
          <w:sz w:val="18"/>
          <w:szCs w:val="18"/>
        </w:rPr>
        <w:t xml:space="preserve"> en</w:t>
      </w:r>
      <w:r w:rsidRPr="002E53EA">
        <w:rPr>
          <w:rFonts w:ascii="Verdana" w:hAnsi="Verdana"/>
          <w:sz w:val="18"/>
          <w:szCs w:val="18"/>
        </w:rPr>
        <w:t xml:space="preserve"> </w:t>
      </w:r>
      <w:proofErr w:type="spellStart"/>
      <w:r w:rsidRPr="002E53EA">
        <w:rPr>
          <w:rFonts w:ascii="Verdana" w:hAnsi="Verdana"/>
          <w:sz w:val="18"/>
          <w:szCs w:val="18"/>
        </w:rPr>
        <w:t>Sjoerdsma</w:t>
      </w:r>
      <w:proofErr w:type="spellEnd"/>
      <w:r w:rsidRPr="002E53EA">
        <w:rPr>
          <w:rFonts w:ascii="Verdana" w:hAnsi="Verdana"/>
          <w:sz w:val="18"/>
          <w:szCs w:val="18"/>
        </w:rPr>
        <w:t xml:space="preserve"> (beiden D66) aan de Ministers voor Buitenlandse Handel en Ontwikkelingssamenwerking en van Buitenlandse Zaken over omstreden leveringen van «</w:t>
      </w:r>
      <w:proofErr w:type="spellStart"/>
      <w:r w:rsidRPr="002E53EA">
        <w:rPr>
          <w:rFonts w:ascii="Verdana" w:hAnsi="Verdana"/>
          <w:sz w:val="18"/>
          <w:szCs w:val="18"/>
        </w:rPr>
        <w:t>dual</w:t>
      </w:r>
      <w:proofErr w:type="spellEnd"/>
      <w:r w:rsidRPr="002E53EA">
        <w:rPr>
          <w:rFonts w:ascii="Verdana" w:hAnsi="Verdana"/>
          <w:sz w:val="18"/>
          <w:szCs w:val="18"/>
        </w:rPr>
        <w:t xml:space="preserve"> </w:t>
      </w:r>
      <w:proofErr w:type="spellStart"/>
      <w:r w:rsidRPr="007E7E9F">
        <w:rPr>
          <w:rFonts w:ascii="Verdana" w:hAnsi="Verdana"/>
          <w:sz w:val="18"/>
          <w:szCs w:val="18"/>
        </w:rPr>
        <w:t>use</w:t>
      </w:r>
      <w:proofErr w:type="spellEnd"/>
      <w:r w:rsidRPr="007E7E9F">
        <w:rPr>
          <w:rFonts w:ascii="Verdana" w:hAnsi="Verdana"/>
          <w:sz w:val="18"/>
          <w:szCs w:val="18"/>
        </w:rPr>
        <w:t>» goederen (ingezonden 9 december 2015).</w:t>
      </w:r>
    </w:p>
    <w:p w:rsidRPr="00B90F18" w:rsidR="009E7BED" w:rsidP="00D97636" w:rsidRDefault="00B57CD4" w14:paraId="03A06475" w14:textId="3F769732">
      <w:pPr>
        <w:pStyle w:val="Heading2"/>
      </w:pPr>
      <w:bookmarkStart w:name="_Brieven_versnelde_rapportage" w:id="41"/>
      <w:bookmarkEnd w:id="41"/>
      <w:r w:rsidRPr="007E7E9F">
        <w:rPr>
          <w:bCs/>
        </w:rPr>
        <w:br w:type="page"/>
      </w:r>
      <w:bookmarkStart w:name="_Toc481596949" w:id="42"/>
      <w:r w:rsidRPr="00B90F18" w:rsidR="009E7BED">
        <w:t>Brieven versnelde rapportage</w:t>
      </w:r>
      <w:bookmarkEnd w:id="42"/>
    </w:p>
    <w:p w:rsidRPr="00B90F18" w:rsidR="009E7BED" w:rsidP="009E7BED" w:rsidRDefault="009E7BED" w14:paraId="3B3A83D8" w14:textId="77777777">
      <w:pPr>
        <w:rPr>
          <w:rFonts w:ascii="Verdana" w:hAnsi="Verdana"/>
          <w:b/>
          <w:sz w:val="18"/>
          <w:szCs w:val="18"/>
        </w:rPr>
      </w:pPr>
    </w:p>
    <w:p w:rsidR="009E7BED" w:rsidP="009E7BED" w:rsidRDefault="009E7BED" w14:paraId="4EE0B6CE" w14:textId="77777777">
      <w:pPr>
        <w:spacing w:line="276" w:lineRule="auto"/>
        <w:rPr>
          <w:rFonts w:ascii="Verdana" w:hAnsi="Verdana"/>
          <w:sz w:val="18"/>
          <w:szCs w:val="18"/>
        </w:rPr>
      </w:pPr>
      <w:r w:rsidRPr="00B90F18">
        <w:rPr>
          <w:rFonts w:ascii="Verdana" w:hAnsi="Verdana"/>
          <w:sz w:val="18"/>
          <w:szCs w:val="18"/>
        </w:rPr>
        <w:t xml:space="preserve">Refererend aan de brief van 10 juni 2011 over het aangescherpte wapenexportbeleid </w:t>
      </w:r>
      <w:r w:rsidRPr="00B90F18">
        <w:rPr>
          <w:rFonts w:ascii="Verdana" w:hAnsi="Verdana"/>
          <w:sz w:val="18"/>
          <w:szCs w:val="18"/>
        </w:rPr>
        <w:br/>
        <w:t xml:space="preserve">(Kamerstuk 2010–2011, 22 054, nr. 165) en de motie van het lid El </w:t>
      </w:r>
      <w:proofErr w:type="spellStart"/>
      <w:r w:rsidRPr="00B90F18">
        <w:rPr>
          <w:rFonts w:ascii="Verdana" w:hAnsi="Verdana"/>
          <w:sz w:val="18"/>
          <w:szCs w:val="18"/>
        </w:rPr>
        <w:t>Fassed</w:t>
      </w:r>
      <w:proofErr w:type="spellEnd"/>
      <w:r w:rsidRPr="00B90F18">
        <w:rPr>
          <w:rFonts w:ascii="Verdana" w:hAnsi="Verdana"/>
          <w:sz w:val="18"/>
          <w:szCs w:val="18"/>
        </w:rPr>
        <w:t xml:space="preserve"> c.s. van 22 december 2011 over verlaging van de drempelwaarde voor de versnelde parlementaire controle bij specifieke wapenexportaanvragen naar € 2.000.000,- (Kamerstuk 2011–2012, 22 054, nr. 181) ontving de Kamer de volgende brieven:</w:t>
      </w:r>
    </w:p>
    <w:p w:rsidRPr="00B90F18" w:rsidR="00D859C4" w:rsidP="009E7BED" w:rsidRDefault="00D859C4" w14:paraId="728129B3" w14:textId="77777777">
      <w:pPr>
        <w:spacing w:line="276" w:lineRule="auto"/>
        <w:rPr>
          <w:rFonts w:ascii="Verdana" w:hAnsi="Verdana"/>
          <w:sz w:val="18"/>
          <w:szCs w:val="18"/>
        </w:rPr>
      </w:pPr>
    </w:p>
    <w:p w:rsidRPr="00D859C4" w:rsidR="00433026" w:rsidP="00D859C4" w:rsidRDefault="00433026" w14:paraId="4793E9AE" w14:textId="49CF17A8">
      <w:pPr>
        <w:rPr>
          <w:rFonts w:ascii="Verdana" w:hAnsi="Verdana"/>
          <w:i/>
          <w:color w:val="F8A662"/>
          <w:sz w:val="15"/>
          <w:szCs w:val="15"/>
        </w:rPr>
      </w:pPr>
      <w:r w:rsidRPr="00D859C4">
        <w:rPr>
          <w:rFonts w:ascii="Verdana" w:hAnsi="Verdana"/>
          <w:i/>
          <w:color w:val="F8A662"/>
          <w:sz w:val="15"/>
          <w:szCs w:val="15"/>
        </w:rPr>
        <w:t xml:space="preserve">Tabel </w:t>
      </w:r>
      <w:r w:rsidRPr="00D859C4">
        <w:rPr>
          <w:rFonts w:ascii="Verdana" w:hAnsi="Verdana"/>
          <w:i/>
          <w:color w:val="F8A662"/>
          <w:sz w:val="15"/>
          <w:szCs w:val="15"/>
        </w:rPr>
        <w:fldChar w:fldCharType="begin"/>
      </w:r>
      <w:r w:rsidRPr="00D859C4">
        <w:rPr>
          <w:rFonts w:ascii="Verdana" w:hAnsi="Verdana"/>
          <w:i/>
          <w:color w:val="F8A662"/>
          <w:sz w:val="15"/>
          <w:szCs w:val="15"/>
        </w:rPr>
        <w:instrText xml:space="preserve"> SEQ Tabel \* ARABIC </w:instrText>
      </w:r>
      <w:r w:rsidRPr="00D859C4">
        <w:rPr>
          <w:rFonts w:ascii="Verdana" w:hAnsi="Verdana"/>
          <w:i/>
          <w:color w:val="F8A662"/>
          <w:sz w:val="15"/>
          <w:szCs w:val="15"/>
        </w:rPr>
        <w:fldChar w:fldCharType="separate"/>
      </w:r>
      <w:r w:rsidRPr="00D859C4">
        <w:rPr>
          <w:rFonts w:ascii="Verdana" w:hAnsi="Verdana"/>
          <w:i/>
          <w:color w:val="F8A662"/>
          <w:sz w:val="15"/>
          <w:szCs w:val="15"/>
        </w:rPr>
        <w:t>13</w:t>
      </w:r>
      <w:r w:rsidRPr="00D859C4">
        <w:rPr>
          <w:rFonts w:ascii="Verdana" w:hAnsi="Verdana"/>
          <w:i/>
          <w:color w:val="F8A662"/>
          <w:sz w:val="15"/>
          <w:szCs w:val="15"/>
        </w:rPr>
        <w:fldChar w:fldCharType="end"/>
      </w:r>
      <w:r w:rsidRPr="00D859C4" w:rsidR="005F1E2B">
        <w:rPr>
          <w:rFonts w:ascii="Verdana" w:hAnsi="Verdana"/>
          <w:i/>
          <w:color w:val="F8A662"/>
          <w:sz w:val="15"/>
          <w:szCs w:val="15"/>
        </w:rPr>
        <w:t>,</w:t>
      </w:r>
      <w:r w:rsidRPr="00D859C4">
        <w:rPr>
          <w:rFonts w:ascii="Verdana" w:hAnsi="Verdana"/>
          <w:i/>
          <w:color w:val="F8A662"/>
          <w:sz w:val="15"/>
          <w:szCs w:val="15"/>
        </w:rPr>
        <w:t xml:space="preserve"> Overzicht versnelde rapportages</w:t>
      </w:r>
      <w:r w:rsidRPr="00D859C4" w:rsidR="005F1E2B">
        <w:rPr>
          <w:rFonts w:ascii="Verdana" w:hAnsi="Verdana"/>
          <w:i/>
          <w:color w:val="F8A662"/>
          <w:sz w:val="15"/>
          <w:szCs w:val="15"/>
        </w:rPr>
        <w:t>.</w:t>
      </w:r>
    </w:p>
    <w:tbl>
      <w:tblPr>
        <w:tblW w:w="0" w:type="auto"/>
        <w:tblCellMar>
          <w:top w:w="57" w:type="dxa"/>
          <w:left w:w="57" w:type="dxa"/>
          <w:bottom w:w="57" w:type="dxa"/>
          <w:right w:w="57" w:type="dxa"/>
        </w:tblCellMar>
        <w:tblLook w:val="04A0" w:firstRow="1" w:lastRow="0" w:firstColumn="1" w:lastColumn="0" w:noHBand="0" w:noVBand="1"/>
      </w:tblPr>
      <w:tblGrid>
        <w:gridCol w:w="1313"/>
        <w:gridCol w:w="1489"/>
        <w:gridCol w:w="1701"/>
        <w:gridCol w:w="1343"/>
      </w:tblGrid>
      <w:tr w:rsidRPr="00B90F18" w:rsidR="009E7BED" w:rsidTr="007C55F2" w14:paraId="78C10486" w14:textId="77777777">
        <w:tc>
          <w:tcPr>
            <w:tcW w:w="1313" w:type="dxa"/>
            <w:tcBorders>
              <w:top w:val="single" w:color="auto" w:sz="4" w:space="0"/>
              <w:left w:val="single" w:color="auto" w:sz="4" w:space="0"/>
              <w:bottom w:val="single" w:color="auto" w:sz="4" w:space="0"/>
              <w:right w:val="single" w:color="auto" w:sz="4" w:space="0"/>
            </w:tcBorders>
            <w:shd w:val="clear" w:color="auto" w:fill="FBD4B4" w:themeFill="accent6" w:themeFillTint="66"/>
          </w:tcPr>
          <w:p w:rsidRPr="005E3CDF" w:rsidR="009E7BED" w:rsidP="002421FC" w:rsidRDefault="009E7BED" w14:paraId="186462A8" w14:textId="77777777">
            <w:pPr>
              <w:rPr>
                <w:rFonts w:ascii="Verdana" w:hAnsi="Verdana"/>
                <w:b/>
                <w:color w:val="404040" w:themeColor="text1" w:themeTint="BF"/>
                <w:sz w:val="18"/>
                <w:szCs w:val="18"/>
              </w:rPr>
            </w:pPr>
            <w:r w:rsidRPr="005E3CDF">
              <w:rPr>
                <w:rFonts w:ascii="Verdana" w:hAnsi="Verdana"/>
                <w:b/>
                <w:color w:val="404040" w:themeColor="text1" w:themeTint="BF"/>
                <w:sz w:val="18"/>
                <w:szCs w:val="18"/>
              </w:rPr>
              <w:t>Kamerstuk</w:t>
            </w:r>
          </w:p>
        </w:tc>
        <w:tc>
          <w:tcPr>
            <w:tcW w:w="1489" w:type="dxa"/>
            <w:tcBorders>
              <w:top w:val="single" w:color="auto" w:sz="4" w:space="0"/>
              <w:left w:val="single" w:color="auto" w:sz="4" w:space="0"/>
              <w:bottom w:val="single" w:color="auto" w:sz="4" w:space="0"/>
              <w:right w:val="single" w:color="auto" w:sz="4" w:space="0"/>
            </w:tcBorders>
            <w:shd w:val="clear" w:color="auto" w:fill="FBD4B4" w:themeFill="accent6" w:themeFillTint="66"/>
          </w:tcPr>
          <w:p w:rsidRPr="005E3CDF" w:rsidR="009E7BED" w:rsidP="002421FC" w:rsidRDefault="009E7BED" w14:paraId="5E298DD6" w14:textId="77777777">
            <w:pPr>
              <w:rPr>
                <w:rFonts w:ascii="Verdana" w:hAnsi="Verdana"/>
                <w:b/>
                <w:color w:val="404040" w:themeColor="text1" w:themeTint="BF"/>
                <w:sz w:val="18"/>
                <w:szCs w:val="18"/>
              </w:rPr>
            </w:pPr>
            <w:r w:rsidRPr="005E3CDF">
              <w:rPr>
                <w:rFonts w:ascii="Verdana" w:hAnsi="Verdana"/>
                <w:b/>
                <w:color w:val="404040" w:themeColor="text1" w:themeTint="BF"/>
                <w:sz w:val="18"/>
                <w:szCs w:val="18"/>
              </w:rPr>
              <w:t>Nummer</w:t>
            </w:r>
          </w:p>
        </w:tc>
        <w:tc>
          <w:tcPr>
            <w:tcW w:w="1701" w:type="dxa"/>
            <w:tcBorders>
              <w:top w:val="single" w:color="auto" w:sz="4" w:space="0"/>
              <w:left w:val="single" w:color="auto" w:sz="4" w:space="0"/>
              <w:bottom w:val="single" w:color="auto" w:sz="4" w:space="0"/>
              <w:right w:val="single" w:color="auto" w:sz="4" w:space="0"/>
            </w:tcBorders>
            <w:shd w:val="clear" w:color="auto" w:fill="FBD4B4" w:themeFill="accent6" w:themeFillTint="66"/>
          </w:tcPr>
          <w:p w:rsidRPr="005E3CDF" w:rsidR="009E7BED" w:rsidP="002421FC" w:rsidRDefault="009E7BED" w14:paraId="7B333D87" w14:textId="77777777">
            <w:pPr>
              <w:rPr>
                <w:rFonts w:ascii="Verdana" w:hAnsi="Verdana"/>
                <w:b/>
                <w:color w:val="404040" w:themeColor="text1" w:themeTint="BF"/>
                <w:sz w:val="18"/>
                <w:szCs w:val="18"/>
              </w:rPr>
            </w:pPr>
            <w:r w:rsidRPr="005E3CDF">
              <w:rPr>
                <w:rFonts w:ascii="Verdana" w:hAnsi="Verdana"/>
                <w:b/>
                <w:color w:val="404040" w:themeColor="text1" w:themeTint="BF"/>
                <w:sz w:val="18"/>
                <w:szCs w:val="18"/>
              </w:rPr>
              <w:t>Datum</w:t>
            </w:r>
          </w:p>
        </w:tc>
        <w:tc>
          <w:tcPr>
            <w:tcW w:w="1343" w:type="dxa"/>
            <w:tcBorders>
              <w:top w:val="single" w:color="auto" w:sz="4" w:space="0"/>
              <w:left w:val="single" w:color="auto" w:sz="4" w:space="0"/>
              <w:bottom w:val="single" w:color="auto" w:sz="4" w:space="0"/>
              <w:right w:val="single" w:color="auto" w:sz="4" w:space="0"/>
            </w:tcBorders>
            <w:shd w:val="clear" w:color="auto" w:fill="FBD4B4" w:themeFill="accent6" w:themeFillTint="66"/>
          </w:tcPr>
          <w:p w:rsidRPr="005E3CDF" w:rsidR="009E7BED" w:rsidP="002421FC" w:rsidRDefault="009E7BED" w14:paraId="77CC6EBB" w14:textId="77777777">
            <w:pPr>
              <w:rPr>
                <w:rFonts w:ascii="Verdana" w:hAnsi="Verdana"/>
                <w:b/>
                <w:color w:val="404040" w:themeColor="text1" w:themeTint="BF"/>
                <w:sz w:val="18"/>
                <w:szCs w:val="18"/>
              </w:rPr>
            </w:pPr>
            <w:r w:rsidRPr="005E3CDF">
              <w:rPr>
                <w:rFonts w:ascii="Verdana" w:hAnsi="Verdana"/>
                <w:b/>
                <w:color w:val="404040" w:themeColor="text1" w:themeTint="BF"/>
                <w:sz w:val="18"/>
                <w:szCs w:val="18"/>
              </w:rPr>
              <w:t>Land</w:t>
            </w:r>
          </w:p>
        </w:tc>
      </w:tr>
      <w:tr w:rsidRPr="00B90F18" w:rsidR="006B520D" w:rsidTr="007C55F2" w14:paraId="5AA38280" w14:textId="77777777">
        <w:tc>
          <w:tcPr>
            <w:tcW w:w="1313" w:type="dxa"/>
            <w:tcBorders>
              <w:top w:val="single" w:color="auto" w:sz="4" w:space="0"/>
              <w:left w:val="single" w:color="auto" w:sz="4" w:space="0"/>
              <w:bottom w:val="single" w:color="auto" w:sz="4" w:space="0"/>
              <w:right w:val="single" w:color="auto" w:sz="4" w:space="0"/>
            </w:tcBorders>
          </w:tcPr>
          <w:p w:rsidRPr="005E3CDF" w:rsidR="006B520D" w:rsidP="00755DA0" w:rsidRDefault="006B520D" w14:paraId="1FD78DFB" w14:textId="77777777">
            <w:pPr>
              <w:rPr>
                <w:rFonts w:ascii="Verdana" w:hAnsi="Verdana"/>
                <w:color w:val="404040" w:themeColor="text1" w:themeTint="BF"/>
                <w:sz w:val="18"/>
                <w:szCs w:val="18"/>
              </w:rPr>
            </w:pPr>
            <w:r w:rsidRPr="005E3CDF">
              <w:rPr>
                <w:rFonts w:ascii="Verdana" w:hAnsi="Verdana"/>
                <w:color w:val="404040" w:themeColor="text1" w:themeTint="BF"/>
                <w:sz w:val="18"/>
                <w:szCs w:val="18"/>
              </w:rPr>
              <w:t xml:space="preserve">22 054 </w:t>
            </w:r>
          </w:p>
        </w:tc>
        <w:tc>
          <w:tcPr>
            <w:tcW w:w="1489" w:type="dxa"/>
            <w:tcBorders>
              <w:top w:val="single" w:color="auto" w:sz="4" w:space="0"/>
              <w:left w:val="single" w:color="auto" w:sz="4" w:space="0"/>
              <w:bottom w:val="single" w:color="auto" w:sz="4" w:space="0"/>
              <w:right w:val="single" w:color="auto" w:sz="4" w:space="0"/>
            </w:tcBorders>
          </w:tcPr>
          <w:p w:rsidRPr="005E3CDF" w:rsidR="006B520D" w:rsidP="00755DA0" w:rsidRDefault="006B520D" w14:paraId="2B6E8F0E" w14:textId="77777777">
            <w:pPr>
              <w:rPr>
                <w:rFonts w:ascii="Verdana" w:hAnsi="Verdana"/>
                <w:color w:val="404040" w:themeColor="text1" w:themeTint="BF"/>
                <w:sz w:val="18"/>
                <w:szCs w:val="18"/>
              </w:rPr>
            </w:pPr>
            <w:r w:rsidRPr="005E3CDF">
              <w:rPr>
                <w:rFonts w:ascii="Verdana" w:hAnsi="Verdana"/>
                <w:color w:val="404040" w:themeColor="text1" w:themeTint="BF"/>
                <w:sz w:val="18"/>
                <w:szCs w:val="18"/>
              </w:rPr>
              <w:t>284</w:t>
            </w:r>
          </w:p>
        </w:tc>
        <w:tc>
          <w:tcPr>
            <w:tcW w:w="1701" w:type="dxa"/>
            <w:tcBorders>
              <w:top w:val="single" w:color="auto" w:sz="4" w:space="0"/>
              <w:left w:val="single" w:color="auto" w:sz="4" w:space="0"/>
              <w:bottom w:val="single" w:color="auto" w:sz="4" w:space="0"/>
              <w:right w:val="single" w:color="auto" w:sz="4" w:space="0"/>
            </w:tcBorders>
          </w:tcPr>
          <w:p w:rsidRPr="005E3CDF" w:rsidR="006B520D" w:rsidP="00755DA0" w:rsidRDefault="006B520D" w14:paraId="4B72E0C1" w14:textId="77777777">
            <w:pPr>
              <w:rPr>
                <w:rFonts w:ascii="Verdana" w:hAnsi="Verdana"/>
                <w:color w:val="404040" w:themeColor="text1" w:themeTint="BF"/>
                <w:sz w:val="18"/>
                <w:szCs w:val="18"/>
              </w:rPr>
            </w:pPr>
            <w:r w:rsidRPr="005E3CDF">
              <w:rPr>
                <w:rFonts w:ascii="Verdana" w:hAnsi="Verdana"/>
                <w:color w:val="404040" w:themeColor="text1" w:themeTint="BF"/>
                <w:sz w:val="18"/>
                <w:szCs w:val="18"/>
              </w:rPr>
              <w:t>24-03-2017</w:t>
            </w:r>
          </w:p>
        </w:tc>
        <w:tc>
          <w:tcPr>
            <w:tcW w:w="1343" w:type="dxa"/>
            <w:tcBorders>
              <w:top w:val="single" w:color="auto" w:sz="4" w:space="0"/>
              <w:left w:val="single" w:color="auto" w:sz="4" w:space="0"/>
              <w:bottom w:val="single" w:color="auto" w:sz="4" w:space="0"/>
              <w:right w:val="single" w:color="auto" w:sz="4" w:space="0"/>
            </w:tcBorders>
          </w:tcPr>
          <w:p w:rsidRPr="005E3CDF" w:rsidR="006B520D" w:rsidP="00BB5A5A" w:rsidRDefault="006B520D" w14:paraId="11252FB2" w14:textId="37C0A8BA">
            <w:pPr>
              <w:rPr>
                <w:rFonts w:ascii="Verdana" w:hAnsi="Verdana"/>
                <w:color w:val="404040" w:themeColor="text1" w:themeTint="BF"/>
                <w:sz w:val="18"/>
                <w:szCs w:val="18"/>
              </w:rPr>
            </w:pPr>
            <w:r w:rsidRPr="005E3CDF">
              <w:rPr>
                <w:rFonts w:ascii="Verdana" w:hAnsi="Verdana"/>
                <w:color w:val="404040" w:themeColor="text1" w:themeTint="BF"/>
                <w:sz w:val="18"/>
                <w:szCs w:val="18"/>
              </w:rPr>
              <w:t>Thailand</w:t>
            </w:r>
            <w:r w:rsidRPr="005E3CDF" w:rsidR="005145D4">
              <w:rPr>
                <w:rStyle w:val="FootnoteReference"/>
                <w:rFonts w:ascii="Verdana" w:hAnsi="Verdana"/>
                <w:color w:val="404040" w:themeColor="text1" w:themeTint="BF"/>
                <w:sz w:val="18"/>
                <w:szCs w:val="18"/>
              </w:rPr>
              <w:footnoteReference w:id="28"/>
            </w:r>
          </w:p>
        </w:tc>
      </w:tr>
      <w:tr w:rsidRPr="00B90F18" w:rsidR="009E7BED" w:rsidTr="007C55F2" w14:paraId="2F979128" w14:textId="77777777">
        <w:tc>
          <w:tcPr>
            <w:tcW w:w="1313" w:type="dxa"/>
            <w:tcBorders>
              <w:top w:val="single" w:color="auto" w:sz="4" w:space="0"/>
              <w:left w:val="single" w:color="auto" w:sz="4" w:space="0"/>
              <w:bottom w:val="single" w:color="auto" w:sz="4" w:space="0"/>
              <w:right w:val="single" w:color="auto" w:sz="4" w:space="0"/>
            </w:tcBorders>
          </w:tcPr>
          <w:p w:rsidRPr="005E3CDF" w:rsidR="009E7BED" w:rsidP="002421FC" w:rsidRDefault="009E7BED" w14:paraId="4DD2433D" w14:textId="77777777">
            <w:pPr>
              <w:rPr>
                <w:rFonts w:ascii="Verdana" w:hAnsi="Verdana"/>
                <w:color w:val="404040" w:themeColor="text1" w:themeTint="BF"/>
                <w:sz w:val="18"/>
                <w:szCs w:val="18"/>
              </w:rPr>
            </w:pPr>
            <w:r w:rsidRPr="005E3CDF">
              <w:rPr>
                <w:rFonts w:ascii="Verdana" w:hAnsi="Verdana"/>
                <w:color w:val="404040" w:themeColor="text1" w:themeTint="BF"/>
                <w:sz w:val="18"/>
                <w:szCs w:val="18"/>
              </w:rPr>
              <w:t xml:space="preserve">22 054 </w:t>
            </w:r>
          </w:p>
        </w:tc>
        <w:tc>
          <w:tcPr>
            <w:tcW w:w="1489" w:type="dxa"/>
            <w:tcBorders>
              <w:top w:val="single" w:color="auto" w:sz="4" w:space="0"/>
              <w:left w:val="single" w:color="auto" w:sz="4" w:space="0"/>
              <w:bottom w:val="single" w:color="auto" w:sz="4" w:space="0"/>
              <w:right w:val="single" w:color="auto" w:sz="4" w:space="0"/>
            </w:tcBorders>
          </w:tcPr>
          <w:p w:rsidRPr="005E3CDF" w:rsidR="009E7BED" w:rsidP="002421FC" w:rsidRDefault="009E7BED" w14:paraId="166A53BA" w14:textId="77777777">
            <w:pPr>
              <w:rPr>
                <w:rFonts w:ascii="Verdana" w:hAnsi="Verdana"/>
                <w:color w:val="404040" w:themeColor="text1" w:themeTint="BF"/>
                <w:sz w:val="18"/>
                <w:szCs w:val="18"/>
              </w:rPr>
            </w:pPr>
            <w:r w:rsidRPr="005E3CDF">
              <w:rPr>
                <w:rFonts w:ascii="Verdana" w:hAnsi="Verdana"/>
                <w:color w:val="404040" w:themeColor="text1" w:themeTint="BF"/>
                <w:sz w:val="18"/>
                <w:szCs w:val="18"/>
              </w:rPr>
              <w:t>284</w:t>
            </w:r>
          </w:p>
        </w:tc>
        <w:tc>
          <w:tcPr>
            <w:tcW w:w="1701" w:type="dxa"/>
            <w:tcBorders>
              <w:top w:val="single" w:color="auto" w:sz="4" w:space="0"/>
              <w:left w:val="single" w:color="auto" w:sz="4" w:space="0"/>
              <w:bottom w:val="single" w:color="auto" w:sz="4" w:space="0"/>
              <w:right w:val="single" w:color="auto" w:sz="4" w:space="0"/>
            </w:tcBorders>
          </w:tcPr>
          <w:p w:rsidRPr="005E3CDF" w:rsidR="009E7BED" w:rsidP="002421FC" w:rsidRDefault="009E7BED" w14:paraId="081AD4E0" w14:textId="77777777">
            <w:pPr>
              <w:rPr>
                <w:rFonts w:ascii="Verdana" w:hAnsi="Verdana"/>
                <w:color w:val="404040" w:themeColor="text1" w:themeTint="BF"/>
                <w:sz w:val="18"/>
                <w:szCs w:val="18"/>
              </w:rPr>
            </w:pPr>
            <w:r w:rsidRPr="005E3CDF">
              <w:rPr>
                <w:rFonts w:ascii="Verdana" w:hAnsi="Verdana"/>
                <w:color w:val="404040" w:themeColor="text1" w:themeTint="BF"/>
                <w:sz w:val="18"/>
                <w:szCs w:val="18"/>
              </w:rPr>
              <w:t>24-03-2017</w:t>
            </w:r>
          </w:p>
        </w:tc>
        <w:tc>
          <w:tcPr>
            <w:tcW w:w="1343" w:type="dxa"/>
            <w:tcBorders>
              <w:top w:val="single" w:color="auto" w:sz="4" w:space="0"/>
              <w:left w:val="single" w:color="auto" w:sz="4" w:space="0"/>
              <w:bottom w:val="single" w:color="auto" w:sz="4" w:space="0"/>
              <w:right w:val="single" w:color="auto" w:sz="4" w:space="0"/>
            </w:tcBorders>
          </w:tcPr>
          <w:p w:rsidRPr="005E3CDF" w:rsidR="009E7BED" w:rsidP="006B520D" w:rsidRDefault="009E7BED" w14:paraId="086541BC" w14:textId="58778195">
            <w:pPr>
              <w:rPr>
                <w:rFonts w:ascii="Verdana" w:hAnsi="Verdana"/>
                <w:color w:val="404040" w:themeColor="text1" w:themeTint="BF"/>
                <w:sz w:val="18"/>
                <w:szCs w:val="18"/>
              </w:rPr>
            </w:pPr>
            <w:r w:rsidRPr="005E3CDF">
              <w:rPr>
                <w:rFonts w:ascii="Verdana" w:hAnsi="Verdana"/>
                <w:color w:val="404040" w:themeColor="text1" w:themeTint="BF"/>
                <w:sz w:val="18"/>
                <w:szCs w:val="18"/>
              </w:rPr>
              <w:t>Indonesië</w:t>
            </w:r>
            <w:r w:rsidRPr="005E3CDF" w:rsidR="005145D4">
              <w:rPr>
                <w:rStyle w:val="FootnoteReference"/>
                <w:rFonts w:ascii="Verdana" w:hAnsi="Verdana"/>
                <w:color w:val="404040" w:themeColor="text1" w:themeTint="BF"/>
                <w:sz w:val="18"/>
                <w:szCs w:val="18"/>
              </w:rPr>
              <w:footnoteReference w:id="29"/>
            </w:r>
          </w:p>
        </w:tc>
      </w:tr>
      <w:tr w:rsidRPr="00B90F18" w:rsidR="009E7BED" w:rsidTr="007C55F2" w14:paraId="2D76F6DD" w14:textId="77777777">
        <w:tc>
          <w:tcPr>
            <w:tcW w:w="1313" w:type="dxa"/>
            <w:tcBorders>
              <w:top w:val="single" w:color="auto" w:sz="4" w:space="0"/>
              <w:left w:val="single" w:color="auto" w:sz="4" w:space="0"/>
              <w:bottom w:val="single" w:color="auto" w:sz="4" w:space="0"/>
              <w:right w:val="single" w:color="auto" w:sz="4" w:space="0"/>
            </w:tcBorders>
          </w:tcPr>
          <w:p w:rsidRPr="005E3CDF" w:rsidR="009E7BED" w:rsidP="002421FC" w:rsidRDefault="009E7BED" w14:paraId="64A8666C" w14:textId="77777777">
            <w:pPr>
              <w:rPr>
                <w:rFonts w:ascii="Verdana" w:hAnsi="Verdana"/>
                <w:color w:val="404040" w:themeColor="text1" w:themeTint="BF"/>
                <w:sz w:val="18"/>
                <w:szCs w:val="18"/>
              </w:rPr>
            </w:pPr>
            <w:r w:rsidRPr="005E3CDF">
              <w:rPr>
                <w:rFonts w:ascii="Verdana" w:hAnsi="Verdana"/>
                <w:color w:val="404040" w:themeColor="text1" w:themeTint="BF"/>
                <w:sz w:val="18"/>
                <w:szCs w:val="18"/>
              </w:rPr>
              <w:t>22 054</w:t>
            </w:r>
          </w:p>
        </w:tc>
        <w:tc>
          <w:tcPr>
            <w:tcW w:w="1489" w:type="dxa"/>
            <w:tcBorders>
              <w:top w:val="single" w:color="auto" w:sz="4" w:space="0"/>
              <w:left w:val="single" w:color="auto" w:sz="4" w:space="0"/>
              <w:bottom w:val="single" w:color="auto" w:sz="4" w:space="0"/>
              <w:right w:val="single" w:color="auto" w:sz="4" w:space="0"/>
            </w:tcBorders>
          </w:tcPr>
          <w:p w:rsidRPr="005E3CDF" w:rsidR="009E7BED" w:rsidP="002421FC" w:rsidRDefault="009E7BED" w14:paraId="2B6E3499" w14:textId="77777777">
            <w:pPr>
              <w:rPr>
                <w:rFonts w:ascii="Verdana" w:hAnsi="Verdana"/>
                <w:color w:val="404040" w:themeColor="text1" w:themeTint="BF"/>
                <w:sz w:val="18"/>
                <w:szCs w:val="18"/>
              </w:rPr>
            </w:pPr>
            <w:r w:rsidRPr="005E3CDF">
              <w:rPr>
                <w:rFonts w:ascii="Verdana" w:hAnsi="Verdana"/>
                <w:color w:val="404040" w:themeColor="text1" w:themeTint="BF"/>
                <w:sz w:val="18"/>
                <w:szCs w:val="18"/>
              </w:rPr>
              <w:t>282</w:t>
            </w:r>
          </w:p>
        </w:tc>
        <w:tc>
          <w:tcPr>
            <w:tcW w:w="1701" w:type="dxa"/>
            <w:tcBorders>
              <w:top w:val="single" w:color="auto" w:sz="4" w:space="0"/>
              <w:left w:val="single" w:color="auto" w:sz="4" w:space="0"/>
              <w:bottom w:val="single" w:color="auto" w:sz="4" w:space="0"/>
              <w:right w:val="single" w:color="auto" w:sz="4" w:space="0"/>
            </w:tcBorders>
          </w:tcPr>
          <w:p w:rsidRPr="005E3CDF" w:rsidR="009E7BED" w:rsidP="002421FC" w:rsidRDefault="009E7BED" w14:paraId="3DE4929F" w14:textId="77777777">
            <w:pPr>
              <w:rPr>
                <w:rFonts w:ascii="Verdana" w:hAnsi="Verdana"/>
                <w:color w:val="404040" w:themeColor="text1" w:themeTint="BF"/>
                <w:sz w:val="18"/>
                <w:szCs w:val="18"/>
              </w:rPr>
            </w:pPr>
            <w:r w:rsidRPr="005E3CDF">
              <w:rPr>
                <w:rFonts w:ascii="Verdana" w:hAnsi="Verdana"/>
                <w:color w:val="404040" w:themeColor="text1" w:themeTint="BF"/>
                <w:sz w:val="18"/>
                <w:szCs w:val="18"/>
              </w:rPr>
              <w:t>14-11-2016</w:t>
            </w:r>
          </w:p>
        </w:tc>
        <w:tc>
          <w:tcPr>
            <w:tcW w:w="1343" w:type="dxa"/>
            <w:tcBorders>
              <w:top w:val="single" w:color="auto" w:sz="4" w:space="0"/>
              <w:left w:val="single" w:color="auto" w:sz="4" w:space="0"/>
              <w:bottom w:val="single" w:color="auto" w:sz="4" w:space="0"/>
              <w:right w:val="single" w:color="auto" w:sz="4" w:space="0"/>
            </w:tcBorders>
          </w:tcPr>
          <w:p w:rsidRPr="005E3CDF" w:rsidR="009E7BED" w:rsidP="002421FC" w:rsidRDefault="009E7BED" w14:paraId="04D9AAB8" w14:textId="77777777">
            <w:pPr>
              <w:rPr>
                <w:rFonts w:ascii="Verdana" w:hAnsi="Verdana"/>
                <w:color w:val="404040" w:themeColor="text1" w:themeTint="BF"/>
                <w:sz w:val="18"/>
                <w:szCs w:val="18"/>
              </w:rPr>
            </w:pPr>
            <w:r w:rsidRPr="005E3CDF">
              <w:rPr>
                <w:rFonts w:ascii="Verdana" w:hAnsi="Verdana"/>
                <w:color w:val="404040" w:themeColor="text1" w:themeTint="BF"/>
                <w:sz w:val="18"/>
                <w:szCs w:val="18"/>
              </w:rPr>
              <w:t>Jamaica</w:t>
            </w:r>
          </w:p>
        </w:tc>
      </w:tr>
      <w:tr w:rsidRPr="00B90F18" w:rsidR="009E7BED" w:rsidTr="007C55F2" w14:paraId="7353FBDD" w14:textId="77777777">
        <w:tc>
          <w:tcPr>
            <w:tcW w:w="1313" w:type="dxa"/>
            <w:tcBorders>
              <w:top w:val="single" w:color="auto" w:sz="4" w:space="0"/>
              <w:left w:val="single" w:color="auto" w:sz="4" w:space="0"/>
              <w:bottom w:val="single" w:color="auto" w:sz="4" w:space="0"/>
              <w:right w:val="single" w:color="auto" w:sz="4" w:space="0"/>
            </w:tcBorders>
          </w:tcPr>
          <w:p w:rsidRPr="005E3CDF" w:rsidR="009E7BED" w:rsidP="002421FC" w:rsidRDefault="009E7BED" w14:paraId="47E94198" w14:textId="77777777">
            <w:pPr>
              <w:rPr>
                <w:rFonts w:ascii="Verdana" w:hAnsi="Verdana"/>
                <w:color w:val="404040" w:themeColor="text1" w:themeTint="BF"/>
                <w:sz w:val="18"/>
                <w:szCs w:val="18"/>
              </w:rPr>
            </w:pPr>
            <w:r w:rsidRPr="005E3CDF">
              <w:rPr>
                <w:rFonts w:ascii="Verdana" w:hAnsi="Verdana"/>
                <w:color w:val="404040" w:themeColor="text1" w:themeTint="BF"/>
                <w:sz w:val="18"/>
                <w:szCs w:val="18"/>
              </w:rPr>
              <w:t>22 054</w:t>
            </w:r>
          </w:p>
        </w:tc>
        <w:tc>
          <w:tcPr>
            <w:tcW w:w="1489" w:type="dxa"/>
            <w:tcBorders>
              <w:top w:val="single" w:color="auto" w:sz="4" w:space="0"/>
              <w:left w:val="single" w:color="auto" w:sz="4" w:space="0"/>
              <w:bottom w:val="single" w:color="auto" w:sz="4" w:space="0"/>
              <w:right w:val="single" w:color="auto" w:sz="4" w:space="0"/>
            </w:tcBorders>
          </w:tcPr>
          <w:p w:rsidRPr="005E3CDF" w:rsidR="009E7BED" w:rsidP="002421FC" w:rsidRDefault="009E7BED" w14:paraId="5A863EBB" w14:textId="77777777">
            <w:pPr>
              <w:rPr>
                <w:rFonts w:ascii="Verdana" w:hAnsi="Verdana"/>
                <w:color w:val="404040" w:themeColor="text1" w:themeTint="BF"/>
                <w:sz w:val="18"/>
                <w:szCs w:val="18"/>
              </w:rPr>
            </w:pPr>
            <w:r w:rsidRPr="005E3CDF">
              <w:rPr>
                <w:rFonts w:ascii="Verdana" w:hAnsi="Verdana"/>
                <w:color w:val="404040" w:themeColor="text1" w:themeTint="BF"/>
                <w:sz w:val="18"/>
                <w:szCs w:val="18"/>
              </w:rPr>
              <w:t>275</w:t>
            </w:r>
          </w:p>
        </w:tc>
        <w:tc>
          <w:tcPr>
            <w:tcW w:w="1701" w:type="dxa"/>
            <w:tcBorders>
              <w:top w:val="single" w:color="auto" w:sz="4" w:space="0"/>
              <w:left w:val="single" w:color="auto" w:sz="4" w:space="0"/>
              <w:bottom w:val="single" w:color="auto" w:sz="4" w:space="0"/>
              <w:right w:val="single" w:color="auto" w:sz="4" w:space="0"/>
            </w:tcBorders>
          </w:tcPr>
          <w:p w:rsidRPr="005E3CDF" w:rsidR="009E7BED" w:rsidP="002421FC" w:rsidRDefault="009E7BED" w14:paraId="6B2175F4" w14:textId="77777777">
            <w:pPr>
              <w:rPr>
                <w:rFonts w:ascii="Verdana" w:hAnsi="Verdana"/>
                <w:color w:val="404040" w:themeColor="text1" w:themeTint="BF"/>
                <w:sz w:val="18"/>
                <w:szCs w:val="18"/>
              </w:rPr>
            </w:pPr>
            <w:r w:rsidRPr="005E3CDF">
              <w:rPr>
                <w:rFonts w:ascii="Verdana" w:hAnsi="Verdana"/>
                <w:color w:val="404040" w:themeColor="text1" w:themeTint="BF"/>
                <w:sz w:val="18"/>
                <w:szCs w:val="18"/>
              </w:rPr>
              <w:t>23-05-2016</w:t>
            </w:r>
          </w:p>
        </w:tc>
        <w:tc>
          <w:tcPr>
            <w:tcW w:w="1343" w:type="dxa"/>
            <w:tcBorders>
              <w:top w:val="single" w:color="auto" w:sz="4" w:space="0"/>
              <w:left w:val="single" w:color="auto" w:sz="4" w:space="0"/>
              <w:bottom w:val="single" w:color="auto" w:sz="4" w:space="0"/>
              <w:right w:val="single" w:color="auto" w:sz="4" w:space="0"/>
            </w:tcBorders>
          </w:tcPr>
          <w:p w:rsidRPr="005E3CDF" w:rsidR="009E7BED" w:rsidP="002421FC" w:rsidRDefault="009E7BED" w14:paraId="7DB712AA" w14:textId="77777777">
            <w:pPr>
              <w:rPr>
                <w:rFonts w:ascii="Verdana" w:hAnsi="Verdana"/>
                <w:color w:val="404040" w:themeColor="text1" w:themeTint="BF"/>
                <w:sz w:val="18"/>
                <w:szCs w:val="18"/>
              </w:rPr>
            </w:pPr>
            <w:r w:rsidRPr="005E3CDF">
              <w:rPr>
                <w:rFonts w:ascii="Verdana" w:hAnsi="Verdana"/>
                <w:color w:val="404040" w:themeColor="text1" w:themeTint="BF"/>
                <w:sz w:val="18"/>
                <w:szCs w:val="18"/>
              </w:rPr>
              <w:t>Jordanië</w:t>
            </w:r>
          </w:p>
        </w:tc>
      </w:tr>
    </w:tbl>
    <w:p w:rsidR="00D309B7" w:rsidP="00B8036B" w:rsidRDefault="00D309B7" w14:paraId="4E3A7D7F" w14:textId="77777777">
      <w:pPr>
        <w:autoSpaceDE w:val="0"/>
        <w:autoSpaceDN w:val="0"/>
        <w:adjustRightInd w:val="0"/>
        <w:spacing w:line="200" w:lineRule="exact"/>
      </w:pPr>
    </w:p>
    <w:p w:rsidR="00B8036B" w:rsidP="00B8036B" w:rsidRDefault="00B8036B" w14:paraId="073C0DE1" w14:textId="77777777">
      <w:pPr>
        <w:autoSpaceDE w:val="0"/>
        <w:autoSpaceDN w:val="0"/>
        <w:adjustRightInd w:val="0"/>
        <w:spacing w:line="200" w:lineRule="exact"/>
      </w:pPr>
    </w:p>
    <w:p w:rsidR="00B8036B" w:rsidP="00B8036B" w:rsidRDefault="00B8036B" w14:paraId="25ED23C4" w14:textId="77777777">
      <w:pPr>
        <w:autoSpaceDE w:val="0"/>
        <w:autoSpaceDN w:val="0"/>
        <w:adjustRightInd w:val="0"/>
        <w:spacing w:line="200" w:lineRule="exact"/>
      </w:pPr>
    </w:p>
    <w:p w:rsidR="00B8036B" w:rsidP="00B8036B" w:rsidRDefault="00B8036B" w14:paraId="1581E46E" w14:textId="77777777">
      <w:pPr>
        <w:autoSpaceDE w:val="0"/>
        <w:autoSpaceDN w:val="0"/>
        <w:adjustRightInd w:val="0"/>
        <w:spacing w:line="200" w:lineRule="exact"/>
      </w:pPr>
    </w:p>
    <w:p w:rsidR="00B8036B" w:rsidP="00B8036B" w:rsidRDefault="00B8036B" w14:paraId="33251BB7" w14:textId="77777777">
      <w:pPr>
        <w:autoSpaceDE w:val="0"/>
        <w:autoSpaceDN w:val="0"/>
        <w:adjustRightInd w:val="0"/>
        <w:spacing w:line="200" w:lineRule="exact"/>
      </w:pPr>
    </w:p>
    <w:p w:rsidR="00B8036B" w:rsidP="00B8036B" w:rsidRDefault="00B8036B" w14:paraId="31A50775" w14:textId="77777777">
      <w:pPr>
        <w:autoSpaceDE w:val="0"/>
        <w:autoSpaceDN w:val="0"/>
        <w:adjustRightInd w:val="0"/>
        <w:spacing w:line="200" w:lineRule="exact"/>
      </w:pPr>
    </w:p>
    <w:p w:rsidR="00B8036B" w:rsidP="00B8036B" w:rsidRDefault="00B8036B" w14:paraId="231BF463" w14:textId="77777777">
      <w:pPr>
        <w:autoSpaceDE w:val="0"/>
        <w:autoSpaceDN w:val="0"/>
        <w:adjustRightInd w:val="0"/>
        <w:spacing w:line="200" w:lineRule="exact"/>
      </w:pPr>
    </w:p>
    <w:p w:rsidR="00B8036B" w:rsidP="00B8036B" w:rsidRDefault="00B8036B" w14:paraId="027B4E7D" w14:textId="77777777">
      <w:pPr>
        <w:autoSpaceDE w:val="0"/>
        <w:autoSpaceDN w:val="0"/>
        <w:adjustRightInd w:val="0"/>
        <w:spacing w:line="200" w:lineRule="exact"/>
      </w:pPr>
    </w:p>
    <w:p w:rsidR="00B8036B" w:rsidP="00B8036B" w:rsidRDefault="00B8036B" w14:paraId="4F7EC0B0" w14:textId="77777777">
      <w:pPr>
        <w:autoSpaceDE w:val="0"/>
        <w:autoSpaceDN w:val="0"/>
        <w:adjustRightInd w:val="0"/>
        <w:spacing w:line="200" w:lineRule="exact"/>
      </w:pPr>
    </w:p>
    <w:p w:rsidR="00B8036B" w:rsidP="00B8036B" w:rsidRDefault="00B8036B" w14:paraId="4CB31161" w14:textId="77777777">
      <w:pPr>
        <w:autoSpaceDE w:val="0"/>
        <w:autoSpaceDN w:val="0"/>
        <w:adjustRightInd w:val="0"/>
        <w:spacing w:line="200" w:lineRule="exact"/>
      </w:pPr>
    </w:p>
    <w:p w:rsidR="00B8036B" w:rsidP="00B8036B" w:rsidRDefault="00B8036B" w14:paraId="0CAEA73C" w14:textId="77777777">
      <w:pPr>
        <w:autoSpaceDE w:val="0"/>
        <w:autoSpaceDN w:val="0"/>
        <w:adjustRightInd w:val="0"/>
        <w:spacing w:line="200" w:lineRule="exact"/>
      </w:pPr>
    </w:p>
    <w:p w:rsidR="00B8036B" w:rsidP="00B8036B" w:rsidRDefault="00B8036B" w14:paraId="235258FA" w14:textId="77777777">
      <w:pPr>
        <w:autoSpaceDE w:val="0"/>
        <w:autoSpaceDN w:val="0"/>
        <w:adjustRightInd w:val="0"/>
        <w:spacing w:line="200" w:lineRule="exact"/>
      </w:pPr>
    </w:p>
    <w:p w:rsidRPr="00BB5A5A" w:rsidR="00B8036B" w:rsidP="00B8036B" w:rsidRDefault="00B8036B" w14:paraId="292C40CB" w14:textId="77777777">
      <w:pPr>
        <w:autoSpaceDE w:val="0"/>
        <w:autoSpaceDN w:val="0"/>
        <w:adjustRightInd w:val="0"/>
        <w:spacing w:line="200" w:lineRule="exact"/>
        <w:rPr>
          <w:rFonts w:ascii="Verdana" w:hAnsi="Verdana"/>
          <w:sz w:val="18"/>
          <w:szCs w:val="18"/>
        </w:rPr>
      </w:pPr>
    </w:p>
    <w:p w:rsidRPr="00BB5A5A" w:rsidR="00B8036B" w:rsidP="00B8036B" w:rsidRDefault="00B8036B" w14:paraId="21BE7AA6" w14:textId="77777777">
      <w:pPr>
        <w:autoSpaceDE w:val="0"/>
        <w:autoSpaceDN w:val="0"/>
        <w:adjustRightInd w:val="0"/>
        <w:spacing w:line="200" w:lineRule="exact"/>
        <w:rPr>
          <w:rFonts w:ascii="Verdana" w:hAnsi="Verdana"/>
          <w:sz w:val="18"/>
          <w:szCs w:val="18"/>
        </w:rPr>
      </w:pPr>
    </w:p>
    <w:p w:rsidRPr="00BB5A5A" w:rsidR="00B8036B" w:rsidP="00B8036B" w:rsidRDefault="00B8036B" w14:paraId="2373F00C" w14:textId="77777777">
      <w:pPr>
        <w:autoSpaceDE w:val="0"/>
        <w:autoSpaceDN w:val="0"/>
        <w:adjustRightInd w:val="0"/>
        <w:spacing w:line="200" w:lineRule="exact"/>
        <w:rPr>
          <w:rFonts w:ascii="Verdana" w:hAnsi="Verdana"/>
          <w:sz w:val="18"/>
          <w:szCs w:val="18"/>
        </w:rPr>
      </w:pPr>
    </w:p>
    <w:p w:rsidRPr="00BB5A5A" w:rsidR="00B8036B" w:rsidP="00B8036B" w:rsidRDefault="00B8036B" w14:paraId="31CCC99D" w14:textId="77777777">
      <w:pPr>
        <w:autoSpaceDE w:val="0"/>
        <w:autoSpaceDN w:val="0"/>
        <w:adjustRightInd w:val="0"/>
        <w:spacing w:line="200" w:lineRule="exact"/>
        <w:rPr>
          <w:rFonts w:ascii="Verdana" w:hAnsi="Verdana"/>
          <w:sz w:val="18"/>
          <w:szCs w:val="18"/>
        </w:rPr>
      </w:pPr>
    </w:p>
    <w:p w:rsidRPr="00BB5A5A" w:rsidR="00B8036B" w:rsidP="00B8036B" w:rsidRDefault="00B8036B" w14:paraId="185F49EE" w14:textId="77777777">
      <w:pPr>
        <w:autoSpaceDE w:val="0"/>
        <w:autoSpaceDN w:val="0"/>
        <w:adjustRightInd w:val="0"/>
        <w:spacing w:line="200" w:lineRule="exact"/>
        <w:rPr>
          <w:rFonts w:ascii="Verdana" w:hAnsi="Verdana"/>
          <w:sz w:val="18"/>
          <w:szCs w:val="18"/>
        </w:rPr>
      </w:pPr>
    </w:p>
    <w:p w:rsidRPr="00BB5A5A" w:rsidR="00B8036B" w:rsidP="00B8036B" w:rsidRDefault="00B8036B" w14:paraId="1AA3E44A" w14:textId="77777777">
      <w:pPr>
        <w:autoSpaceDE w:val="0"/>
        <w:autoSpaceDN w:val="0"/>
        <w:adjustRightInd w:val="0"/>
        <w:spacing w:line="200" w:lineRule="exact"/>
        <w:rPr>
          <w:rFonts w:ascii="Verdana" w:hAnsi="Verdana"/>
          <w:sz w:val="18"/>
          <w:szCs w:val="18"/>
        </w:rPr>
      </w:pPr>
    </w:p>
    <w:p w:rsidRPr="00BB5A5A" w:rsidR="00B8036B" w:rsidP="00B8036B" w:rsidRDefault="00B8036B" w14:paraId="1C79A089" w14:textId="77777777">
      <w:pPr>
        <w:autoSpaceDE w:val="0"/>
        <w:autoSpaceDN w:val="0"/>
        <w:adjustRightInd w:val="0"/>
        <w:spacing w:line="200" w:lineRule="exact"/>
        <w:rPr>
          <w:rFonts w:ascii="Verdana" w:hAnsi="Verdana"/>
          <w:sz w:val="18"/>
          <w:szCs w:val="18"/>
        </w:rPr>
      </w:pPr>
    </w:p>
    <w:p w:rsidRPr="00BB5A5A" w:rsidR="00B8036B" w:rsidP="00B8036B" w:rsidRDefault="00B8036B" w14:paraId="01105D59" w14:textId="77777777">
      <w:pPr>
        <w:autoSpaceDE w:val="0"/>
        <w:autoSpaceDN w:val="0"/>
        <w:adjustRightInd w:val="0"/>
        <w:spacing w:line="200" w:lineRule="exact"/>
        <w:rPr>
          <w:rFonts w:ascii="Verdana" w:hAnsi="Verdana"/>
          <w:sz w:val="18"/>
          <w:szCs w:val="18"/>
        </w:rPr>
      </w:pPr>
    </w:p>
    <w:p w:rsidRPr="00BB5A5A" w:rsidR="00B8036B" w:rsidP="00B8036B" w:rsidRDefault="00B8036B" w14:paraId="6BD9CDEF" w14:textId="77777777">
      <w:pPr>
        <w:autoSpaceDE w:val="0"/>
        <w:autoSpaceDN w:val="0"/>
        <w:adjustRightInd w:val="0"/>
        <w:spacing w:line="200" w:lineRule="exact"/>
        <w:rPr>
          <w:rFonts w:ascii="Verdana" w:hAnsi="Verdana"/>
          <w:sz w:val="18"/>
          <w:szCs w:val="18"/>
        </w:rPr>
      </w:pPr>
    </w:p>
    <w:p w:rsidRPr="00BB5A5A" w:rsidR="00B8036B" w:rsidP="00B8036B" w:rsidRDefault="00B8036B" w14:paraId="1DBE4948" w14:textId="77777777">
      <w:pPr>
        <w:autoSpaceDE w:val="0"/>
        <w:autoSpaceDN w:val="0"/>
        <w:adjustRightInd w:val="0"/>
        <w:spacing w:line="200" w:lineRule="exact"/>
        <w:rPr>
          <w:rFonts w:ascii="Verdana" w:hAnsi="Verdana"/>
          <w:sz w:val="18"/>
          <w:szCs w:val="18"/>
        </w:rPr>
      </w:pPr>
    </w:p>
    <w:p w:rsidRPr="00BB5A5A" w:rsidR="00B8036B" w:rsidP="00B8036B" w:rsidRDefault="00B8036B" w14:paraId="280E0D20" w14:textId="77777777">
      <w:pPr>
        <w:autoSpaceDE w:val="0"/>
        <w:autoSpaceDN w:val="0"/>
        <w:adjustRightInd w:val="0"/>
        <w:spacing w:line="200" w:lineRule="exact"/>
        <w:rPr>
          <w:rFonts w:ascii="Verdana" w:hAnsi="Verdana"/>
          <w:sz w:val="18"/>
          <w:szCs w:val="18"/>
        </w:rPr>
      </w:pPr>
    </w:p>
    <w:p w:rsidRPr="00BB5A5A" w:rsidR="00B8036B" w:rsidP="00B8036B" w:rsidRDefault="00B8036B" w14:paraId="3E1A406B" w14:textId="77777777">
      <w:pPr>
        <w:autoSpaceDE w:val="0"/>
        <w:autoSpaceDN w:val="0"/>
        <w:adjustRightInd w:val="0"/>
        <w:spacing w:line="200" w:lineRule="exact"/>
        <w:rPr>
          <w:rFonts w:ascii="Verdana" w:hAnsi="Verdana"/>
          <w:sz w:val="18"/>
          <w:szCs w:val="18"/>
        </w:rPr>
      </w:pPr>
    </w:p>
    <w:p w:rsidRPr="00BB5A5A" w:rsidR="00B8036B" w:rsidP="00B8036B" w:rsidRDefault="00B8036B" w14:paraId="102620C4" w14:textId="77777777">
      <w:pPr>
        <w:autoSpaceDE w:val="0"/>
        <w:autoSpaceDN w:val="0"/>
        <w:adjustRightInd w:val="0"/>
        <w:spacing w:line="200" w:lineRule="exact"/>
        <w:rPr>
          <w:rFonts w:ascii="Verdana" w:hAnsi="Verdana"/>
          <w:sz w:val="18"/>
          <w:szCs w:val="18"/>
        </w:rPr>
      </w:pPr>
    </w:p>
    <w:p w:rsidRPr="00BB5A5A" w:rsidR="00B8036B" w:rsidP="00B8036B" w:rsidRDefault="00B8036B" w14:paraId="21C3B527" w14:textId="77777777">
      <w:pPr>
        <w:autoSpaceDE w:val="0"/>
        <w:autoSpaceDN w:val="0"/>
        <w:adjustRightInd w:val="0"/>
        <w:spacing w:line="200" w:lineRule="exact"/>
        <w:rPr>
          <w:rFonts w:ascii="Verdana" w:hAnsi="Verdana"/>
          <w:sz w:val="18"/>
          <w:szCs w:val="18"/>
        </w:rPr>
      </w:pPr>
    </w:p>
    <w:p w:rsidRPr="00BB5A5A" w:rsidR="00B8036B" w:rsidP="00B8036B" w:rsidRDefault="00B8036B" w14:paraId="6C096A9D" w14:textId="77777777">
      <w:pPr>
        <w:autoSpaceDE w:val="0"/>
        <w:autoSpaceDN w:val="0"/>
        <w:adjustRightInd w:val="0"/>
        <w:spacing w:line="200" w:lineRule="exact"/>
        <w:rPr>
          <w:rFonts w:ascii="Verdana" w:hAnsi="Verdana"/>
          <w:sz w:val="18"/>
          <w:szCs w:val="18"/>
        </w:rPr>
      </w:pPr>
    </w:p>
    <w:p w:rsidRPr="00BB5A5A" w:rsidR="00B8036B" w:rsidP="00B8036B" w:rsidRDefault="00B8036B" w14:paraId="404BF3E2" w14:textId="77777777">
      <w:pPr>
        <w:autoSpaceDE w:val="0"/>
        <w:autoSpaceDN w:val="0"/>
        <w:adjustRightInd w:val="0"/>
        <w:spacing w:line="200" w:lineRule="exact"/>
        <w:rPr>
          <w:rFonts w:ascii="Verdana" w:hAnsi="Verdana"/>
          <w:sz w:val="18"/>
          <w:szCs w:val="18"/>
        </w:rPr>
      </w:pPr>
    </w:p>
    <w:p w:rsidRPr="00BB5A5A" w:rsidR="00B8036B" w:rsidP="00B8036B" w:rsidRDefault="00B8036B" w14:paraId="3CD7FFD7" w14:textId="77777777">
      <w:pPr>
        <w:autoSpaceDE w:val="0"/>
        <w:autoSpaceDN w:val="0"/>
        <w:adjustRightInd w:val="0"/>
        <w:spacing w:line="200" w:lineRule="exact"/>
        <w:rPr>
          <w:rFonts w:ascii="Verdana" w:hAnsi="Verdana"/>
          <w:sz w:val="18"/>
          <w:szCs w:val="18"/>
        </w:rPr>
      </w:pPr>
    </w:p>
    <w:p w:rsidRPr="00BB5A5A" w:rsidR="00B8036B" w:rsidP="00B8036B" w:rsidRDefault="00B8036B" w14:paraId="457EB3AC" w14:textId="77777777">
      <w:pPr>
        <w:autoSpaceDE w:val="0"/>
        <w:autoSpaceDN w:val="0"/>
        <w:adjustRightInd w:val="0"/>
        <w:spacing w:line="200" w:lineRule="exact"/>
        <w:rPr>
          <w:rFonts w:ascii="Verdana" w:hAnsi="Verdana"/>
          <w:sz w:val="18"/>
          <w:szCs w:val="18"/>
        </w:rPr>
      </w:pPr>
    </w:p>
    <w:p w:rsidRPr="00BB5A5A" w:rsidR="00B8036B" w:rsidP="00B8036B" w:rsidRDefault="00B8036B" w14:paraId="28BF9BC9" w14:textId="77777777">
      <w:pPr>
        <w:autoSpaceDE w:val="0"/>
        <w:autoSpaceDN w:val="0"/>
        <w:adjustRightInd w:val="0"/>
        <w:spacing w:line="200" w:lineRule="exact"/>
        <w:rPr>
          <w:rFonts w:ascii="Verdana" w:hAnsi="Verdana"/>
          <w:sz w:val="18"/>
          <w:szCs w:val="18"/>
        </w:rPr>
      </w:pPr>
    </w:p>
    <w:p w:rsidRPr="00BB5A5A" w:rsidR="00B8036B" w:rsidP="00B8036B" w:rsidRDefault="00B8036B" w14:paraId="59C840BD" w14:textId="77777777">
      <w:pPr>
        <w:autoSpaceDE w:val="0"/>
        <w:autoSpaceDN w:val="0"/>
        <w:adjustRightInd w:val="0"/>
        <w:spacing w:line="200" w:lineRule="exact"/>
        <w:rPr>
          <w:rFonts w:ascii="Verdana" w:hAnsi="Verdana"/>
          <w:sz w:val="18"/>
          <w:szCs w:val="18"/>
        </w:rPr>
      </w:pPr>
    </w:p>
    <w:p w:rsidR="00B8036B" w:rsidP="00B8036B" w:rsidRDefault="00B8036B" w14:paraId="726880E0" w14:textId="77777777">
      <w:pPr>
        <w:autoSpaceDE w:val="0"/>
        <w:autoSpaceDN w:val="0"/>
        <w:adjustRightInd w:val="0"/>
        <w:spacing w:line="200" w:lineRule="exact"/>
      </w:pPr>
    </w:p>
    <w:p w:rsidR="00B8036B" w:rsidP="00B8036B" w:rsidRDefault="00B8036B" w14:paraId="2E2518FF" w14:textId="77777777">
      <w:pPr>
        <w:autoSpaceDE w:val="0"/>
        <w:autoSpaceDN w:val="0"/>
        <w:adjustRightInd w:val="0"/>
        <w:spacing w:line="200" w:lineRule="exact"/>
      </w:pPr>
    </w:p>
    <w:p w:rsidR="00B8036B" w:rsidP="00B8036B" w:rsidRDefault="00B8036B" w14:paraId="603CBFC8" w14:textId="77777777">
      <w:pPr>
        <w:autoSpaceDE w:val="0"/>
        <w:autoSpaceDN w:val="0"/>
        <w:adjustRightInd w:val="0"/>
        <w:spacing w:line="200" w:lineRule="exact"/>
      </w:pPr>
    </w:p>
    <w:p w:rsidR="00B8036B" w:rsidP="00B8036B" w:rsidRDefault="00B8036B" w14:paraId="159650FF" w14:textId="77777777">
      <w:pPr>
        <w:autoSpaceDE w:val="0"/>
        <w:autoSpaceDN w:val="0"/>
        <w:adjustRightInd w:val="0"/>
        <w:spacing w:line="200" w:lineRule="exact"/>
      </w:pPr>
    </w:p>
    <w:p w:rsidR="00B8036B" w:rsidP="00B8036B" w:rsidRDefault="00B8036B" w14:paraId="42AE0B59" w14:textId="77777777">
      <w:pPr>
        <w:autoSpaceDE w:val="0"/>
        <w:autoSpaceDN w:val="0"/>
        <w:adjustRightInd w:val="0"/>
        <w:spacing w:line="200" w:lineRule="exact"/>
      </w:pPr>
    </w:p>
    <w:p w:rsidR="00B8036B" w:rsidP="00B8036B" w:rsidRDefault="00B8036B" w14:paraId="29F61E77" w14:textId="77777777">
      <w:pPr>
        <w:autoSpaceDE w:val="0"/>
        <w:autoSpaceDN w:val="0"/>
        <w:adjustRightInd w:val="0"/>
        <w:spacing w:line="200" w:lineRule="exact"/>
      </w:pPr>
    </w:p>
    <w:p w:rsidR="00B8036B" w:rsidP="00B8036B" w:rsidRDefault="00B8036B" w14:paraId="61FB797E" w14:textId="77777777">
      <w:pPr>
        <w:autoSpaceDE w:val="0"/>
        <w:autoSpaceDN w:val="0"/>
        <w:adjustRightInd w:val="0"/>
        <w:spacing w:line="200" w:lineRule="exact"/>
      </w:pPr>
    </w:p>
    <w:p w:rsidR="00B8036B" w:rsidP="00B8036B" w:rsidRDefault="00B8036B" w14:paraId="0770D4CE" w14:textId="77777777">
      <w:pPr>
        <w:autoSpaceDE w:val="0"/>
        <w:autoSpaceDN w:val="0"/>
        <w:adjustRightInd w:val="0"/>
        <w:spacing w:line="200" w:lineRule="exact"/>
      </w:pPr>
    </w:p>
    <w:p w:rsidR="00B8036B" w:rsidP="00B8036B" w:rsidRDefault="00B8036B" w14:paraId="0EA0AA3F" w14:textId="77777777">
      <w:pPr>
        <w:autoSpaceDE w:val="0"/>
        <w:autoSpaceDN w:val="0"/>
        <w:adjustRightInd w:val="0"/>
        <w:spacing w:line="200" w:lineRule="exact"/>
      </w:pPr>
    </w:p>
    <w:p w:rsidR="00B8036B" w:rsidP="00B8036B" w:rsidRDefault="00B8036B" w14:paraId="44AFEA55" w14:textId="77777777">
      <w:pPr>
        <w:autoSpaceDE w:val="0"/>
        <w:autoSpaceDN w:val="0"/>
        <w:adjustRightInd w:val="0"/>
        <w:spacing w:line="200" w:lineRule="exact"/>
      </w:pPr>
    </w:p>
    <w:p w:rsidR="00B8036B" w:rsidP="00B8036B" w:rsidRDefault="00B8036B" w14:paraId="0308FE2B" w14:textId="77777777">
      <w:pPr>
        <w:autoSpaceDE w:val="0"/>
        <w:autoSpaceDN w:val="0"/>
        <w:adjustRightInd w:val="0"/>
        <w:spacing w:line="200" w:lineRule="exact"/>
      </w:pPr>
    </w:p>
    <w:tbl>
      <w:tblPr>
        <w:tblW w:w="9720" w:type="dxa"/>
        <w:tblLayout w:type="fixed"/>
        <w:tblCellMar>
          <w:left w:w="0" w:type="dxa"/>
          <w:right w:w="0" w:type="dxa"/>
        </w:tblCellMar>
        <w:tblLook w:val="0000" w:firstRow="0" w:lastRow="0" w:firstColumn="0" w:lastColumn="0" w:noHBand="0" w:noVBand="0"/>
      </w:tblPr>
      <w:tblGrid>
        <w:gridCol w:w="7900"/>
        <w:gridCol w:w="1800"/>
        <w:gridCol w:w="20"/>
      </w:tblGrid>
      <w:tr w:rsidRPr="00B90F18" w:rsidR="00B8036B" w:rsidTr="00D36536" w14:paraId="70C999CC" w14:textId="77777777">
        <w:trPr>
          <w:trHeight w:val="879"/>
        </w:trPr>
        <w:tc>
          <w:tcPr>
            <w:tcW w:w="7900" w:type="dxa"/>
            <w:vMerge w:val="restart"/>
            <w:tcBorders>
              <w:top w:val="nil"/>
              <w:left w:val="nil"/>
              <w:bottom w:val="nil"/>
              <w:right w:val="nil"/>
            </w:tcBorders>
            <w:vAlign w:val="bottom"/>
          </w:tcPr>
          <w:p w:rsidRPr="00B90F18" w:rsidR="00B8036B" w:rsidP="00D36536" w:rsidRDefault="00B8036B" w14:paraId="0B0B622F" w14:textId="77777777">
            <w:pPr>
              <w:autoSpaceDE w:val="0"/>
              <w:autoSpaceDN w:val="0"/>
              <w:adjustRightInd w:val="0"/>
              <w:rPr>
                <w:rFonts w:ascii="Arial" w:hAnsi="Arial" w:cs="Arial" w:eastAsiaTheme="minorEastAsia"/>
                <w:b/>
                <w:bCs/>
                <w:color w:val="231F20"/>
                <w:sz w:val="36"/>
                <w:szCs w:val="36"/>
              </w:rPr>
            </w:pPr>
            <w:r w:rsidRPr="00B90F18">
              <w:rPr>
                <w:rFonts w:ascii="Arial" w:hAnsi="Arial" w:cs="Arial"/>
                <w:snapToGrid/>
                <w:color w:val="000000"/>
              </w:rPr>
              <w:br w:type="page"/>
            </w:r>
          </w:p>
          <w:p w:rsidRPr="00B90F18" w:rsidR="00B8036B" w:rsidP="00D36536" w:rsidRDefault="00B8036B" w14:paraId="4EC25F25" w14:textId="77777777">
            <w:pPr>
              <w:autoSpaceDE w:val="0"/>
              <w:autoSpaceDN w:val="0"/>
              <w:adjustRightInd w:val="0"/>
              <w:rPr>
                <w:rFonts w:ascii="Arial" w:hAnsi="Arial" w:cs="Arial" w:eastAsiaTheme="minorEastAsia"/>
                <w:b/>
                <w:bCs/>
                <w:color w:val="231F20"/>
                <w:sz w:val="36"/>
                <w:szCs w:val="36"/>
              </w:rPr>
            </w:pPr>
          </w:p>
          <w:p w:rsidRPr="00B90F18" w:rsidR="00B8036B" w:rsidP="00D36536" w:rsidRDefault="00B8036B" w14:paraId="11C8F683" w14:textId="77777777">
            <w:pPr>
              <w:autoSpaceDE w:val="0"/>
              <w:autoSpaceDN w:val="0"/>
              <w:adjustRightInd w:val="0"/>
              <w:rPr>
                <w:rFonts w:ascii="Times New Roman" w:hAnsi="Times New Roman" w:eastAsiaTheme="minorEastAsia"/>
                <w:sz w:val="24"/>
                <w:szCs w:val="24"/>
              </w:rPr>
            </w:pPr>
            <w:r w:rsidRPr="00B90F18">
              <w:rPr>
                <w:rFonts w:ascii="Arial" w:hAnsi="Arial" w:cs="Arial" w:eastAsiaTheme="minorEastAsia"/>
                <w:b/>
                <w:bCs/>
                <w:color w:val="231F20"/>
                <w:sz w:val="36"/>
                <w:szCs w:val="36"/>
              </w:rPr>
              <w:t>Tweede Kamer der Staten-Generaal</w:t>
            </w:r>
          </w:p>
        </w:tc>
        <w:tc>
          <w:tcPr>
            <w:tcW w:w="1800" w:type="dxa"/>
            <w:tcBorders>
              <w:top w:val="nil"/>
              <w:left w:val="nil"/>
              <w:bottom w:val="nil"/>
              <w:right w:val="nil"/>
            </w:tcBorders>
            <w:vAlign w:val="bottom"/>
          </w:tcPr>
          <w:p w:rsidRPr="00B90F18" w:rsidR="00B8036B" w:rsidP="00D36536" w:rsidRDefault="00B8036B" w14:paraId="65A5AF3E" w14:textId="77777777">
            <w:pPr>
              <w:autoSpaceDE w:val="0"/>
              <w:autoSpaceDN w:val="0"/>
              <w:adjustRightInd w:val="0"/>
              <w:jc w:val="right"/>
              <w:rPr>
                <w:rFonts w:ascii="Times New Roman" w:hAnsi="Times New Roman" w:eastAsiaTheme="minorEastAsia"/>
                <w:sz w:val="101"/>
                <w:szCs w:val="101"/>
              </w:rPr>
            </w:pPr>
            <w:r w:rsidRPr="00B90F18">
              <w:rPr>
                <w:rFonts w:ascii="Arial" w:hAnsi="Arial" w:cs="Arial" w:eastAsiaTheme="minorEastAsia"/>
                <w:b/>
                <w:bCs/>
                <w:color w:val="231F20"/>
                <w:sz w:val="101"/>
                <w:szCs w:val="101"/>
              </w:rPr>
              <w:t>2</w:t>
            </w:r>
          </w:p>
        </w:tc>
        <w:tc>
          <w:tcPr>
            <w:tcW w:w="20" w:type="dxa"/>
            <w:tcBorders>
              <w:top w:val="nil"/>
              <w:left w:val="nil"/>
              <w:bottom w:val="nil"/>
              <w:right w:val="nil"/>
            </w:tcBorders>
            <w:vAlign w:val="bottom"/>
          </w:tcPr>
          <w:p w:rsidRPr="00B90F18" w:rsidR="00B8036B" w:rsidP="00D36536" w:rsidRDefault="00B8036B" w14:paraId="2040CB72" w14:textId="77777777">
            <w:pPr>
              <w:autoSpaceDE w:val="0"/>
              <w:autoSpaceDN w:val="0"/>
              <w:adjustRightInd w:val="0"/>
              <w:rPr>
                <w:rFonts w:ascii="Times New Roman" w:hAnsi="Times New Roman" w:eastAsiaTheme="minorEastAsia"/>
                <w:sz w:val="2"/>
                <w:szCs w:val="2"/>
              </w:rPr>
            </w:pPr>
          </w:p>
        </w:tc>
      </w:tr>
      <w:tr w:rsidRPr="00B90F18" w:rsidR="00B8036B" w:rsidTr="00D36536" w14:paraId="37788275" w14:textId="77777777">
        <w:trPr>
          <w:trHeight w:val="90"/>
        </w:trPr>
        <w:tc>
          <w:tcPr>
            <w:tcW w:w="7900" w:type="dxa"/>
            <w:vMerge/>
            <w:tcBorders>
              <w:top w:val="nil"/>
              <w:left w:val="nil"/>
              <w:bottom w:val="nil"/>
              <w:right w:val="nil"/>
            </w:tcBorders>
            <w:vAlign w:val="bottom"/>
          </w:tcPr>
          <w:p w:rsidRPr="00B90F18" w:rsidR="00B8036B" w:rsidP="00D36536" w:rsidRDefault="00B8036B" w14:paraId="011E0898" w14:textId="77777777">
            <w:pPr>
              <w:autoSpaceDE w:val="0"/>
              <w:autoSpaceDN w:val="0"/>
              <w:adjustRightInd w:val="0"/>
              <w:rPr>
                <w:rFonts w:ascii="Times New Roman" w:hAnsi="Times New Roman" w:eastAsiaTheme="minorEastAsia"/>
                <w:sz w:val="7"/>
                <w:szCs w:val="7"/>
              </w:rPr>
            </w:pPr>
          </w:p>
        </w:tc>
        <w:tc>
          <w:tcPr>
            <w:tcW w:w="1800" w:type="dxa"/>
            <w:tcBorders>
              <w:top w:val="nil"/>
              <w:left w:val="nil"/>
              <w:bottom w:val="nil"/>
              <w:right w:val="nil"/>
            </w:tcBorders>
            <w:vAlign w:val="bottom"/>
          </w:tcPr>
          <w:p w:rsidRPr="00B90F18" w:rsidR="00B8036B" w:rsidP="00D36536" w:rsidRDefault="00B8036B" w14:paraId="783C6ED4" w14:textId="77777777">
            <w:pPr>
              <w:autoSpaceDE w:val="0"/>
              <w:autoSpaceDN w:val="0"/>
              <w:adjustRightInd w:val="0"/>
              <w:rPr>
                <w:rFonts w:ascii="Times New Roman" w:hAnsi="Times New Roman" w:eastAsiaTheme="minorEastAsia"/>
                <w:sz w:val="7"/>
                <w:szCs w:val="7"/>
              </w:rPr>
            </w:pPr>
          </w:p>
        </w:tc>
        <w:tc>
          <w:tcPr>
            <w:tcW w:w="20" w:type="dxa"/>
            <w:tcBorders>
              <w:top w:val="nil"/>
              <w:left w:val="nil"/>
              <w:bottom w:val="nil"/>
              <w:right w:val="nil"/>
            </w:tcBorders>
            <w:vAlign w:val="bottom"/>
          </w:tcPr>
          <w:p w:rsidRPr="00B90F18" w:rsidR="00B8036B" w:rsidP="00D36536" w:rsidRDefault="00B8036B" w14:paraId="4174C363" w14:textId="77777777">
            <w:pPr>
              <w:autoSpaceDE w:val="0"/>
              <w:autoSpaceDN w:val="0"/>
              <w:adjustRightInd w:val="0"/>
              <w:rPr>
                <w:rFonts w:ascii="Times New Roman" w:hAnsi="Times New Roman" w:eastAsiaTheme="minorEastAsia"/>
                <w:sz w:val="2"/>
                <w:szCs w:val="2"/>
              </w:rPr>
            </w:pPr>
          </w:p>
        </w:tc>
      </w:tr>
      <w:tr w:rsidRPr="00B90F18" w:rsidR="00B8036B" w:rsidTr="00D36536" w14:paraId="7846739F" w14:textId="77777777">
        <w:trPr>
          <w:trHeight w:val="734"/>
        </w:trPr>
        <w:tc>
          <w:tcPr>
            <w:tcW w:w="7900" w:type="dxa"/>
            <w:tcBorders>
              <w:top w:val="nil"/>
              <w:left w:val="nil"/>
              <w:bottom w:val="single" w:color="231F20" w:sz="8" w:space="0"/>
              <w:right w:val="nil"/>
            </w:tcBorders>
            <w:vAlign w:val="bottom"/>
          </w:tcPr>
          <w:p w:rsidRPr="00B90F18" w:rsidR="00B8036B" w:rsidP="00D36536" w:rsidRDefault="00B8036B" w14:paraId="2531A603" w14:textId="77777777">
            <w:pPr>
              <w:autoSpaceDE w:val="0"/>
              <w:autoSpaceDN w:val="0"/>
              <w:adjustRightInd w:val="0"/>
              <w:rPr>
                <w:rFonts w:ascii="Times New Roman" w:hAnsi="Times New Roman" w:eastAsiaTheme="minorEastAsia"/>
                <w:sz w:val="24"/>
                <w:szCs w:val="24"/>
              </w:rPr>
            </w:pPr>
          </w:p>
        </w:tc>
        <w:tc>
          <w:tcPr>
            <w:tcW w:w="1800" w:type="dxa"/>
            <w:tcBorders>
              <w:top w:val="nil"/>
              <w:left w:val="nil"/>
              <w:bottom w:val="single" w:color="231F20" w:sz="8" w:space="0"/>
              <w:right w:val="nil"/>
            </w:tcBorders>
            <w:vAlign w:val="bottom"/>
          </w:tcPr>
          <w:p w:rsidRPr="00B90F18" w:rsidR="00B8036B" w:rsidP="00D36536" w:rsidRDefault="00B8036B" w14:paraId="7CBA7CF4" w14:textId="77777777">
            <w:pPr>
              <w:autoSpaceDE w:val="0"/>
              <w:autoSpaceDN w:val="0"/>
              <w:adjustRightInd w:val="0"/>
              <w:rPr>
                <w:rFonts w:ascii="Times New Roman" w:hAnsi="Times New Roman" w:eastAsiaTheme="minorEastAsia"/>
                <w:sz w:val="24"/>
                <w:szCs w:val="24"/>
              </w:rPr>
            </w:pPr>
          </w:p>
        </w:tc>
        <w:tc>
          <w:tcPr>
            <w:tcW w:w="20" w:type="dxa"/>
            <w:tcBorders>
              <w:top w:val="nil"/>
              <w:left w:val="nil"/>
              <w:bottom w:val="nil"/>
              <w:right w:val="nil"/>
            </w:tcBorders>
            <w:vAlign w:val="bottom"/>
          </w:tcPr>
          <w:p w:rsidRPr="00B90F18" w:rsidR="00B8036B" w:rsidP="00D36536" w:rsidRDefault="00B8036B" w14:paraId="1958A1DE" w14:textId="77777777">
            <w:pPr>
              <w:autoSpaceDE w:val="0"/>
              <w:autoSpaceDN w:val="0"/>
              <w:adjustRightInd w:val="0"/>
              <w:rPr>
                <w:rFonts w:ascii="Times New Roman" w:hAnsi="Times New Roman" w:eastAsiaTheme="minorEastAsia"/>
                <w:sz w:val="2"/>
                <w:szCs w:val="2"/>
              </w:rPr>
            </w:pPr>
          </w:p>
        </w:tc>
      </w:tr>
      <w:tr w:rsidRPr="00B90F18" w:rsidR="00B8036B" w:rsidTr="00D36536" w14:paraId="36F5CE3A" w14:textId="77777777">
        <w:trPr>
          <w:trHeight w:val="338"/>
        </w:trPr>
        <w:tc>
          <w:tcPr>
            <w:tcW w:w="7900" w:type="dxa"/>
            <w:tcBorders>
              <w:top w:val="nil"/>
              <w:left w:val="nil"/>
              <w:bottom w:val="nil"/>
              <w:right w:val="nil"/>
            </w:tcBorders>
            <w:vAlign w:val="bottom"/>
          </w:tcPr>
          <w:p w:rsidRPr="00B90F18" w:rsidR="00B8036B" w:rsidP="00D36536" w:rsidRDefault="00B8036B" w14:paraId="41CEA0E2" w14:textId="77777777">
            <w:pPr>
              <w:autoSpaceDE w:val="0"/>
              <w:autoSpaceDN w:val="0"/>
              <w:adjustRightInd w:val="0"/>
              <w:rPr>
                <w:rFonts w:ascii="Times New Roman" w:hAnsi="Times New Roman" w:eastAsiaTheme="minorEastAsia"/>
                <w:sz w:val="24"/>
                <w:szCs w:val="24"/>
              </w:rPr>
            </w:pPr>
            <w:r w:rsidRPr="00B90F18">
              <w:rPr>
                <w:rFonts w:ascii="Arial" w:hAnsi="Arial" w:cs="Arial" w:eastAsiaTheme="minorEastAsia"/>
                <w:color w:val="231F20"/>
                <w:sz w:val="19"/>
                <w:szCs w:val="19"/>
              </w:rPr>
              <w:t>Vergaderjaar 201</w:t>
            </w:r>
            <w:r>
              <w:rPr>
                <w:rFonts w:ascii="Arial" w:hAnsi="Arial" w:cs="Arial" w:eastAsiaTheme="minorEastAsia"/>
                <w:color w:val="231F20"/>
                <w:sz w:val="19"/>
                <w:szCs w:val="19"/>
              </w:rPr>
              <w:t>6</w:t>
            </w:r>
            <w:r w:rsidRPr="00B90F18">
              <w:rPr>
                <w:rFonts w:ascii="Arial" w:hAnsi="Arial" w:cs="Arial" w:eastAsiaTheme="minorEastAsia"/>
                <w:color w:val="231F20"/>
                <w:sz w:val="19"/>
                <w:szCs w:val="19"/>
              </w:rPr>
              <w:t>–</w:t>
            </w:r>
            <w:r>
              <w:rPr>
                <w:rFonts w:ascii="Arial" w:hAnsi="Arial" w:cs="Arial" w:eastAsiaTheme="minorEastAsia"/>
                <w:color w:val="231F20"/>
                <w:sz w:val="19"/>
                <w:szCs w:val="19"/>
              </w:rPr>
              <w:t>2017</w:t>
            </w:r>
          </w:p>
        </w:tc>
        <w:tc>
          <w:tcPr>
            <w:tcW w:w="1800" w:type="dxa"/>
            <w:tcBorders>
              <w:top w:val="nil"/>
              <w:left w:val="nil"/>
              <w:bottom w:val="nil"/>
              <w:right w:val="nil"/>
            </w:tcBorders>
            <w:vAlign w:val="bottom"/>
          </w:tcPr>
          <w:p w:rsidRPr="00B90F18" w:rsidR="00B8036B" w:rsidP="00D36536" w:rsidRDefault="00B8036B" w14:paraId="2EFEDD56" w14:textId="77777777">
            <w:pPr>
              <w:autoSpaceDE w:val="0"/>
              <w:autoSpaceDN w:val="0"/>
              <w:adjustRightInd w:val="0"/>
              <w:rPr>
                <w:rFonts w:ascii="Times New Roman" w:hAnsi="Times New Roman" w:eastAsiaTheme="minorEastAsia"/>
                <w:sz w:val="24"/>
                <w:szCs w:val="24"/>
              </w:rPr>
            </w:pPr>
          </w:p>
        </w:tc>
        <w:tc>
          <w:tcPr>
            <w:tcW w:w="20" w:type="dxa"/>
            <w:tcBorders>
              <w:top w:val="nil"/>
              <w:left w:val="nil"/>
              <w:bottom w:val="nil"/>
              <w:right w:val="nil"/>
            </w:tcBorders>
            <w:vAlign w:val="bottom"/>
          </w:tcPr>
          <w:p w:rsidRPr="00B90F18" w:rsidR="00B8036B" w:rsidP="00D36536" w:rsidRDefault="00B8036B" w14:paraId="027E00EA" w14:textId="77777777">
            <w:pPr>
              <w:autoSpaceDE w:val="0"/>
              <w:autoSpaceDN w:val="0"/>
              <w:adjustRightInd w:val="0"/>
              <w:rPr>
                <w:rFonts w:ascii="Times New Roman" w:hAnsi="Times New Roman" w:eastAsiaTheme="minorEastAsia"/>
                <w:sz w:val="2"/>
                <w:szCs w:val="2"/>
              </w:rPr>
            </w:pPr>
          </w:p>
        </w:tc>
      </w:tr>
    </w:tbl>
    <w:p w:rsidRPr="00B90F18" w:rsidR="00B8036B" w:rsidP="00B8036B" w:rsidRDefault="00B8036B" w14:paraId="0EF549E9" w14:textId="77777777">
      <w:pPr>
        <w:autoSpaceDE w:val="0"/>
        <w:autoSpaceDN w:val="0"/>
        <w:adjustRightInd w:val="0"/>
        <w:spacing w:line="200" w:lineRule="exact"/>
        <w:rPr>
          <w:rFonts w:ascii="Times New Roman" w:hAnsi="Times New Roman" w:eastAsiaTheme="minorEastAsia"/>
          <w:sz w:val="24"/>
          <w:szCs w:val="24"/>
        </w:rPr>
      </w:pPr>
      <w:r w:rsidRPr="00B90F18">
        <w:rPr>
          <w:rFonts w:asciiTheme="minorHAnsi" w:hAnsiTheme="minorHAnsi" w:eastAsiaTheme="minorEastAsia"/>
          <w:noProof/>
          <w:sz w:val="22"/>
        </w:rPr>
        <mc:AlternateContent>
          <mc:Choice Requires="wps">
            <w:drawing>
              <wp:anchor distT="0" distB="0" distL="114300" distR="114300" simplePos="0" relativeHeight="251657216" behindDoc="1" locked="0" layoutInCell="0" allowOverlap="1" wp14:editId="6A7871BB" wp14:anchorId="7BFFAEB0">
                <wp:simplePos x="0" y="0"/>
                <wp:positionH relativeFrom="column">
                  <wp:posOffset>3175</wp:posOffset>
                </wp:positionH>
                <wp:positionV relativeFrom="paragraph">
                  <wp:posOffset>457200</wp:posOffset>
                </wp:positionV>
                <wp:extent cx="6156325" cy="0"/>
                <wp:effectExtent l="6350" t="13335" r="9525" b="571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325"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231f20" strokeweight=".099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" from=".25pt,36pt" to="485pt,36pt" w14:anchorId="347DFE91"/>
            </w:pict>
          </mc:Fallback>
        </mc:AlternateContent>
      </w:r>
    </w:p>
    <w:p w:rsidRPr="00B90F18" w:rsidR="00B8036B" w:rsidP="00B8036B" w:rsidRDefault="00B8036B" w14:paraId="73213B05"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5CE224AD" w14:textId="77777777">
      <w:pPr>
        <w:autoSpaceDE w:val="0"/>
        <w:autoSpaceDN w:val="0"/>
        <w:adjustRightInd w:val="0"/>
        <w:spacing w:line="360" w:lineRule="exact"/>
        <w:rPr>
          <w:rFonts w:ascii="Times New Roman" w:hAnsi="Times New Roman" w:eastAsiaTheme="minorEastAsia"/>
          <w:sz w:val="24"/>
          <w:szCs w:val="24"/>
        </w:rPr>
      </w:pPr>
    </w:p>
    <w:p w:rsidRPr="00B90F18" w:rsidR="00B8036B" w:rsidP="00B8036B" w:rsidRDefault="00B8036B" w14:paraId="6AA5F668" w14:textId="77777777">
      <w:pPr>
        <w:tabs>
          <w:tab w:val="left" w:pos="3300"/>
        </w:tabs>
        <w:autoSpaceDE w:val="0"/>
        <w:autoSpaceDN w:val="0"/>
        <w:adjustRightInd w:val="0"/>
        <w:rPr>
          <w:rFonts w:ascii="Times New Roman" w:hAnsi="Times New Roman" w:eastAsiaTheme="minorEastAsia"/>
          <w:sz w:val="24"/>
          <w:szCs w:val="24"/>
        </w:rPr>
      </w:pPr>
      <w:r w:rsidRPr="00B90F18">
        <w:rPr>
          <w:rFonts w:ascii="Arial" w:hAnsi="Arial" w:cs="Arial" w:eastAsiaTheme="minorEastAsia"/>
          <w:b/>
          <w:bCs/>
          <w:color w:val="231F20"/>
          <w:sz w:val="25"/>
          <w:szCs w:val="25"/>
        </w:rPr>
        <w:t>22 054</w:t>
      </w:r>
      <w:r w:rsidRPr="00B90F18">
        <w:rPr>
          <w:rFonts w:ascii="Times New Roman" w:hAnsi="Times New Roman" w:eastAsiaTheme="minorEastAsia"/>
          <w:sz w:val="24"/>
          <w:szCs w:val="24"/>
        </w:rPr>
        <w:tab/>
      </w:r>
      <w:r w:rsidRPr="00B90F18">
        <w:rPr>
          <w:rFonts w:ascii="Arial" w:hAnsi="Arial" w:cs="Arial" w:eastAsiaTheme="minorEastAsia"/>
          <w:b/>
          <w:bCs/>
          <w:color w:val="231F20"/>
          <w:sz w:val="25"/>
          <w:szCs w:val="25"/>
        </w:rPr>
        <w:t>Wapenexportbeleid</w:t>
      </w:r>
    </w:p>
    <w:p w:rsidRPr="00B90F18" w:rsidR="00B8036B" w:rsidP="00B8036B" w:rsidRDefault="00B8036B" w14:paraId="7BEAF3C1"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7F963C9A"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419FEC23"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2F32CEDC"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4B36A716"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0AB4D6AE"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569C82F6"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4D590895" w14:textId="77777777">
      <w:pPr>
        <w:autoSpaceDE w:val="0"/>
        <w:autoSpaceDN w:val="0"/>
        <w:adjustRightInd w:val="0"/>
        <w:spacing w:line="252" w:lineRule="exact"/>
        <w:rPr>
          <w:rFonts w:ascii="Times New Roman" w:hAnsi="Times New Roman" w:eastAsiaTheme="minorEastAsia"/>
          <w:sz w:val="24"/>
          <w:szCs w:val="24"/>
        </w:rPr>
      </w:pPr>
    </w:p>
    <w:p w:rsidRPr="00B90F18" w:rsidR="00B8036B" w:rsidP="00B8036B" w:rsidRDefault="00B8036B" w14:paraId="6BAB2793" w14:textId="77777777">
      <w:pPr>
        <w:overflowPunct w:val="0"/>
        <w:autoSpaceDE w:val="0"/>
        <w:autoSpaceDN w:val="0"/>
        <w:adjustRightInd w:val="0"/>
        <w:spacing w:line="260" w:lineRule="auto"/>
        <w:ind w:left="3320" w:right="380" w:hanging="3316"/>
        <w:rPr>
          <w:rFonts w:ascii="Times New Roman" w:hAnsi="Times New Roman" w:eastAsiaTheme="minorEastAsia"/>
          <w:sz w:val="24"/>
          <w:szCs w:val="24"/>
        </w:rPr>
      </w:pPr>
      <w:r>
        <w:rPr>
          <w:rFonts w:ascii="Arial" w:hAnsi="Arial" w:cs="Arial" w:eastAsiaTheme="minorEastAsia"/>
          <w:b/>
          <w:bCs/>
          <w:color w:val="231F20"/>
          <w:szCs w:val="18"/>
        </w:rPr>
        <w:t>Nr. 284</w:t>
      </w:r>
      <w:r w:rsidRPr="00B90F18">
        <w:rPr>
          <w:rFonts w:ascii="Arial" w:hAnsi="Arial" w:cs="Arial" w:eastAsiaTheme="minorEastAsia"/>
          <w:b/>
          <w:bCs/>
          <w:color w:val="231F20"/>
          <w:szCs w:val="18"/>
        </w:rPr>
        <w:tab/>
        <w:t>BRIEF VAN DE MINISTERS VOOR BUITENLANDSE HANDEL EN ONTWIKKELINGSSAMENWERKING EN VAN BUITENLANDSE ZAKEN</w:t>
      </w:r>
    </w:p>
    <w:p w:rsidRPr="00B90F18" w:rsidR="00B8036B" w:rsidP="00B8036B" w:rsidRDefault="00B8036B" w14:paraId="201A1E60"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250C18FA" w14:textId="77777777">
      <w:pPr>
        <w:autoSpaceDE w:val="0"/>
        <w:autoSpaceDN w:val="0"/>
        <w:adjustRightInd w:val="0"/>
        <w:spacing w:line="210" w:lineRule="exact"/>
        <w:rPr>
          <w:rFonts w:ascii="Times New Roman" w:hAnsi="Times New Roman" w:eastAsiaTheme="minorEastAsia"/>
          <w:sz w:val="24"/>
          <w:szCs w:val="24"/>
        </w:rPr>
      </w:pPr>
    </w:p>
    <w:p w:rsidRPr="00B90F18" w:rsidR="00B8036B" w:rsidP="00B8036B" w:rsidRDefault="00B8036B" w14:paraId="5C26E8F7" w14:textId="77777777">
      <w:pPr>
        <w:autoSpaceDE w:val="0"/>
        <w:autoSpaceDN w:val="0"/>
        <w:adjustRightInd w:val="0"/>
        <w:ind w:left="3320"/>
        <w:rPr>
          <w:rFonts w:ascii="Times New Roman" w:hAnsi="Times New Roman" w:eastAsiaTheme="minorEastAsia"/>
          <w:sz w:val="24"/>
          <w:szCs w:val="24"/>
        </w:rPr>
      </w:pPr>
      <w:r w:rsidRPr="00B90F18">
        <w:rPr>
          <w:rFonts w:ascii="Arial" w:hAnsi="Arial" w:cs="Arial" w:eastAsiaTheme="minorEastAsia"/>
          <w:color w:val="231F20"/>
          <w:szCs w:val="18"/>
        </w:rPr>
        <w:t>Aan de Voorzitter van de Tweede Kamer der Staten-Generaal</w:t>
      </w:r>
    </w:p>
    <w:p w:rsidRPr="00B90F18" w:rsidR="00B8036B" w:rsidP="00B8036B" w:rsidRDefault="00B8036B" w14:paraId="5BC423C5" w14:textId="77777777">
      <w:pPr>
        <w:autoSpaceDE w:val="0"/>
        <w:autoSpaceDN w:val="0"/>
        <w:adjustRightInd w:val="0"/>
        <w:spacing w:line="219" w:lineRule="exact"/>
        <w:rPr>
          <w:rFonts w:ascii="Times New Roman" w:hAnsi="Times New Roman" w:eastAsiaTheme="minorEastAsia"/>
          <w:sz w:val="24"/>
          <w:szCs w:val="24"/>
        </w:rPr>
      </w:pPr>
    </w:p>
    <w:p w:rsidRPr="00B90F18" w:rsidR="00B8036B" w:rsidP="00B8036B" w:rsidRDefault="00B8036B" w14:paraId="0E9D26D1" w14:textId="77777777">
      <w:pPr>
        <w:autoSpaceDE w:val="0"/>
        <w:autoSpaceDN w:val="0"/>
        <w:adjustRightInd w:val="0"/>
        <w:ind w:left="3320"/>
        <w:rPr>
          <w:rFonts w:ascii="Times New Roman" w:hAnsi="Times New Roman" w:eastAsiaTheme="minorEastAsia"/>
          <w:sz w:val="24"/>
          <w:szCs w:val="24"/>
        </w:rPr>
      </w:pPr>
      <w:r>
        <w:rPr>
          <w:rFonts w:ascii="Arial" w:hAnsi="Arial" w:cs="Arial" w:eastAsiaTheme="minorEastAsia"/>
          <w:color w:val="231F20"/>
          <w:szCs w:val="18"/>
        </w:rPr>
        <w:t>Den Haag, 24 maart 2017</w:t>
      </w:r>
    </w:p>
    <w:p w:rsidRPr="00B90F18" w:rsidR="00B8036B" w:rsidP="00B8036B" w:rsidRDefault="00B8036B" w14:paraId="3DE6E922" w14:textId="77777777">
      <w:pPr>
        <w:autoSpaceDE w:val="0"/>
        <w:autoSpaceDN w:val="0"/>
        <w:adjustRightInd w:val="0"/>
        <w:spacing w:line="219" w:lineRule="exact"/>
        <w:rPr>
          <w:rFonts w:ascii="Times New Roman" w:hAnsi="Times New Roman" w:eastAsiaTheme="minorEastAsia"/>
          <w:sz w:val="24"/>
          <w:szCs w:val="24"/>
        </w:rPr>
      </w:pPr>
    </w:p>
    <w:p w:rsidRPr="00B90F18" w:rsidR="00B8036B" w:rsidP="00B8036B" w:rsidRDefault="00B8036B" w14:paraId="5E8A8295" w14:textId="77777777">
      <w:pPr>
        <w:widowControl/>
        <w:autoSpaceDE w:val="0"/>
        <w:autoSpaceDN w:val="0"/>
        <w:adjustRightInd w:val="0"/>
        <w:rPr>
          <w:rFonts w:ascii="KKJEE K+ Univers" w:hAnsi="KKJEE K+ Univers" w:cs="KKJEE K+ Univers"/>
          <w:snapToGrid/>
          <w:color w:val="000000"/>
          <w:sz w:val="24"/>
          <w:szCs w:val="24"/>
        </w:rPr>
      </w:pPr>
    </w:p>
    <w:p w:rsidRPr="00F34861" w:rsidR="00B8036B" w:rsidP="00B8036B" w:rsidRDefault="00B8036B" w14:paraId="02C0880B" w14:textId="77777777">
      <w:pPr>
        <w:widowControl/>
        <w:ind w:left="3320"/>
        <w:rPr>
          <w:rFonts w:ascii="Arial" w:hAnsi="Arial" w:cs="Arial"/>
          <w:snapToGrid/>
          <w:color w:val="000000"/>
        </w:rPr>
      </w:pPr>
      <w:r w:rsidRPr="00F34861">
        <w:rPr>
          <w:rFonts w:ascii="Arial" w:hAnsi="Arial" w:cs="Arial"/>
          <w:snapToGrid/>
          <w:color w:val="000000"/>
        </w:rPr>
        <w:t xml:space="preserve">Bij het opstellen van het overzicht van de in december 2016 afgegeven vergunningen voor de uit- en doorvoer van militaire goederen is een tweetal vergunningen aangetroffen, die zich op grond van consistentie met eerdere vergunningen leenden voor versnelde rapportage aan uw Kamer. </w:t>
      </w:r>
    </w:p>
    <w:p w:rsidRPr="00F34861" w:rsidR="00B8036B" w:rsidP="00B8036B" w:rsidRDefault="00B8036B" w14:paraId="2F2FAF6A" w14:textId="77777777">
      <w:pPr>
        <w:widowControl/>
        <w:ind w:left="3320"/>
        <w:rPr>
          <w:rFonts w:ascii="Arial" w:hAnsi="Arial" w:cs="Arial"/>
          <w:snapToGrid/>
          <w:color w:val="000000"/>
        </w:rPr>
      </w:pPr>
    </w:p>
    <w:p w:rsidRPr="00F34861" w:rsidR="00B8036B" w:rsidP="00B8036B" w:rsidRDefault="00B8036B" w14:paraId="53694FCC" w14:textId="77777777">
      <w:pPr>
        <w:widowControl/>
        <w:ind w:left="3320"/>
        <w:rPr>
          <w:rFonts w:ascii="Arial" w:hAnsi="Arial" w:cs="Arial"/>
          <w:snapToGrid/>
          <w:color w:val="000000"/>
        </w:rPr>
      </w:pPr>
      <w:r w:rsidRPr="00F34861">
        <w:rPr>
          <w:rFonts w:ascii="Arial" w:hAnsi="Arial" w:cs="Arial"/>
          <w:snapToGrid/>
          <w:color w:val="000000"/>
        </w:rPr>
        <w:t xml:space="preserve">Het gaat in beide gevallen om apparatuur voor marineschepen. Eerder is dergelijke apparatuur als een «volledig systeem» beschouwd en is uw Kamer conform de in de brief1 van 10 juni 2011 geschetste opzet versneld geïnformeerd over de afgifte van de vergunning. </w:t>
      </w:r>
    </w:p>
    <w:p w:rsidRPr="00F34861" w:rsidR="00B8036B" w:rsidP="00B8036B" w:rsidRDefault="00B8036B" w14:paraId="0A27313C" w14:textId="77777777">
      <w:pPr>
        <w:widowControl/>
        <w:ind w:left="3320"/>
        <w:rPr>
          <w:rFonts w:ascii="Arial" w:hAnsi="Arial" w:cs="Arial"/>
          <w:snapToGrid/>
          <w:color w:val="000000"/>
        </w:rPr>
      </w:pPr>
    </w:p>
    <w:p w:rsidRPr="00F34861" w:rsidR="00B8036B" w:rsidP="00B8036B" w:rsidRDefault="00B8036B" w14:paraId="1C988265" w14:textId="77777777">
      <w:pPr>
        <w:widowControl/>
        <w:ind w:left="3320"/>
        <w:rPr>
          <w:rFonts w:ascii="Arial" w:hAnsi="Arial" w:cs="Arial"/>
          <w:snapToGrid/>
          <w:color w:val="000000"/>
        </w:rPr>
      </w:pPr>
      <w:r w:rsidRPr="00F34861">
        <w:rPr>
          <w:rFonts w:ascii="Arial" w:hAnsi="Arial" w:cs="Arial"/>
          <w:snapToGrid/>
          <w:color w:val="000000"/>
        </w:rPr>
        <w:t>Derhalve informeren wij uw Kamer alsnog over de afgifte van de betrokken vergunningen.</w:t>
      </w:r>
    </w:p>
    <w:p w:rsidRPr="00F34861" w:rsidR="00B8036B" w:rsidP="00B8036B" w:rsidRDefault="00B8036B" w14:paraId="21CF2DFE" w14:textId="77777777">
      <w:pPr>
        <w:widowControl/>
        <w:ind w:left="3320"/>
        <w:rPr>
          <w:rFonts w:ascii="Arial" w:hAnsi="Arial" w:cs="Arial"/>
          <w:snapToGrid/>
          <w:color w:val="000000"/>
        </w:rPr>
      </w:pPr>
    </w:p>
    <w:p w:rsidRPr="00F34861" w:rsidR="00B8036B" w:rsidP="00B8036B" w:rsidRDefault="00B8036B" w14:paraId="24241FD3" w14:textId="77777777">
      <w:pPr>
        <w:widowControl/>
        <w:ind w:left="3320"/>
        <w:rPr>
          <w:rFonts w:ascii="Arial" w:hAnsi="Arial" w:cs="Arial"/>
          <w:snapToGrid/>
          <w:color w:val="000000"/>
        </w:rPr>
      </w:pPr>
      <w:r w:rsidRPr="00F34861">
        <w:rPr>
          <w:rFonts w:ascii="Arial" w:hAnsi="Arial" w:cs="Arial"/>
          <w:snapToGrid/>
          <w:color w:val="000000"/>
        </w:rPr>
        <w:t xml:space="preserve">De Minister voor Buitenlandse Handel en Ontwikkelingssamenwerking, </w:t>
      </w:r>
    </w:p>
    <w:p w:rsidRPr="00F34861" w:rsidR="00B8036B" w:rsidP="00B8036B" w:rsidRDefault="00B8036B" w14:paraId="18E59E1F" w14:textId="77777777">
      <w:pPr>
        <w:widowControl/>
        <w:ind w:left="3320"/>
        <w:rPr>
          <w:rFonts w:ascii="Arial" w:hAnsi="Arial" w:cs="Arial"/>
          <w:snapToGrid/>
          <w:color w:val="000000"/>
        </w:rPr>
      </w:pPr>
      <w:r w:rsidRPr="00F34861">
        <w:rPr>
          <w:rFonts w:ascii="Arial" w:hAnsi="Arial" w:cs="Arial"/>
          <w:snapToGrid/>
          <w:color w:val="000000"/>
        </w:rPr>
        <w:t xml:space="preserve">E.M.J. </w:t>
      </w:r>
      <w:proofErr w:type="spellStart"/>
      <w:r w:rsidRPr="00F34861">
        <w:rPr>
          <w:rFonts w:ascii="Arial" w:hAnsi="Arial" w:cs="Arial"/>
          <w:snapToGrid/>
          <w:color w:val="000000"/>
        </w:rPr>
        <w:t>Ploumen</w:t>
      </w:r>
      <w:proofErr w:type="spellEnd"/>
      <w:r w:rsidRPr="00F34861">
        <w:rPr>
          <w:rFonts w:ascii="Arial" w:hAnsi="Arial" w:cs="Arial"/>
          <w:snapToGrid/>
          <w:color w:val="000000"/>
        </w:rPr>
        <w:t xml:space="preserve"> (PvdA)</w:t>
      </w:r>
    </w:p>
    <w:p w:rsidRPr="00F34861" w:rsidR="00B8036B" w:rsidP="00B8036B" w:rsidRDefault="00B8036B" w14:paraId="3BEFD524" w14:textId="77777777">
      <w:pPr>
        <w:widowControl/>
        <w:ind w:left="3320"/>
        <w:rPr>
          <w:rFonts w:ascii="Arial" w:hAnsi="Arial" w:cs="Arial"/>
          <w:snapToGrid/>
          <w:color w:val="000000"/>
        </w:rPr>
      </w:pPr>
    </w:p>
    <w:p w:rsidRPr="00F34861" w:rsidR="00B8036B" w:rsidP="00B8036B" w:rsidRDefault="00B8036B" w14:paraId="7AD0A3A9" w14:textId="77777777">
      <w:pPr>
        <w:widowControl/>
        <w:ind w:left="3320"/>
        <w:rPr>
          <w:rFonts w:ascii="Arial" w:hAnsi="Arial" w:cs="Arial"/>
          <w:snapToGrid/>
          <w:color w:val="000000"/>
        </w:rPr>
      </w:pPr>
      <w:r w:rsidRPr="00F34861">
        <w:rPr>
          <w:rFonts w:ascii="Arial" w:hAnsi="Arial" w:cs="Arial"/>
          <w:snapToGrid/>
          <w:color w:val="000000"/>
        </w:rPr>
        <w:t xml:space="preserve">De Minister van Buitenlandse Zaken, </w:t>
      </w:r>
    </w:p>
    <w:p w:rsidRPr="00F34861" w:rsidR="00B8036B" w:rsidP="00B8036B" w:rsidRDefault="00B8036B" w14:paraId="31238594" w14:textId="77777777">
      <w:pPr>
        <w:widowControl/>
        <w:ind w:left="3320"/>
        <w:rPr>
          <w:rFonts w:ascii="Arial" w:hAnsi="Arial" w:cs="Arial"/>
          <w:snapToGrid/>
          <w:color w:val="000000"/>
        </w:rPr>
      </w:pPr>
      <w:r w:rsidRPr="00F34861">
        <w:rPr>
          <w:rFonts w:ascii="Arial" w:hAnsi="Arial" w:cs="Arial"/>
          <w:snapToGrid/>
          <w:color w:val="000000"/>
        </w:rPr>
        <w:t>A.G. Koenders</w:t>
      </w:r>
    </w:p>
    <w:p w:rsidRPr="00F34861" w:rsidR="00B8036B" w:rsidP="00B8036B" w:rsidRDefault="00B8036B" w14:paraId="3AC849EB" w14:textId="77777777">
      <w:pPr>
        <w:widowControl/>
        <w:ind w:left="3320"/>
        <w:rPr>
          <w:rFonts w:ascii="Arial" w:hAnsi="Arial" w:cs="Arial"/>
          <w:snapToGrid/>
          <w:color w:val="000000"/>
        </w:rPr>
      </w:pPr>
    </w:p>
    <w:p w:rsidR="00B27BC0" w:rsidRDefault="00B27BC0" w14:paraId="30C89D54" w14:textId="433B046A">
      <w:pPr>
        <w:widowControl/>
        <w:rPr>
          <w:rFonts w:ascii="Arial" w:hAnsi="Arial" w:cs="Arial"/>
          <w:snapToGrid/>
          <w:color w:val="000000"/>
        </w:rPr>
      </w:pPr>
      <w:r>
        <w:rPr>
          <w:rFonts w:ascii="Arial" w:hAnsi="Arial" w:cs="Arial"/>
          <w:snapToGrid/>
          <w:color w:val="000000"/>
        </w:rPr>
        <w:br w:type="page"/>
      </w:r>
    </w:p>
    <w:p w:rsidRPr="00F34861" w:rsidR="00B8036B" w:rsidP="00B8036B" w:rsidRDefault="00B8036B" w14:paraId="1B487B01" w14:textId="77777777">
      <w:pPr>
        <w:widowControl/>
        <w:ind w:left="3320"/>
        <w:rPr>
          <w:rFonts w:ascii="Arial" w:hAnsi="Arial" w:cs="Arial"/>
          <w:b/>
          <w:snapToGrid/>
          <w:color w:val="000000"/>
        </w:rPr>
      </w:pPr>
      <w:r w:rsidRPr="00F34861">
        <w:rPr>
          <w:rFonts w:ascii="Arial" w:hAnsi="Arial" w:cs="Arial"/>
          <w:b/>
          <w:snapToGrid/>
          <w:color w:val="000000"/>
        </w:rPr>
        <w:t xml:space="preserve">Bijlage 1, versnelde rapportage afgifte vergunning voor Thailand </w:t>
      </w:r>
    </w:p>
    <w:p w:rsidR="00B8036B" w:rsidP="00B8036B" w:rsidRDefault="00B8036B" w14:paraId="46A3A6E3" w14:textId="77777777">
      <w:pPr>
        <w:autoSpaceDE w:val="0"/>
        <w:autoSpaceDN w:val="0"/>
        <w:adjustRightInd w:val="0"/>
        <w:spacing w:line="200" w:lineRule="exact"/>
      </w:pPr>
    </w:p>
    <w:p w:rsidR="00B8036B" w:rsidP="00B8036B" w:rsidRDefault="00B8036B" w14:paraId="0FF696D7" w14:textId="77777777">
      <w:pPr>
        <w:autoSpaceDE w:val="0"/>
        <w:autoSpaceDN w:val="0"/>
        <w:adjustRightInd w:val="0"/>
        <w:spacing w:line="200" w:lineRule="exact"/>
      </w:pPr>
    </w:p>
    <w:p w:rsidRPr="00F34861" w:rsidR="00B8036B" w:rsidP="00B8036B" w:rsidRDefault="00B8036B" w14:paraId="0205811D" w14:textId="77777777">
      <w:pPr>
        <w:widowControl/>
        <w:ind w:left="3320"/>
        <w:rPr>
          <w:rFonts w:ascii="Arial" w:hAnsi="Arial" w:cs="Arial"/>
          <w:snapToGrid/>
          <w:color w:val="000000"/>
        </w:rPr>
      </w:pPr>
      <w:r w:rsidRPr="00F34861">
        <w:rPr>
          <w:rFonts w:ascii="Arial" w:hAnsi="Arial" w:cs="Arial"/>
          <w:snapToGrid/>
          <w:color w:val="000000"/>
        </w:rPr>
        <w:t xml:space="preserve">Conform het op 10 juni 2011 per brief gemelde aangescherpte wapenexportbeleid (Kamerstuk 22 054, nr. 165) en de motie van het lid El </w:t>
      </w:r>
      <w:proofErr w:type="spellStart"/>
      <w:r w:rsidRPr="00F34861">
        <w:rPr>
          <w:rFonts w:ascii="Arial" w:hAnsi="Arial" w:cs="Arial"/>
          <w:snapToGrid/>
          <w:color w:val="000000"/>
        </w:rPr>
        <w:t>Fassed</w:t>
      </w:r>
      <w:proofErr w:type="spellEnd"/>
      <w:r w:rsidRPr="00F34861">
        <w:rPr>
          <w:rFonts w:ascii="Arial" w:hAnsi="Arial" w:cs="Arial"/>
          <w:snapToGrid/>
          <w:color w:val="000000"/>
        </w:rPr>
        <w:t xml:space="preserve"> c.s. van 22 december 2011 over verlaging van de drempelwaarde voor de versnelde parlementaire controle bij specifieke wapenexportaanvragen naar € 2.000.000,– (Kamerstuk 22 054, nr. 181), ontvangt uw Kamer onderstaande informatie over een door Nederland afgegeven vergunning ter waarde van € 32.737.000, voor de uitvoer van een radar- en C3-systeem naar Thailand. </w:t>
      </w:r>
    </w:p>
    <w:p w:rsidRPr="00F34861" w:rsidR="00B8036B" w:rsidP="00B8036B" w:rsidRDefault="00B8036B" w14:paraId="2836E232" w14:textId="77777777">
      <w:pPr>
        <w:widowControl/>
        <w:ind w:left="3320"/>
        <w:rPr>
          <w:rFonts w:ascii="Arial" w:hAnsi="Arial" w:cs="Arial"/>
          <w:snapToGrid/>
          <w:color w:val="000000"/>
        </w:rPr>
      </w:pPr>
    </w:p>
    <w:p w:rsidRPr="00F34861" w:rsidR="00B8036B" w:rsidP="00B8036B" w:rsidRDefault="00B8036B" w14:paraId="5C905588" w14:textId="77777777">
      <w:pPr>
        <w:widowControl/>
        <w:ind w:left="3320"/>
        <w:rPr>
          <w:rFonts w:ascii="Arial" w:hAnsi="Arial" w:cs="Arial"/>
          <w:snapToGrid/>
          <w:color w:val="000000"/>
        </w:rPr>
      </w:pPr>
      <w:r w:rsidRPr="00F34861">
        <w:rPr>
          <w:rFonts w:ascii="Arial" w:hAnsi="Arial" w:cs="Arial"/>
          <w:snapToGrid/>
          <w:color w:val="000000"/>
        </w:rPr>
        <w:t xml:space="preserve">Een Nederlands bedrijf heeft in december 2016 een exportvergunning verkregen voor de uitvoer van een radar- en C3-systeem naar Thailand. De goederen zullen worden ingebouwd in een Offshore </w:t>
      </w:r>
      <w:proofErr w:type="spellStart"/>
      <w:r w:rsidRPr="00F34861">
        <w:rPr>
          <w:rFonts w:ascii="Arial" w:hAnsi="Arial" w:cs="Arial"/>
          <w:snapToGrid/>
          <w:color w:val="000000"/>
        </w:rPr>
        <w:t>Patrol</w:t>
      </w:r>
      <w:proofErr w:type="spellEnd"/>
      <w:r w:rsidRPr="00F34861">
        <w:rPr>
          <w:rFonts w:ascii="Arial" w:hAnsi="Arial" w:cs="Arial"/>
          <w:snapToGrid/>
          <w:color w:val="000000"/>
        </w:rPr>
        <w:t xml:space="preserve"> </w:t>
      </w:r>
      <w:proofErr w:type="spellStart"/>
      <w:r w:rsidRPr="00F34861">
        <w:rPr>
          <w:rFonts w:ascii="Arial" w:hAnsi="Arial" w:cs="Arial"/>
          <w:snapToGrid/>
          <w:color w:val="000000"/>
        </w:rPr>
        <w:t>Vessel</w:t>
      </w:r>
      <w:proofErr w:type="spellEnd"/>
      <w:r w:rsidRPr="00F34861">
        <w:rPr>
          <w:rFonts w:ascii="Arial" w:hAnsi="Arial" w:cs="Arial"/>
          <w:snapToGrid/>
          <w:color w:val="000000"/>
        </w:rPr>
        <w:t xml:space="preserve"> (OPV) voor de Thaise marine. </w:t>
      </w:r>
    </w:p>
    <w:p w:rsidRPr="00F34861" w:rsidR="00B8036B" w:rsidP="00B8036B" w:rsidRDefault="00B8036B" w14:paraId="282E2A2F" w14:textId="77777777">
      <w:pPr>
        <w:widowControl/>
        <w:ind w:left="3320"/>
        <w:rPr>
          <w:rFonts w:ascii="Arial" w:hAnsi="Arial" w:cs="Arial"/>
          <w:snapToGrid/>
          <w:color w:val="000000"/>
        </w:rPr>
      </w:pPr>
    </w:p>
    <w:p w:rsidRPr="00F34861" w:rsidR="00B8036B" w:rsidP="00B8036B" w:rsidRDefault="00B8036B" w14:paraId="0E151682" w14:textId="77777777">
      <w:pPr>
        <w:widowControl/>
        <w:ind w:left="3320"/>
        <w:rPr>
          <w:rFonts w:ascii="Arial" w:hAnsi="Arial" w:cs="Arial"/>
          <w:snapToGrid/>
          <w:color w:val="000000"/>
        </w:rPr>
      </w:pPr>
      <w:r w:rsidRPr="00F34861">
        <w:rPr>
          <w:rFonts w:ascii="Arial" w:hAnsi="Arial" w:cs="Arial"/>
          <w:snapToGrid/>
          <w:color w:val="000000"/>
        </w:rPr>
        <w:t xml:space="preserve">Eindgebruiker van de goederen, alsmede van de OPV waarin deze worden ingebouwd, is de Thaise marine. De marine zal de OPV gebruiken voor de bescherming en bewaking van de Thaise kust en territoriale wateren. Dit omvat, naast reguliere patrouillewerkzaamheden en piraterijbestrijding, ook zoek- en red-operaties. </w:t>
      </w:r>
    </w:p>
    <w:p w:rsidRPr="00F34861" w:rsidR="00B8036B" w:rsidP="00B8036B" w:rsidRDefault="00B8036B" w14:paraId="5A0D2D00" w14:textId="77777777">
      <w:pPr>
        <w:widowControl/>
        <w:ind w:left="3320"/>
        <w:rPr>
          <w:rFonts w:ascii="Arial" w:hAnsi="Arial" w:cs="Arial"/>
          <w:snapToGrid/>
          <w:color w:val="000000"/>
        </w:rPr>
      </w:pPr>
    </w:p>
    <w:p w:rsidRPr="00F34861" w:rsidR="00B8036B" w:rsidP="00B8036B" w:rsidRDefault="00B8036B" w14:paraId="4684468C" w14:textId="77777777">
      <w:pPr>
        <w:widowControl/>
        <w:ind w:left="3320"/>
        <w:rPr>
          <w:rFonts w:ascii="Arial" w:hAnsi="Arial" w:cs="Arial"/>
          <w:snapToGrid/>
          <w:color w:val="000000"/>
        </w:rPr>
      </w:pPr>
      <w:r w:rsidRPr="00F34861">
        <w:rPr>
          <w:rFonts w:ascii="Arial" w:hAnsi="Arial" w:cs="Arial"/>
          <w:snapToGrid/>
          <w:color w:val="000000"/>
        </w:rPr>
        <w:t xml:space="preserve">De aanvraag is getoetst aan de acht criteria van het EU Gemeenschappelijk Standpunt inzake wapenexport. Deze toetsing, waarvan de essentie ten aanzien van de meest relevante criteria hieronder wordt weergegeven, leidde tot het afgeven van de vergunning op basis van de volgende argumenten: </w:t>
      </w:r>
    </w:p>
    <w:p w:rsidRPr="00F34861" w:rsidR="00B8036B" w:rsidP="00B8036B" w:rsidRDefault="00B8036B" w14:paraId="5B9331C3" w14:textId="77777777">
      <w:pPr>
        <w:widowControl/>
        <w:ind w:left="3320"/>
        <w:rPr>
          <w:rFonts w:ascii="Arial" w:hAnsi="Arial" w:cs="Arial"/>
          <w:b/>
          <w:snapToGrid/>
          <w:color w:val="000000"/>
        </w:rPr>
      </w:pPr>
    </w:p>
    <w:p w:rsidRPr="00F34861" w:rsidR="00B8036B" w:rsidP="00B8036B" w:rsidRDefault="00B8036B" w14:paraId="38E8FBED" w14:textId="77777777">
      <w:pPr>
        <w:widowControl/>
        <w:ind w:left="3320"/>
        <w:rPr>
          <w:rFonts w:ascii="Arial" w:hAnsi="Arial" w:cs="Arial"/>
          <w:b/>
          <w:snapToGrid/>
          <w:color w:val="000000"/>
        </w:rPr>
      </w:pPr>
      <w:r w:rsidRPr="00F34861">
        <w:rPr>
          <w:rFonts w:ascii="Arial" w:hAnsi="Arial" w:cs="Arial"/>
          <w:b/>
          <w:snapToGrid/>
          <w:color w:val="000000"/>
        </w:rPr>
        <w:t>Mensenrechten (criterium 2)</w:t>
      </w:r>
    </w:p>
    <w:p w:rsidRPr="00F34861" w:rsidR="00B8036B" w:rsidP="00B8036B" w:rsidRDefault="00B8036B" w14:paraId="5D159720" w14:textId="77777777">
      <w:pPr>
        <w:widowControl/>
        <w:rPr>
          <w:rFonts w:ascii="Arial" w:hAnsi="Arial" w:cs="Arial"/>
          <w:snapToGrid/>
          <w:color w:val="000000"/>
        </w:rPr>
      </w:pPr>
    </w:p>
    <w:p w:rsidRPr="00F34861" w:rsidR="00B8036B" w:rsidP="00B8036B" w:rsidRDefault="00B8036B" w14:paraId="20539346" w14:textId="77777777">
      <w:pPr>
        <w:widowControl/>
        <w:ind w:left="3320"/>
        <w:rPr>
          <w:rFonts w:ascii="Arial" w:hAnsi="Arial" w:cs="Arial"/>
          <w:snapToGrid/>
          <w:color w:val="000000"/>
        </w:rPr>
      </w:pPr>
      <w:r w:rsidRPr="00F34861">
        <w:rPr>
          <w:rFonts w:ascii="Arial" w:hAnsi="Arial" w:cs="Arial"/>
          <w:snapToGrid/>
          <w:color w:val="000000"/>
        </w:rPr>
        <w:t xml:space="preserve">Na de staatsgreep door het leger kondigde het Thaise regime een noodtoestand aan. Er bestaan zorgen over de mensenrechtensituatie, onder meer via inperking van sommige democratische vrijheden. Er zijn evenwel geen aanwijzingen dat de Thaise marine bij deze mensenrechtenschendingen betrokken is. Wel zijn er berichten dat elementen binnen de Thaise marine in 2015 tijdens de bootvluchtelingencrisis, in incidenteel geval, boten richting volle zee hebben «teruggeduwd». Onder internationale druk is hier echter snel een einde aan gemaakt. Ook Nederland heeft hiervoor expliciet aandacht gevraagd bij de Thaise autoriteiten. </w:t>
      </w:r>
    </w:p>
    <w:p w:rsidRPr="00F34861" w:rsidR="00B8036B" w:rsidP="00B8036B" w:rsidRDefault="00B8036B" w14:paraId="4145A671" w14:textId="77777777">
      <w:pPr>
        <w:widowControl/>
        <w:ind w:left="3320"/>
        <w:rPr>
          <w:rFonts w:ascii="Arial" w:hAnsi="Arial" w:cs="Arial"/>
          <w:snapToGrid/>
          <w:color w:val="000000"/>
        </w:rPr>
      </w:pPr>
    </w:p>
    <w:p w:rsidRPr="00F34861" w:rsidR="00B8036B" w:rsidP="00B8036B" w:rsidRDefault="00B8036B" w14:paraId="280F17DE" w14:textId="77777777">
      <w:pPr>
        <w:widowControl/>
        <w:ind w:left="3320"/>
        <w:rPr>
          <w:rFonts w:ascii="Arial" w:hAnsi="Arial" w:cs="Arial"/>
          <w:snapToGrid/>
          <w:color w:val="000000"/>
        </w:rPr>
      </w:pPr>
      <w:r w:rsidRPr="00F34861">
        <w:rPr>
          <w:rFonts w:ascii="Arial" w:hAnsi="Arial" w:cs="Arial"/>
          <w:snapToGrid/>
          <w:color w:val="000000"/>
        </w:rPr>
        <w:t xml:space="preserve">Verder zijn enkele officials (marine, politie, landmacht) die bij mensensmokkel van bootvluchtelingen betrokken waren op non-actief gesteld en/of worden vervolgd. Er is dan ook sprake van een positieve ontwikkeling binnen de Thaise marine. </w:t>
      </w:r>
    </w:p>
    <w:p w:rsidRPr="00F34861" w:rsidR="00B8036B" w:rsidP="00B8036B" w:rsidRDefault="00B8036B" w14:paraId="661358D1" w14:textId="77777777">
      <w:pPr>
        <w:widowControl/>
        <w:ind w:left="3320"/>
        <w:rPr>
          <w:rFonts w:ascii="Arial" w:hAnsi="Arial" w:cs="Arial"/>
          <w:snapToGrid/>
          <w:color w:val="000000"/>
        </w:rPr>
      </w:pPr>
    </w:p>
    <w:p w:rsidRPr="00F34861" w:rsidR="00B8036B" w:rsidP="00B8036B" w:rsidRDefault="00B8036B" w14:paraId="0F433A79" w14:textId="77777777">
      <w:pPr>
        <w:widowControl/>
        <w:ind w:left="3320"/>
        <w:rPr>
          <w:rFonts w:ascii="Arial" w:hAnsi="Arial" w:cs="Arial"/>
          <w:snapToGrid/>
          <w:color w:val="000000"/>
        </w:rPr>
      </w:pPr>
      <w:r w:rsidRPr="00F34861">
        <w:rPr>
          <w:rFonts w:ascii="Arial" w:hAnsi="Arial" w:cs="Arial"/>
          <w:snapToGrid/>
          <w:color w:val="000000"/>
        </w:rPr>
        <w:t xml:space="preserve">Gelet op de aard van de goederen, het eindgebruik en de eindgebruiker, wordt er positief getoetst op dit criterium. Het zou niet consequent zijn de Thaise autoriteiten enerzijds op te roepen om snel actie te ondernemen bij het redden van bootvluchtelingen, maar anderzijds hen niet de middelen te bieden die hiervoor nodig zijn. Ook is het zeer onwaarschijnlijk dat deze transactie een negatieve invloed zal hebben op de hierboven geschetste mensenrechtensituatie. </w:t>
      </w:r>
    </w:p>
    <w:p w:rsidRPr="00F34861" w:rsidR="00B8036B" w:rsidP="00B8036B" w:rsidRDefault="00B8036B" w14:paraId="2126E0B1" w14:textId="77777777">
      <w:pPr>
        <w:widowControl/>
        <w:ind w:left="3320"/>
        <w:rPr>
          <w:rFonts w:ascii="Arial" w:hAnsi="Arial" w:cs="Arial"/>
          <w:snapToGrid/>
          <w:color w:val="000000"/>
        </w:rPr>
      </w:pPr>
    </w:p>
    <w:p w:rsidRPr="00F34861" w:rsidR="00B8036B" w:rsidP="00B8036B" w:rsidRDefault="00B8036B" w14:paraId="6B86AAA2" w14:textId="77777777">
      <w:pPr>
        <w:widowControl/>
        <w:ind w:left="3320"/>
        <w:rPr>
          <w:rFonts w:ascii="Arial" w:hAnsi="Arial" w:cs="Arial"/>
          <w:b/>
          <w:snapToGrid/>
          <w:color w:val="000000"/>
        </w:rPr>
      </w:pPr>
      <w:r w:rsidRPr="00F34861">
        <w:rPr>
          <w:rFonts w:ascii="Arial" w:hAnsi="Arial" w:cs="Arial"/>
          <w:b/>
          <w:snapToGrid/>
          <w:color w:val="000000"/>
        </w:rPr>
        <w:t>Interne conflicten (criterium 3)</w:t>
      </w:r>
    </w:p>
    <w:p w:rsidRPr="00F34861" w:rsidR="00B8036B" w:rsidP="00B8036B" w:rsidRDefault="00B8036B" w14:paraId="284CFBDE" w14:textId="77777777">
      <w:pPr>
        <w:widowControl/>
        <w:ind w:left="3320"/>
        <w:rPr>
          <w:rFonts w:ascii="Arial" w:hAnsi="Arial" w:cs="Arial"/>
          <w:snapToGrid/>
          <w:color w:val="000000"/>
        </w:rPr>
      </w:pPr>
    </w:p>
    <w:p w:rsidRPr="00F34861" w:rsidR="00B8036B" w:rsidP="00B8036B" w:rsidRDefault="00B8036B" w14:paraId="2C674698" w14:textId="77777777">
      <w:pPr>
        <w:widowControl/>
        <w:ind w:left="3320"/>
        <w:rPr>
          <w:rFonts w:ascii="Arial" w:hAnsi="Arial" w:cs="Arial"/>
          <w:snapToGrid/>
          <w:color w:val="000000"/>
        </w:rPr>
      </w:pPr>
      <w:r w:rsidRPr="00F34861">
        <w:rPr>
          <w:rFonts w:ascii="Arial" w:hAnsi="Arial" w:cs="Arial"/>
          <w:snapToGrid/>
          <w:color w:val="000000"/>
        </w:rPr>
        <w:t xml:space="preserve">Terugkeer naar democratie zoals voor de coup lijkt op korte termijn waarschijnlijk en de militaire regering heeft de facto absolute macht. Grootschalige maatschappelijke onrust lijkt vooralsnog onwaarschijnlijk. De aard van onderhavige goederen (radar- en C3-systeem) leent zich bovendien niet voor inzet in mogelijke interne conflicten. </w:t>
      </w:r>
    </w:p>
    <w:p w:rsidRPr="00F34861" w:rsidR="00B8036B" w:rsidP="00B8036B" w:rsidRDefault="00B8036B" w14:paraId="110C11FC" w14:textId="77777777">
      <w:pPr>
        <w:widowControl/>
        <w:ind w:left="3320"/>
        <w:rPr>
          <w:rFonts w:ascii="Arial" w:hAnsi="Arial" w:cs="Arial"/>
          <w:snapToGrid/>
          <w:color w:val="000000"/>
        </w:rPr>
      </w:pPr>
    </w:p>
    <w:p w:rsidRPr="00F34861" w:rsidR="00B8036B" w:rsidP="00B8036B" w:rsidRDefault="00B8036B" w14:paraId="171A9F15" w14:textId="77777777">
      <w:pPr>
        <w:widowControl/>
        <w:ind w:left="3320"/>
        <w:rPr>
          <w:rFonts w:ascii="Arial" w:hAnsi="Arial" w:cs="Arial"/>
          <w:b/>
          <w:snapToGrid/>
          <w:color w:val="000000"/>
        </w:rPr>
      </w:pPr>
      <w:r w:rsidRPr="00F34861">
        <w:rPr>
          <w:rFonts w:ascii="Arial" w:hAnsi="Arial" w:cs="Arial"/>
          <w:b/>
          <w:snapToGrid/>
          <w:color w:val="000000"/>
        </w:rPr>
        <w:t>Regionale stabiliteit (criterium 4)</w:t>
      </w:r>
    </w:p>
    <w:p w:rsidRPr="00F34861" w:rsidR="00B8036B" w:rsidP="00B8036B" w:rsidRDefault="00B8036B" w14:paraId="73559462" w14:textId="77777777">
      <w:pPr>
        <w:widowControl/>
        <w:ind w:left="3320"/>
        <w:rPr>
          <w:rFonts w:ascii="Arial" w:hAnsi="Arial" w:cs="Arial"/>
          <w:snapToGrid/>
          <w:color w:val="000000"/>
        </w:rPr>
      </w:pPr>
    </w:p>
    <w:p w:rsidRPr="00F34861" w:rsidR="00B8036B" w:rsidP="00B8036B" w:rsidRDefault="00B8036B" w14:paraId="352A76CD" w14:textId="77777777">
      <w:pPr>
        <w:widowControl/>
        <w:ind w:left="3320"/>
        <w:rPr>
          <w:rFonts w:ascii="Arial" w:hAnsi="Arial" w:cs="Arial"/>
          <w:snapToGrid/>
          <w:color w:val="000000"/>
        </w:rPr>
      </w:pPr>
      <w:r w:rsidRPr="00F34861">
        <w:rPr>
          <w:rFonts w:ascii="Arial" w:hAnsi="Arial" w:cs="Arial"/>
          <w:snapToGrid/>
          <w:color w:val="000000"/>
        </w:rPr>
        <w:t xml:space="preserve">Thailand onderhoudt goede betrekkingen met de meeste buurlanden. Een eerder grensgeschil met Cambodja is via het Internationaal Gerechtshof beslecht. De Thaise marine kent een legitieme veiligheidsbehoefte in de Thaise Golf en de </w:t>
      </w:r>
      <w:proofErr w:type="spellStart"/>
      <w:r w:rsidRPr="00F34861">
        <w:rPr>
          <w:rFonts w:ascii="Arial" w:hAnsi="Arial" w:cs="Arial"/>
          <w:snapToGrid/>
          <w:color w:val="000000"/>
        </w:rPr>
        <w:t>Andaman</w:t>
      </w:r>
      <w:proofErr w:type="spellEnd"/>
      <w:r w:rsidRPr="00F34861">
        <w:rPr>
          <w:rFonts w:ascii="Arial" w:hAnsi="Arial" w:cs="Arial"/>
          <w:snapToGrid/>
          <w:color w:val="000000"/>
        </w:rPr>
        <w:t xml:space="preserve"> Zee. Onderhavige transactie draagt bij aan de maritieme veiligheid van de regio. De Thaise marine speelt een belangrijke rol bij de bestrijding van piraterij en het tegengaan van illegale s</w:t>
      </w:r>
      <w:r>
        <w:rPr>
          <w:rFonts w:ascii="Arial" w:hAnsi="Arial" w:cs="Arial"/>
          <w:snapToGrid/>
          <w:color w:val="000000"/>
        </w:rPr>
        <w:t xml:space="preserve">mokkel van mensen en goederen. </w:t>
      </w:r>
    </w:p>
    <w:p w:rsidRPr="00F34861" w:rsidR="00B8036B" w:rsidP="00B8036B" w:rsidRDefault="00B8036B" w14:paraId="391C7269" w14:textId="77777777">
      <w:pPr>
        <w:widowControl/>
        <w:ind w:left="3320"/>
        <w:rPr>
          <w:rFonts w:ascii="Arial" w:hAnsi="Arial" w:cs="Arial"/>
          <w:snapToGrid/>
          <w:color w:val="000000"/>
        </w:rPr>
      </w:pPr>
    </w:p>
    <w:p w:rsidRPr="00F34861" w:rsidR="00B8036B" w:rsidP="00B8036B" w:rsidRDefault="00B8036B" w14:paraId="135DFB1E" w14:textId="77777777">
      <w:pPr>
        <w:widowControl/>
        <w:ind w:left="3320"/>
        <w:rPr>
          <w:rFonts w:ascii="Arial" w:hAnsi="Arial" w:cs="Arial"/>
          <w:b/>
          <w:snapToGrid/>
          <w:color w:val="000000"/>
        </w:rPr>
      </w:pPr>
      <w:r w:rsidRPr="00F34861">
        <w:rPr>
          <w:rFonts w:ascii="Arial" w:hAnsi="Arial" w:cs="Arial"/>
          <w:b/>
          <w:snapToGrid/>
          <w:color w:val="000000"/>
        </w:rPr>
        <w:t xml:space="preserve">Bijlage 2, versnelde rapportage afgifte vergunning voor Indonesië </w:t>
      </w:r>
    </w:p>
    <w:p w:rsidRPr="00F34861" w:rsidR="00B8036B" w:rsidP="00B8036B" w:rsidRDefault="00B8036B" w14:paraId="177760A1" w14:textId="77777777">
      <w:pPr>
        <w:widowControl/>
        <w:ind w:left="3320"/>
        <w:rPr>
          <w:rFonts w:ascii="Arial" w:hAnsi="Arial" w:cs="Arial"/>
          <w:snapToGrid/>
          <w:color w:val="000000"/>
        </w:rPr>
      </w:pPr>
    </w:p>
    <w:p w:rsidRPr="00F34861" w:rsidR="00B8036B" w:rsidP="00B8036B" w:rsidRDefault="00B8036B" w14:paraId="59C2B2D7" w14:textId="77777777">
      <w:pPr>
        <w:widowControl/>
        <w:ind w:left="3320"/>
        <w:rPr>
          <w:rFonts w:ascii="Arial" w:hAnsi="Arial" w:cs="Arial"/>
          <w:snapToGrid/>
          <w:color w:val="000000"/>
        </w:rPr>
      </w:pPr>
      <w:r w:rsidRPr="00F34861">
        <w:rPr>
          <w:rFonts w:ascii="Arial" w:hAnsi="Arial" w:cs="Arial"/>
          <w:snapToGrid/>
          <w:color w:val="000000"/>
        </w:rPr>
        <w:t xml:space="preserve">Conform het op 10 juni 2011 per brief gemelde aangescherpte wapenexportbeleid (Kamerstuk 22 054, nr. 165) en de motie van het lid El </w:t>
      </w:r>
      <w:proofErr w:type="spellStart"/>
      <w:r w:rsidRPr="00F34861">
        <w:rPr>
          <w:rFonts w:ascii="Arial" w:hAnsi="Arial" w:cs="Arial"/>
          <w:snapToGrid/>
          <w:color w:val="000000"/>
        </w:rPr>
        <w:t>Fassed</w:t>
      </w:r>
      <w:proofErr w:type="spellEnd"/>
      <w:r w:rsidRPr="00F34861">
        <w:rPr>
          <w:rFonts w:ascii="Arial" w:hAnsi="Arial" w:cs="Arial"/>
          <w:snapToGrid/>
          <w:color w:val="000000"/>
        </w:rPr>
        <w:t xml:space="preserve"> c.s. van 22 december 2011 over verlaging van de drempelwaarde voor de versnelde parlementaire controle bij specifieke wapenexportaanvragen naar € 2.000.000,– (Kamerstuk 22 054, nr. 181), ontvangt uw Kamer onderstaande informatie over een door Nederland afgegeven vergunning ter waarde van € 196.425.000,– voor de uitvoer van SEWACO-systemen (</w:t>
      </w:r>
      <w:proofErr w:type="spellStart"/>
      <w:r w:rsidRPr="00F34861">
        <w:rPr>
          <w:rFonts w:ascii="Arial" w:hAnsi="Arial" w:cs="Arial"/>
          <w:snapToGrid/>
          <w:color w:val="000000"/>
        </w:rPr>
        <w:t>SEnsoren</w:t>
      </w:r>
      <w:proofErr w:type="spellEnd"/>
      <w:r w:rsidRPr="00F34861">
        <w:rPr>
          <w:rFonts w:ascii="Arial" w:hAnsi="Arial" w:cs="Arial"/>
          <w:snapToGrid/>
          <w:color w:val="000000"/>
        </w:rPr>
        <w:t xml:space="preserve">, </w:t>
      </w:r>
      <w:proofErr w:type="spellStart"/>
      <w:r w:rsidRPr="00F34861">
        <w:rPr>
          <w:rFonts w:ascii="Arial" w:hAnsi="Arial" w:cs="Arial"/>
          <w:snapToGrid/>
          <w:color w:val="000000"/>
        </w:rPr>
        <w:t>WApensystemen</w:t>
      </w:r>
      <w:proofErr w:type="spellEnd"/>
      <w:r w:rsidRPr="00F34861">
        <w:rPr>
          <w:rFonts w:ascii="Arial" w:hAnsi="Arial" w:cs="Arial"/>
          <w:snapToGrid/>
          <w:color w:val="000000"/>
        </w:rPr>
        <w:t xml:space="preserve"> en </w:t>
      </w:r>
      <w:proofErr w:type="spellStart"/>
      <w:r w:rsidRPr="00F34861">
        <w:rPr>
          <w:rFonts w:ascii="Arial" w:hAnsi="Arial" w:cs="Arial"/>
          <w:snapToGrid/>
          <w:color w:val="000000"/>
        </w:rPr>
        <w:t>COmmandosystemen</w:t>
      </w:r>
      <w:proofErr w:type="spellEnd"/>
      <w:r w:rsidRPr="00F34861">
        <w:rPr>
          <w:rFonts w:ascii="Arial" w:hAnsi="Arial" w:cs="Arial"/>
          <w:snapToGrid/>
          <w:color w:val="000000"/>
        </w:rPr>
        <w:t xml:space="preserve">) naar Indonesië. </w:t>
      </w:r>
    </w:p>
    <w:p w:rsidRPr="00F34861" w:rsidR="00B8036B" w:rsidP="00B8036B" w:rsidRDefault="00B8036B" w14:paraId="1D53BE58" w14:textId="77777777">
      <w:pPr>
        <w:widowControl/>
        <w:ind w:left="3320"/>
        <w:rPr>
          <w:rFonts w:ascii="Arial" w:hAnsi="Arial" w:cs="Arial"/>
          <w:snapToGrid/>
          <w:color w:val="000000"/>
        </w:rPr>
      </w:pPr>
    </w:p>
    <w:p w:rsidRPr="00F34861" w:rsidR="00B8036B" w:rsidP="00B8036B" w:rsidRDefault="00B8036B" w14:paraId="30BA0073" w14:textId="77777777">
      <w:pPr>
        <w:widowControl/>
        <w:ind w:left="3320"/>
        <w:rPr>
          <w:rFonts w:ascii="Arial" w:hAnsi="Arial" w:cs="Arial"/>
          <w:snapToGrid/>
          <w:color w:val="000000"/>
        </w:rPr>
      </w:pPr>
      <w:r w:rsidRPr="00F34861">
        <w:rPr>
          <w:rFonts w:ascii="Arial" w:hAnsi="Arial" w:cs="Arial"/>
          <w:snapToGrid/>
          <w:color w:val="000000"/>
        </w:rPr>
        <w:t xml:space="preserve">Een Nederlands bedrijf heeft in december 2016 een exportvergunning verkregen voor de uitvoer van SEWACO-systemen naar Indonesië. De goederen zullen worden ingebouwd in fregatten voor de Indonesische marine. </w:t>
      </w:r>
    </w:p>
    <w:p w:rsidRPr="00F34861" w:rsidR="00B8036B" w:rsidP="00B8036B" w:rsidRDefault="00B8036B" w14:paraId="6AB00461" w14:textId="77777777">
      <w:pPr>
        <w:widowControl/>
        <w:ind w:left="3320"/>
        <w:rPr>
          <w:rFonts w:ascii="Arial" w:hAnsi="Arial" w:cs="Arial"/>
          <w:snapToGrid/>
          <w:color w:val="000000"/>
        </w:rPr>
      </w:pPr>
    </w:p>
    <w:p w:rsidRPr="00F34861" w:rsidR="00B8036B" w:rsidP="00B8036B" w:rsidRDefault="00B8036B" w14:paraId="7DA4FDD0" w14:textId="77777777">
      <w:pPr>
        <w:widowControl/>
        <w:ind w:left="3320"/>
        <w:rPr>
          <w:rFonts w:ascii="Arial" w:hAnsi="Arial" w:cs="Arial"/>
          <w:snapToGrid/>
          <w:color w:val="000000"/>
        </w:rPr>
      </w:pPr>
      <w:r w:rsidRPr="00F34861">
        <w:rPr>
          <w:rFonts w:ascii="Arial" w:hAnsi="Arial" w:cs="Arial"/>
          <w:snapToGrid/>
          <w:color w:val="000000"/>
        </w:rPr>
        <w:t xml:space="preserve">Eindgebruiker van de goederen, alsmede van de fregatten waarin deze worden ingebouwd, is de Indonesische marine. De marine gebruikt de betreffende fregatten onder meer ter verdediging van de territoriale wateren van Indonesië en in anti-piraterij-operaties. </w:t>
      </w:r>
    </w:p>
    <w:p w:rsidRPr="00F34861" w:rsidR="00B8036B" w:rsidP="00B8036B" w:rsidRDefault="00B8036B" w14:paraId="3DAA0914" w14:textId="77777777">
      <w:pPr>
        <w:widowControl/>
        <w:ind w:left="3320"/>
        <w:rPr>
          <w:rFonts w:ascii="Arial" w:hAnsi="Arial" w:cs="Arial"/>
          <w:snapToGrid/>
          <w:color w:val="000000"/>
        </w:rPr>
      </w:pPr>
    </w:p>
    <w:p w:rsidRPr="00F34861" w:rsidR="00B8036B" w:rsidP="00B8036B" w:rsidRDefault="00B8036B" w14:paraId="3F2B0920" w14:textId="77777777">
      <w:pPr>
        <w:widowControl/>
        <w:ind w:left="3320"/>
        <w:rPr>
          <w:rFonts w:ascii="Arial" w:hAnsi="Arial" w:cs="Arial"/>
          <w:snapToGrid/>
          <w:color w:val="000000"/>
        </w:rPr>
      </w:pPr>
      <w:r w:rsidRPr="00F34861">
        <w:rPr>
          <w:rFonts w:ascii="Arial" w:hAnsi="Arial" w:cs="Arial"/>
          <w:snapToGrid/>
          <w:color w:val="000000"/>
        </w:rPr>
        <w:t xml:space="preserve">De aanvraag is getoetst aan de acht criteria van het EU Gemeenschappelijk Standpunt inzake wapenexport. Deze toetsing, waarvan de essentie ten aanzien van de meest relevante criteria hieronder wordt weergegeven, leidde tot het afgeven van de vergunning op basis van de volgende argumenten: </w:t>
      </w:r>
    </w:p>
    <w:p w:rsidRPr="00F34861" w:rsidR="00B8036B" w:rsidP="00B8036B" w:rsidRDefault="00B8036B" w14:paraId="7109E7B0" w14:textId="77777777">
      <w:pPr>
        <w:widowControl/>
        <w:ind w:left="3320"/>
        <w:rPr>
          <w:rFonts w:ascii="Arial" w:hAnsi="Arial" w:cs="Arial"/>
          <w:snapToGrid/>
          <w:color w:val="000000"/>
        </w:rPr>
      </w:pPr>
    </w:p>
    <w:p w:rsidRPr="00F34861" w:rsidR="00B8036B" w:rsidP="00B8036B" w:rsidRDefault="00B8036B" w14:paraId="240A4DB0" w14:textId="77777777">
      <w:pPr>
        <w:widowControl/>
        <w:ind w:left="3320"/>
        <w:rPr>
          <w:rFonts w:ascii="Arial" w:hAnsi="Arial" w:cs="Arial"/>
          <w:b/>
          <w:snapToGrid/>
          <w:color w:val="000000"/>
        </w:rPr>
      </w:pPr>
      <w:r w:rsidRPr="00F34861">
        <w:rPr>
          <w:rFonts w:ascii="Arial" w:hAnsi="Arial" w:cs="Arial"/>
          <w:b/>
          <w:snapToGrid/>
          <w:color w:val="000000"/>
        </w:rPr>
        <w:t>Mensenrechten (criterium 2)</w:t>
      </w:r>
    </w:p>
    <w:p w:rsidRPr="00F34861" w:rsidR="00B8036B" w:rsidP="00B8036B" w:rsidRDefault="00B8036B" w14:paraId="3A53316E" w14:textId="77777777">
      <w:pPr>
        <w:widowControl/>
        <w:ind w:left="3320"/>
        <w:rPr>
          <w:rFonts w:ascii="Arial" w:hAnsi="Arial" w:cs="Arial"/>
          <w:snapToGrid/>
          <w:color w:val="000000"/>
        </w:rPr>
      </w:pPr>
    </w:p>
    <w:p w:rsidR="00B8036B" w:rsidP="00B8036B" w:rsidRDefault="00B8036B" w14:paraId="249C104B" w14:textId="77777777">
      <w:pPr>
        <w:autoSpaceDE w:val="0"/>
        <w:autoSpaceDN w:val="0"/>
        <w:adjustRightInd w:val="0"/>
        <w:spacing w:line="200" w:lineRule="exact"/>
        <w:ind w:left="3320"/>
        <w:rPr>
          <w:rFonts w:ascii="Arial" w:hAnsi="Arial" w:cs="Arial"/>
          <w:snapToGrid/>
          <w:color w:val="000000"/>
        </w:rPr>
      </w:pPr>
      <w:r w:rsidRPr="00F34861">
        <w:rPr>
          <w:rFonts w:ascii="Arial" w:hAnsi="Arial" w:cs="Arial"/>
          <w:snapToGrid/>
          <w:color w:val="000000"/>
        </w:rPr>
        <w:t>De mensenrechtensituatie in Indonesië kent de nodige aandachtspunten. Bescherming van mensenrechten is (grond-)wettelijk vastgelegd; naleving is echter een punt van aandacht. Er zijn incidenten bekend van mensenrechtenschendingen door militairen in bijvoorbeeld Papua. Het gaat hierbij echter niet om structurele of door de legerleiding gesanctioneerde schendingen. Bovendien is de marine niet betrokken bij de geconstateerde schendingen. Er is dan ook geen verband</w:t>
      </w:r>
    </w:p>
    <w:p w:rsidR="00B8036B" w:rsidP="00B8036B" w:rsidRDefault="00B8036B" w14:paraId="1229E417" w14:textId="77777777">
      <w:pPr>
        <w:autoSpaceDE w:val="0"/>
        <w:autoSpaceDN w:val="0"/>
        <w:adjustRightInd w:val="0"/>
        <w:spacing w:line="200" w:lineRule="exact"/>
        <w:ind w:left="3320"/>
        <w:rPr>
          <w:rFonts w:ascii="Arial" w:hAnsi="Arial" w:cs="Arial"/>
          <w:snapToGrid/>
          <w:color w:val="000000"/>
        </w:rPr>
      </w:pPr>
    </w:p>
    <w:p w:rsidR="00B8036B" w:rsidP="00B8036B" w:rsidRDefault="00B8036B" w14:paraId="6C200DD6" w14:textId="77777777">
      <w:pPr>
        <w:autoSpaceDE w:val="0"/>
        <w:autoSpaceDN w:val="0"/>
        <w:adjustRightInd w:val="0"/>
        <w:spacing w:line="200" w:lineRule="exact"/>
        <w:ind w:left="3320"/>
        <w:rPr>
          <w:rFonts w:ascii="Arial" w:hAnsi="Arial" w:cs="Arial"/>
          <w:snapToGrid/>
          <w:color w:val="000000"/>
        </w:rPr>
      </w:pPr>
    </w:p>
    <w:p w:rsidRPr="00F34861" w:rsidR="00B8036B" w:rsidP="00B8036B" w:rsidRDefault="00B8036B" w14:paraId="24BFAF86" w14:textId="77777777">
      <w:pPr>
        <w:widowControl/>
        <w:ind w:left="3320"/>
        <w:rPr>
          <w:rFonts w:ascii="Arial" w:hAnsi="Arial" w:cs="Arial"/>
          <w:snapToGrid/>
          <w:color w:val="000000"/>
        </w:rPr>
      </w:pPr>
      <w:r w:rsidRPr="00F34861">
        <w:rPr>
          <w:rFonts w:ascii="Arial" w:hAnsi="Arial" w:cs="Arial"/>
          <w:snapToGrid/>
          <w:color w:val="000000"/>
        </w:rPr>
        <w:t xml:space="preserve">tussen de te leveren goederen en mogelijke mensenrechtenschendingen. </w:t>
      </w:r>
    </w:p>
    <w:p w:rsidRPr="00F34861" w:rsidR="00B8036B" w:rsidP="00B8036B" w:rsidRDefault="00B8036B" w14:paraId="68BD66FE" w14:textId="77777777">
      <w:pPr>
        <w:widowControl/>
        <w:ind w:left="3320"/>
        <w:rPr>
          <w:rFonts w:ascii="Arial" w:hAnsi="Arial" w:cs="Arial"/>
          <w:snapToGrid/>
          <w:color w:val="000000"/>
        </w:rPr>
      </w:pPr>
    </w:p>
    <w:p w:rsidRPr="00F34861" w:rsidR="00B8036B" w:rsidP="00B8036B" w:rsidRDefault="00B8036B" w14:paraId="45250AC5" w14:textId="77777777">
      <w:pPr>
        <w:widowControl/>
        <w:ind w:left="3320"/>
        <w:rPr>
          <w:rFonts w:ascii="Arial" w:hAnsi="Arial" w:cs="Arial"/>
          <w:b/>
          <w:snapToGrid/>
          <w:color w:val="000000"/>
        </w:rPr>
      </w:pPr>
      <w:r w:rsidRPr="00F34861">
        <w:rPr>
          <w:rFonts w:ascii="Arial" w:hAnsi="Arial" w:cs="Arial"/>
          <w:b/>
          <w:snapToGrid/>
          <w:color w:val="000000"/>
        </w:rPr>
        <w:t>Interne conflicten (criterium 3)</w:t>
      </w:r>
    </w:p>
    <w:p w:rsidRPr="00F34861" w:rsidR="00B8036B" w:rsidP="00B8036B" w:rsidRDefault="00B8036B" w14:paraId="391B0201" w14:textId="77777777">
      <w:pPr>
        <w:widowControl/>
        <w:ind w:left="3320"/>
        <w:rPr>
          <w:rFonts w:ascii="Arial" w:hAnsi="Arial" w:cs="Arial"/>
          <w:snapToGrid/>
          <w:color w:val="000000"/>
        </w:rPr>
      </w:pPr>
    </w:p>
    <w:p w:rsidRPr="00F34861" w:rsidR="00B8036B" w:rsidP="00B8036B" w:rsidRDefault="00B8036B" w14:paraId="5C28C36B" w14:textId="77777777">
      <w:pPr>
        <w:widowControl/>
        <w:ind w:left="3320"/>
        <w:rPr>
          <w:rFonts w:ascii="Arial" w:hAnsi="Arial" w:cs="Arial"/>
          <w:snapToGrid/>
          <w:color w:val="000000"/>
        </w:rPr>
      </w:pPr>
      <w:r w:rsidRPr="00F34861">
        <w:rPr>
          <w:rFonts w:ascii="Arial" w:hAnsi="Arial" w:cs="Arial"/>
          <w:snapToGrid/>
          <w:color w:val="000000"/>
        </w:rPr>
        <w:t xml:space="preserve">In Papua is sprake van interne spanningen. Papua-nationalisten streven naar onafhankelijkheid. Ordehandhaving valt onder de verantwoordelijkheid van de politie, niet onder de verantwoordelijkheid van de marine. Bij interne spanningen waarbij militairen betrokken waren, was de marine niet betrokken. De export van de betreffende goederen zal dan ook niet bijdragen aan een eventuele toename van de interne spanningen. </w:t>
      </w:r>
    </w:p>
    <w:p w:rsidRPr="00F34861" w:rsidR="00B8036B" w:rsidP="00B8036B" w:rsidRDefault="00B8036B" w14:paraId="22DDBEA8" w14:textId="77777777">
      <w:pPr>
        <w:widowControl/>
        <w:ind w:left="3320"/>
        <w:rPr>
          <w:rFonts w:ascii="Arial" w:hAnsi="Arial" w:cs="Arial"/>
          <w:snapToGrid/>
          <w:color w:val="000000"/>
        </w:rPr>
      </w:pPr>
    </w:p>
    <w:p w:rsidRPr="00F34861" w:rsidR="00B8036B" w:rsidP="00B8036B" w:rsidRDefault="00B8036B" w14:paraId="2FE80441" w14:textId="77777777">
      <w:pPr>
        <w:widowControl/>
        <w:ind w:left="3320"/>
        <w:rPr>
          <w:rFonts w:ascii="Arial" w:hAnsi="Arial" w:cs="Arial"/>
          <w:b/>
          <w:snapToGrid/>
          <w:color w:val="000000"/>
        </w:rPr>
      </w:pPr>
      <w:r w:rsidRPr="00F34861">
        <w:rPr>
          <w:rFonts w:ascii="Arial" w:hAnsi="Arial" w:cs="Arial"/>
          <w:b/>
          <w:snapToGrid/>
          <w:color w:val="000000"/>
        </w:rPr>
        <w:t>Regionale stabiliteit (criterium 4)</w:t>
      </w:r>
    </w:p>
    <w:p w:rsidRPr="00F34861" w:rsidR="00B8036B" w:rsidP="00B8036B" w:rsidRDefault="00B8036B" w14:paraId="72F8078E" w14:textId="77777777">
      <w:pPr>
        <w:widowControl/>
        <w:ind w:left="3320"/>
        <w:rPr>
          <w:rFonts w:ascii="Arial" w:hAnsi="Arial" w:cs="Arial"/>
          <w:snapToGrid/>
          <w:color w:val="000000"/>
        </w:rPr>
      </w:pPr>
    </w:p>
    <w:p w:rsidRPr="00B90F18" w:rsidR="00B8036B" w:rsidP="00B8036B" w:rsidRDefault="00B8036B" w14:paraId="3046B98A" w14:textId="77777777">
      <w:pPr>
        <w:autoSpaceDE w:val="0"/>
        <w:autoSpaceDN w:val="0"/>
        <w:adjustRightInd w:val="0"/>
        <w:spacing w:line="200" w:lineRule="exact"/>
        <w:ind w:left="3320"/>
        <w:rPr>
          <w:rFonts w:ascii="Times New Roman" w:hAnsi="Times New Roman" w:eastAsiaTheme="minorEastAsia"/>
          <w:sz w:val="24"/>
          <w:szCs w:val="24"/>
        </w:rPr>
      </w:pPr>
      <w:r w:rsidRPr="00F34861">
        <w:rPr>
          <w:rFonts w:ascii="Arial" w:hAnsi="Arial" w:cs="Arial"/>
          <w:snapToGrid/>
          <w:color w:val="000000"/>
        </w:rPr>
        <w:t xml:space="preserve">Indonesië heeft een aantal lopende grensgeschillen en werkt daarbij aan diplomatieke oplossingen, o.a. via het Internationaal Gerechtshof. In de Zuid-Chinese Zee is al geruime tijd sprake van diverse maritieme geschillen, in het bijzonder over de eilanden in het gebied. De Indonesische marine blijft zijlings betrokken en Indonesië maakt geen directe territoriale claims ten aanzien van de eilanden. </w:t>
      </w:r>
      <w:r w:rsidRPr="00B90F18">
        <w:rPr>
          <w:rFonts w:ascii="Arial" w:hAnsi="Arial" w:cs="Arial"/>
          <w:snapToGrid/>
          <w:color w:val="000000"/>
        </w:rPr>
        <w:br w:type="page"/>
      </w:r>
    </w:p>
    <w:tbl>
      <w:tblPr>
        <w:tblW w:w="9720" w:type="dxa"/>
        <w:tblLayout w:type="fixed"/>
        <w:tblCellMar>
          <w:left w:w="0" w:type="dxa"/>
          <w:right w:w="0" w:type="dxa"/>
        </w:tblCellMar>
        <w:tblLook w:val="0000" w:firstRow="0" w:lastRow="0" w:firstColumn="0" w:lastColumn="0" w:noHBand="0" w:noVBand="0"/>
      </w:tblPr>
      <w:tblGrid>
        <w:gridCol w:w="7900"/>
        <w:gridCol w:w="1800"/>
        <w:gridCol w:w="20"/>
      </w:tblGrid>
      <w:tr w:rsidRPr="00B90F18" w:rsidR="00B8036B" w:rsidTr="00D36536" w14:paraId="736F4FBB" w14:textId="77777777">
        <w:trPr>
          <w:trHeight w:val="879"/>
        </w:trPr>
        <w:tc>
          <w:tcPr>
            <w:tcW w:w="7900" w:type="dxa"/>
            <w:vMerge w:val="restart"/>
            <w:tcBorders>
              <w:top w:val="nil"/>
              <w:left w:val="nil"/>
              <w:bottom w:val="nil"/>
              <w:right w:val="nil"/>
            </w:tcBorders>
            <w:vAlign w:val="bottom"/>
          </w:tcPr>
          <w:p w:rsidRPr="00B90F18" w:rsidR="00B8036B" w:rsidP="00D36536" w:rsidRDefault="00B8036B" w14:paraId="2448ACCA" w14:textId="77777777">
            <w:pPr>
              <w:autoSpaceDE w:val="0"/>
              <w:autoSpaceDN w:val="0"/>
              <w:adjustRightInd w:val="0"/>
              <w:rPr>
                <w:rFonts w:ascii="Arial" w:hAnsi="Arial" w:cs="Arial" w:eastAsiaTheme="minorEastAsia"/>
                <w:b/>
                <w:bCs/>
                <w:color w:val="231F20"/>
                <w:sz w:val="36"/>
                <w:szCs w:val="36"/>
              </w:rPr>
            </w:pPr>
            <w:bookmarkStart w:name="page1" w:id="43"/>
            <w:bookmarkEnd w:id="43"/>
          </w:p>
          <w:p w:rsidRPr="00B90F18" w:rsidR="00B8036B" w:rsidP="00D36536" w:rsidRDefault="00B8036B" w14:paraId="13198A11" w14:textId="77777777">
            <w:pPr>
              <w:autoSpaceDE w:val="0"/>
              <w:autoSpaceDN w:val="0"/>
              <w:adjustRightInd w:val="0"/>
              <w:rPr>
                <w:rFonts w:ascii="Arial" w:hAnsi="Arial" w:cs="Arial" w:eastAsiaTheme="minorEastAsia"/>
                <w:b/>
                <w:bCs/>
                <w:color w:val="231F20"/>
                <w:sz w:val="36"/>
                <w:szCs w:val="36"/>
              </w:rPr>
            </w:pPr>
          </w:p>
          <w:p w:rsidRPr="00B90F18" w:rsidR="00B8036B" w:rsidP="00D36536" w:rsidRDefault="00B8036B" w14:paraId="55D268FE" w14:textId="77777777">
            <w:pPr>
              <w:autoSpaceDE w:val="0"/>
              <w:autoSpaceDN w:val="0"/>
              <w:adjustRightInd w:val="0"/>
              <w:rPr>
                <w:rFonts w:ascii="Times New Roman" w:hAnsi="Times New Roman" w:eastAsiaTheme="minorEastAsia"/>
                <w:sz w:val="24"/>
                <w:szCs w:val="24"/>
              </w:rPr>
            </w:pPr>
            <w:r w:rsidRPr="00B90F18">
              <w:rPr>
                <w:rFonts w:ascii="Arial" w:hAnsi="Arial" w:cs="Arial" w:eastAsiaTheme="minorEastAsia"/>
                <w:b/>
                <w:bCs/>
                <w:color w:val="231F20"/>
                <w:sz w:val="36"/>
                <w:szCs w:val="36"/>
              </w:rPr>
              <w:t>Tweede Kamer der Staten-Generaal</w:t>
            </w:r>
          </w:p>
        </w:tc>
        <w:tc>
          <w:tcPr>
            <w:tcW w:w="1800" w:type="dxa"/>
            <w:tcBorders>
              <w:top w:val="nil"/>
              <w:left w:val="nil"/>
              <w:bottom w:val="nil"/>
              <w:right w:val="nil"/>
            </w:tcBorders>
            <w:vAlign w:val="bottom"/>
          </w:tcPr>
          <w:p w:rsidRPr="00B90F18" w:rsidR="00B8036B" w:rsidP="00D36536" w:rsidRDefault="00B8036B" w14:paraId="0412C8AB" w14:textId="77777777">
            <w:pPr>
              <w:autoSpaceDE w:val="0"/>
              <w:autoSpaceDN w:val="0"/>
              <w:adjustRightInd w:val="0"/>
              <w:jc w:val="right"/>
              <w:rPr>
                <w:rFonts w:ascii="Times New Roman" w:hAnsi="Times New Roman" w:eastAsiaTheme="minorEastAsia"/>
                <w:sz w:val="101"/>
                <w:szCs w:val="101"/>
              </w:rPr>
            </w:pPr>
            <w:r w:rsidRPr="00B90F18">
              <w:rPr>
                <w:rFonts w:ascii="Arial" w:hAnsi="Arial" w:cs="Arial" w:eastAsiaTheme="minorEastAsia"/>
                <w:b/>
                <w:bCs/>
                <w:color w:val="231F20"/>
                <w:sz w:val="101"/>
                <w:szCs w:val="101"/>
              </w:rPr>
              <w:t>2</w:t>
            </w:r>
          </w:p>
        </w:tc>
        <w:tc>
          <w:tcPr>
            <w:tcW w:w="20" w:type="dxa"/>
            <w:tcBorders>
              <w:top w:val="nil"/>
              <w:left w:val="nil"/>
              <w:bottom w:val="nil"/>
              <w:right w:val="nil"/>
            </w:tcBorders>
            <w:vAlign w:val="bottom"/>
          </w:tcPr>
          <w:p w:rsidRPr="00B90F18" w:rsidR="00B8036B" w:rsidP="00D36536" w:rsidRDefault="00B8036B" w14:paraId="5FA90D47" w14:textId="77777777">
            <w:pPr>
              <w:autoSpaceDE w:val="0"/>
              <w:autoSpaceDN w:val="0"/>
              <w:adjustRightInd w:val="0"/>
              <w:rPr>
                <w:rFonts w:ascii="Times New Roman" w:hAnsi="Times New Roman" w:eastAsiaTheme="minorEastAsia"/>
                <w:sz w:val="2"/>
                <w:szCs w:val="2"/>
              </w:rPr>
            </w:pPr>
          </w:p>
        </w:tc>
      </w:tr>
      <w:tr w:rsidRPr="00B90F18" w:rsidR="00B8036B" w:rsidTr="00D36536" w14:paraId="0D1B5577" w14:textId="77777777">
        <w:trPr>
          <w:trHeight w:val="90"/>
        </w:trPr>
        <w:tc>
          <w:tcPr>
            <w:tcW w:w="7900" w:type="dxa"/>
            <w:vMerge/>
            <w:tcBorders>
              <w:top w:val="nil"/>
              <w:left w:val="nil"/>
              <w:bottom w:val="nil"/>
              <w:right w:val="nil"/>
            </w:tcBorders>
            <w:vAlign w:val="bottom"/>
          </w:tcPr>
          <w:p w:rsidRPr="00B90F18" w:rsidR="00B8036B" w:rsidP="00D36536" w:rsidRDefault="00B8036B" w14:paraId="1052AB34" w14:textId="77777777">
            <w:pPr>
              <w:autoSpaceDE w:val="0"/>
              <w:autoSpaceDN w:val="0"/>
              <w:adjustRightInd w:val="0"/>
              <w:rPr>
                <w:rFonts w:ascii="Times New Roman" w:hAnsi="Times New Roman" w:eastAsiaTheme="minorEastAsia"/>
                <w:sz w:val="7"/>
                <w:szCs w:val="7"/>
              </w:rPr>
            </w:pPr>
          </w:p>
        </w:tc>
        <w:tc>
          <w:tcPr>
            <w:tcW w:w="1800" w:type="dxa"/>
            <w:tcBorders>
              <w:top w:val="nil"/>
              <w:left w:val="nil"/>
              <w:bottom w:val="nil"/>
              <w:right w:val="nil"/>
            </w:tcBorders>
            <w:vAlign w:val="bottom"/>
          </w:tcPr>
          <w:p w:rsidRPr="00B90F18" w:rsidR="00B8036B" w:rsidP="00D36536" w:rsidRDefault="00B8036B" w14:paraId="4E7E9D84" w14:textId="77777777">
            <w:pPr>
              <w:autoSpaceDE w:val="0"/>
              <w:autoSpaceDN w:val="0"/>
              <w:adjustRightInd w:val="0"/>
              <w:rPr>
                <w:rFonts w:ascii="Times New Roman" w:hAnsi="Times New Roman" w:eastAsiaTheme="minorEastAsia"/>
                <w:sz w:val="7"/>
                <w:szCs w:val="7"/>
              </w:rPr>
            </w:pPr>
          </w:p>
        </w:tc>
        <w:tc>
          <w:tcPr>
            <w:tcW w:w="20" w:type="dxa"/>
            <w:tcBorders>
              <w:top w:val="nil"/>
              <w:left w:val="nil"/>
              <w:bottom w:val="nil"/>
              <w:right w:val="nil"/>
            </w:tcBorders>
            <w:vAlign w:val="bottom"/>
          </w:tcPr>
          <w:p w:rsidRPr="00B90F18" w:rsidR="00B8036B" w:rsidP="00D36536" w:rsidRDefault="00B8036B" w14:paraId="6A6DB08F" w14:textId="77777777">
            <w:pPr>
              <w:autoSpaceDE w:val="0"/>
              <w:autoSpaceDN w:val="0"/>
              <w:adjustRightInd w:val="0"/>
              <w:rPr>
                <w:rFonts w:ascii="Times New Roman" w:hAnsi="Times New Roman" w:eastAsiaTheme="minorEastAsia"/>
                <w:sz w:val="2"/>
                <w:szCs w:val="2"/>
              </w:rPr>
            </w:pPr>
          </w:p>
        </w:tc>
      </w:tr>
      <w:tr w:rsidRPr="00B90F18" w:rsidR="00B8036B" w:rsidTr="00D36536" w14:paraId="560F269B" w14:textId="77777777">
        <w:trPr>
          <w:trHeight w:val="734"/>
        </w:trPr>
        <w:tc>
          <w:tcPr>
            <w:tcW w:w="7900" w:type="dxa"/>
            <w:tcBorders>
              <w:top w:val="nil"/>
              <w:left w:val="nil"/>
              <w:bottom w:val="single" w:color="231F20" w:sz="8" w:space="0"/>
              <w:right w:val="nil"/>
            </w:tcBorders>
            <w:vAlign w:val="bottom"/>
          </w:tcPr>
          <w:p w:rsidRPr="00B90F18" w:rsidR="00B8036B" w:rsidP="00D36536" w:rsidRDefault="00B8036B" w14:paraId="6CAA5ED7" w14:textId="77777777">
            <w:pPr>
              <w:autoSpaceDE w:val="0"/>
              <w:autoSpaceDN w:val="0"/>
              <w:adjustRightInd w:val="0"/>
              <w:rPr>
                <w:rFonts w:ascii="Times New Roman" w:hAnsi="Times New Roman" w:eastAsiaTheme="minorEastAsia"/>
                <w:sz w:val="24"/>
                <w:szCs w:val="24"/>
              </w:rPr>
            </w:pPr>
          </w:p>
        </w:tc>
        <w:tc>
          <w:tcPr>
            <w:tcW w:w="1800" w:type="dxa"/>
            <w:tcBorders>
              <w:top w:val="nil"/>
              <w:left w:val="nil"/>
              <w:bottom w:val="single" w:color="231F20" w:sz="8" w:space="0"/>
              <w:right w:val="nil"/>
            </w:tcBorders>
            <w:vAlign w:val="bottom"/>
          </w:tcPr>
          <w:p w:rsidRPr="00B90F18" w:rsidR="00B8036B" w:rsidP="00D36536" w:rsidRDefault="00B8036B" w14:paraId="5F05492D" w14:textId="77777777">
            <w:pPr>
              <w:autoSpaceDE w:val="0"/>
              <w:autoSpaceDN w:val="0"/>
              <w:adjustRightInd w:val="0"/>
              <w:rPr>
                <w:rFonts w:ascii="Times New Roman" w:hAnsi="Times New Roman" w:eastAsiaTheme="minorEastAsia"/>
                <w:sz w:val="24"/>
                <w:szCs w:val="24"/>
              </w:rPr>
            </w:pPr>
          </w:p>
        </w:tc>
        <w:tc>
          <w:tcPr>
            <w:tcW w:w="20" w:type="dxa"/>
            <w:tcBorders>
              <w:top w:val="nil"/>
              <w:left w:val="nil"/>
              <w:bottom w:val="nil"/>
              <w:right w:val="nil"/>
            </w:tcBorders>
            <w:vAlign w:val="bottom"/>
          </w:tcPr>
          <w:p w:rsidRPr="00B90F18" w:rsidR="00B8036B" w:rsidP="00D36536" w:rsidRDefault="00B8036B" w14:paraId="68D532EA" w14:textId="77777777">
            <w:pPr>
              <w:autoSpaceDE w:val="0"/>
              <w:autoSpaceDN w:val="0"/>
              <w:adjustRightInd w:val="0"/>
              <w:rPr>
                <w:rFonts w:ascii="Times New Roman" w:hAnsi="Times New Roman" w:eastAsiaTheme="minorEastAsia"/>
                <w:sz w:val="2"/>
                <w:szCs w:val="2"/>
              </w:rPr>
            </w:pPr>
          </w:p>
        </w:tc>
      </w:tr>
      <w:tr w:rsidRPr="00B90F18" w:rsidR="00B8036B" w:rsidTr="00D36536" w14:paraId="768F0562" w14:textId="77777777">
        <w:trPr>
          <w:trHeight w:val="338"/>
        </w:trPr>
        <w:tc>
          <w:tcPr>
            <w:tcW w:w="7900" w:type="dxa"/>
            <w:tcBorders>
              <w:top w:val="nil"/>
              <w:left w:val="nil"/>
              <w:bottom w:val="nil"/>
              <w:right w:val="nil"/>
            </w:tcBorders>
            <w:vAlign w:val="bottom"/>
          </w:tcPr>
          <w:p w:rsidRPr="00B90F18" w:rsidR="00B8036B" w:rsidP="00D36536" w:rsidRDefault="00B8036B" w14:paraId="1E48DBDB" w14:textId="77777777">
            <w:pPr>
              <w:autoSpaceDE w:val="0"/>
              <w:autoSpaceDN w:val="0"/>
              <w:adjustRightInd w:val="0"/>
              <w:rPr>
                <w:rFonts w:ascii="Times New Roman" w:hAnsi="Times New Roman" w:eastAsiaTheme="minorEastAsia"/>
                <w:sz w:val="24"/>
                <w:szCs w:val="24"/>
              </w:rPr>
            </w:pPr>
            <w:r>
              <w:rPr>
                <w:rFonts w:ascii="Arial" w:hAnsi="Arial" w:cs="Arial" w:eastAsiaTheme="minorEastAsia"/>
                <w:color w:val="231F20"/>
                <w:sz w:val="19"/>
                <w:szCs w:val="19"/>
              </w:rPr>
              <w:t>Vergaderjaar 2016-2017</w:t>
            </w:r>
          </w:p>
        </w:tc>
        <w:tc>
          <w:tcPr>
            <w:tcW w:w="1800" w:type="dxa"/>
            <w:tcBorders>
              <w:top w:val="nil"/>
              <w:left w:val="nil"/>
              <w:bottom w:val="nil"/>
              <w:right w:val="nil"/>
            </w:tcBorders>
            <w:vAlign w:val="bottom"/>
          </w:tcPr>
          <w:p w:rsidRPr="00B90F18" w:rsidR="00B8036B" w:rsidP="00D36536" w:rsidRDefault="00B8036B" w14:paraId="6C272856" w14:textId="77777777">
            <w:pPr>
              <w:autoSpaceDE w:val="0"/>
              <w:autoSpaceDN w:val="0"/>
              <w:adjustRightInd w:val="0"/>
              <w:rPr>
                <w:rFonts w:ascii="Times New Roman" w:hAnsi="Times New Roman" w:eastAsiaTheme="minorEastAsia"/>
                <w:sz w:val="24"/>
                <w:szCs w:val="24"/>
              </w:rPr>
            </w:pPr>
          </w:p>
        </w:tc>
        <w:tc>
          <w:tcPr>
            <w:tcW w:w="20" w:type="dxa"/>
            <w:tcBorders>
              <w:top w:val="nil"/>
              <w:left w:val="nil"/>
              <w:bottom w:val="nil"/>
              <w:right w:val="nil"/>
            </w:tcBorders>
            <w:vAlign w:val="bottom"/>
          </w:tcPr>
          <w:p w:rsidRPr="00B90F18" w:rsidR="00B8036B" w:rsidP="00D36536" w:rsidRDefault="00B8036B" w14:paraId="35436BE5" w14:textId="77777777">
            <w:pPr>
              <w:autoSpaceDE w:val="0"/>
              <w:autoSpaceDN w:val="0"/>
              <w:adjustRightInd w:val="0"/>
              <w:rPr>
                <w:rFonts w:ascii="Times New Roman" w:hAnsi="Times New Roman" w:eastAsiaTheme="minorEastAsia"/>
                <w:sz w:val="2"/>
                <w:szCs w:val="2"/>
              </w:rPr>
            </w:pPr>
          </w:p>
        </w:tc>
      </w:tr>
    </w:tbl>
    <w:p w:rsidRPr="00B90F18" w:rsidR="00B8036B" w:rsidP="00B8036B" w:rsidRDefault="00B8036B" w14:paraId="67CE6E98" w14:textId="77777777">
      <w:pPr>
        <w:autoSpaceDE w:val="0"/>
        <w:autoSpaceDN w:val="0"/>
        <w:adjustRightInd w:val="0"/>
        <w:spacing w:line="200" w:lineRule="exact"/>
        <w:rPr>
          <w:rFonts w:ascii="Times New Roman" w:hAnsi="Times New Roman" w:eastAsiaTheme="minorEastAsia"/>
          <w:sz w:val="24"/>
          <w:szCs w:val="24"/>
        </w:rPr>
      </w:pPr>
      <w:r w:rsidRPr="00B90F18">
        <w:rPr>
          <w:rFonts w:asciiTheme="minorHAnsi" w:hAnsiTheme="minorHAnsi" w:eastAsiaTheme="minorEastAsia"/>
          <w:noProof/>
          <w:sz w:val="22"/>
        </w:rPr>
        <mc:AlternateContent>
          <mc:Choice Requires="wps">
            <w:drawing>
              <wp:anchor distT="0" distB="0" distL="114300" distR="114300" simplePos="0" relativeHeight="251657217" behindDoc="1" locked="0" layoutInCell="0" allowOverlap="1" wp14:editId="29AFF3E4" wp14:anchorId="437C41E4">
                <wp:simplePos x="0" y="0"/>
                <wp:positionH relativeFrom="column">
                  <wp:posOffset>3175</wp:posOffset>
                </wp:positionH>
                <wp:positionV relativeFrom="paragraph">
                  <wp:posOffset>457200</wp:posOffset>
                </wp:positionV>
                <wp:extent cx="6156325" cy="0"/>
                <wp:effectExtent l="6350" t="13335" r="9525" b="571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325"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style="position:absolute;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231f20" strokeweight=".099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" from=".25pt,36pt" to="485pt,36pt" w14:anchorId="27FAA9EE"/>
            </w:pict>
          </mc:Fallback>
        </mc:AlternateContent>
      </w:r>
    </w:p>
    <w:p w:rsidRPr="00B90F18" w:rsidR="00B8036B" w:rsidP="00B8036B" w:rsidRDefault="00B8036B" w14:paraId="7575AFEE"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3EEB412F" w14:textId="77777777">
      <w:pPr>
        <w:autoSpaceDE w:val="0"/>
        <w:autoSpaceDN w:val="0"/>
        <w:adjustRightInd w:val="0"/>
        <w:spacing w:line="360" w:lineRule="exact"/>
        <w:rPr>
          <w:rFonts w:ascii="Times New Roman" w:hAnsi="Times New Roman" w:eastAsiaTheme="minorEastAsia"/>
          <w:sz w:val="24"/>
          <w:szCs w:val="24"/>
        </w:rPr>
      </w:pPr>
    </w:p>
    <w:p w:rsidRPr="00B90F18" w:rsidR="00B8036B" w:rsidP="00B8036B" w:rsidRDefault="00B8036B" w14:paraId="62308E80" w14:textId="77777777">
      <w:pPr>
        <w:tabs>
          <w:tab w:val="left" w:pos="3300"/>
        </w:tabs>
        <w:autoSpaceDE w:val="0"/>
        <w:autoSpaceDN w:val="0"/>
        <w:adjustRightInd w:val="0"/>
        <w:rPr>
          <w:rFonts w:ascii="Times New Roman" w:hAnsi="Times New Roman" w:eastAsiaTheme="minorEastAsia"/>
          <w:sz w:val="24"/>
          <w:szCs w:val="24"/>
        </w:rPr>
      </w:pPr>
      <w:r w:rsidRPr="00B90F18">
        <w:rPr>
          <w:rFonts w:ascii="Arial" w:hAnsi="Arial" w:cs="Arial" w:eastAsiaTheme="minorEastAsia"/>
          <w:b/>
          <w:bCs/>
          <w:color w:val="231F20"/>
          <w:sz w:val="25"/>
          <w:szCs w:val="25"/>
        </w:rPr>
        <w:t>22 054</w:t>
      </w:r>
      <w:r w:rsidRPr="00B90F18">
        <w:rPr>
          <w:rFonts w:ascii="Times New Roman" w:hAnsi="Times New Roman" w:eastAsiaTheme="minorEastAsia"/>
          <w:sz w:val="24"/>
          <w:szCs w:val="24"/>
        </w:rPr>
        <w:tab/>
      </w:r>
      <w:r w:rsidRPr="00B90F18">
        <w:rPr>
          <w:rFonts w:ascii="Arial" w:hAnsi="Arial" w:cs="Arial" w:eastAsiaTheme="minorEastAsia"/>
          <w:b/>
          <w:bCs/>
          <w:color w:val="231F20"/>
          <w:sz w:val="25"/>
          <w:szCs w:val="25"/>
        </w:rPr>
        <w:t>Wapenexportbeleid</w:t>
      </w:r>
    </w:p>
    <w:p w:rsidRPr="00B90F18" w:rsidR="00B8036B" w:rsidP="00B8036B" w:rsidRDefault="00B8036B" w14:paraId="7BD7A9F3"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1B9FCD3C"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5C91374F"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4A03BA99"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0C1A64D0"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6B9A423F"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17EC5E0E"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61E0F99A" w14:textId="77777777">
      <w:pPr>
        <w:autoSpaceDE w:val="0"/>
        <w:autoSpaceDN w:val="0"/>
        <w:adjustRightInd w:val="0"/>
        <w:spacing w:line="252" w:lineRule="exact"/>
        <w:rPr>
          <w:rFonts w:ascii="Times New Roman" w:hAnsi="Times New Roman" w:eastAsiaTheme="minorEastAsia"/>
          <w:sz w:val="24"/>
          <w:szCs w:val="24"/>
        </w:rPr>
      </w:pPr>
    </w:p>
    <w:p w:rsidRPr="00B90F18" w:rsidR="00B8036B" w:rsidP="00B8036B" w:rsidRDefault="00B8036B" w14:paraId="0ED483D5" w14:textId="77777777">
      <w:pPr>
        <w:overflowPunct w:val="0"/>
        <w:autoSpaceDE w:val="0"/>
        <w:autoSpaceDN w:val="0"/>
        <w:adjustRightInd w:val="0"/>
        <w:spacing w:line="260" w:lineRule="auto"/>
        <w:ind w:left="3320" w:right="380" w:hanging="3316"/>
        <w:rPr>
          <w:rFonts w:ascii="Times New Roman" w:hAnsi="Times New Roman" w:eastAsiaTheme="minorEastAsia"/>
          <w:sz w:val="24"/>
          <w:szCs w:val="24"/>
        </w:rPr>
      </w:pPr>
      <w:r>
        <w:rPr>
          <w:rFonts w:ascii="Arial" w:hAnsi="Arial" w:cs="Arial" w:eastAsiaTheme="minorEastAsia"/>
          <w:b/>
          <w:bCs/>
          <w:color w:val="231F20"/>
          <w:szCs w:val="18"/>
        </w:rPr>
        <w:t>Nr. 282</w:t>
      </w:r>
      <w:r w:rsidRPr="00B90F18">
        <w:rPr>
          <w:rFonts w:ascii="Arial" w:hAnsi="Arial" w:cs="Arial" w:eastAsiaTheme="minorEastAsia"/>
          <w:b/>
          <w:bCs/>
          <w:color w:val="231F20"/>
          <w:szCs w:val="18"/>
        </w:rPr>
        <w:t xml:space="preserve"> </w:t>
      </w:r>
      <w:r w:rsidRPr="00B90F18">
        <w:rPr>
          <w:rFonts w:ascii="Arial" w:hAnsi="Arial" w:cs="Arial" w:eastAsiaTheme="minorEastAsia"/>
          <w:b/>
          <w:bCs/>
          <w:color w:val="231F20"/>
          <w:szCs w:val="18"/>
        </w:rPr>
        <w:tab/>
        <w:t>BRIEF VAN DE MINISTERS VOOR BUITENLANDSE HANDEL EN ONTWIKKELINGSSAMENWERKING EN VAN BUITENLANDSE ZAKEN</w:t>
      </w:r>
    </w:p>
    <w:p w:rsidRPr="00B90F18" w:rsidR="00B8036B" w:rsidP="00B8036B" w:rsidRDefault="00B8036B" w14:paraId="09D231AA"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5FC7EB79" w14:textId="77777777">
      <w:pPr>
        <w:autoSpaceDE w:val="0"/>
        <w:autoSpaceDN w:val="0"/>
        <w:adjustRightInd w:val="0"/>
        <w:spacing w:line="210" w:lineRule="exact"/>
        <w:rPr>
          <w:rFonts w:ascii="Times New Roman" w:hAnsi="Times New Roman" w:eastAsiaTheme="minorEastAsia"/>
          <w:sz w:val="24"/>
          <w:szCs w:val="24"/>
        </w:rPr>
      </w:pPr>
    </w:p>
    <w:p w:rsidRPr="00B90F18" w:rsidR="00B8036B" w:rsidP="00B8036B" w:rsidRDefault="00B8036B" w14:paraId="13A15AF3" w14:textId="77777777">
      <w:pPr>
        <w:autoSpaceDE w:val="0"/>
        <w:autoSpaceDN w:val="0"/>
        <w:adjustRightInd w:val="0"/>
        <w:ind w:left="3320"/>
        <w:rPr>
          <w:rFonts w:ascii="Times New Roman" w:hAnsi="Times New Roman" w:eastAsiaTheme="minorEastAsia"/>
          <w:sz w:val="24"/>
          <w:szCs w:val="24"/>
        </w:rPr>
      </w:pPr>
      <w:r w:rsidRPr="00B90F18">
        <w:rPr>
          <w:rFonts w:ascii="Arial" w:hAnsi="Arial" w:cs="Arial" w:eastAsiaTheme="minorEastAsia"/>
          <w:color w:val="231F20"/>
          <w:szCs w:val="18"/>
        </w:rPr>
        <w:t>Aan de Voorzitter van de Tweede Kamer der Staten-Generaal</w:t>
      </w:r>
    </w:p>
    <w:p w:rsidRPr="00B90F18" w:rsidR="00B8036B" w:rsidP="00B8036B" w:rsidRDefault="00B8036B" w14:paraId="302AD586" w14:textId="77777777">
      <w:pPr>
        <w:autoSpaceDE w:val="0"/>
        <w:autoSpaceDN w:val="0"/>
        <w:adjustRightInd w:val="0"/>
        <w:spacing w:line="219" w:lineRule="exact"/>
        <w:rPr>
          <w:rFonts w:ascii="Times New Roman" w:hAnsi="Times New Roman" w:eastAsiaTheme="minorEastAsia"/>
          <w:sz w:val="24"/>
          <w:szCs w:val="24"/>
        </w:rPr>
      </w:pPr>
    </w:p>
    <w:p w:rsidRPr="00B90F18" w:rsidR="00B8036B" w:rsidP="00B8036B" w:rsidRDefault="00B8036B" w14:paraId="764E46D3" w14:textId="77777777">
      <w:pPr>
        <w:autoSpaceDE w:val="0"/>
        <w:autoSpaceDN w:val="0"/>
        <w:adjustRightInd w:val="0"/>
        <w:ind w:left="3320"/>
        <w:rPr>
          <w:rFonts w:ascii="Times New Roman" w:hAnsi="Times New Roman" w:eastAsiaTheme="minorEastAsia"/>
          <w:sz w:val="24"/>
          <w:szCs w:val="24"/>
        </w:rPr>
      </w:pPr>
      <w:r>
        <w:rPr>
          <w:rFonts w:ascii="Arial" w:hAnsi="Arial" w:cs="Arial" w:eastAsiaTheme="minorEastAsia"/>
          <w:color w:val="231F20"/>
          <w:szCs w:val="18"/>
        </w:rPr>
        <w:t>Den Haag, 14 november</w:t>
      </w:r>
      <w:r w:rsidRPr="00B90F18">
        <w:rPr>
          <w:rFonts w:ascii="Arial" w:hAnsi="Arial" w:cs="Arial" w:eastAsiaTheme="minorEastAsia"/>
          <w:color w:val="231F20"/>
          <w:szCs w:val="18"/>
        </w:rPr>
        <w:t xml:space="preserve"> </w:t>
      </w:r>
      <w:r>
        <w:rPr>
          <w:rFonts w:ascii="Arial" w:hAnsi="Arial" w:cs="Arial" w:eastAsiaTheme="minorEastAsia"/>
          <w:color w:val="231F20"/>
          <w:szCs w:val="18"/>
        </w:rPr>
        <w:t>2016</w:t>
      </w:r>
    </w:p>
    <w:p w:rsidRPr="00B90F18" w:rsidR="00B8036B" w:rsidP="00B8036B" w:rsidRDefault="00B8036B" w14:paraId="340001FE" w14:textId="77777777">
      <w:pPr>
        <w:widowControl/>
        <w:autoSpaceDE w:val="0"/>
        <w:autoSpaceDN w:val="0"/>
        <w:adjustRightInd w:val="0"/>
        <w:rPr>
          <w:rFonts w:ascii="KKJEE K+ Univers" w:hAnsi="KKJEE K+ Univers" w:cs="KKJEE K+ Univers"/>
          <w:snapToGrid/>
          <w:color w:val="000000"/>
          <w:sz w:val="24"/>
          <w:szCs w:val="24"/>
        </w:rPr>
      </w:pPr>
    </w:p>
    <w:p w:rsidRPr="00487301" w:rsidR="00B8036B" w:rsidP="00B8036B" w:rsidRDefault="00B8036B" w14:paraId="7F593221" w14:textId="77777777">
      <w:pPr>
        <w:overflowPunct w:val="0"/>
        <w:autoSpaceDE w:val="0"/>
        <w:autoSpaceDN w:val="0"/>
        <w:adjustRightInd w:val="0"/>
        <w:spacing w:line="248" w:lineRule="auto"/>
        <w:ind w:left="3320" w:right="80"/>
        <w:rPr>
          <w:rFonts w:ascii="Arial" w:hAnsi="Arial" w:cs="Arial"/>
          <w:snapToGrid/>
          <w:color w:val="000000"/>
        </w:rPr>
      </w:pPr>
      <w:r w:rsidRPr="00487301">
        <w:rPr>
          <w:rFonts w:ascii="Arial" w:hAnsi="Arial" w:cs="Arial"/>
          <w:snapToGrid/>
          <w:color w:val="000000"/>
        </w:rPr>
        <w:t xml:space="preserve">Conform het op 10 juni 2011 per brief gemelde aangescherpte wapenexportbeleid (Kamerstuk 22 054, nr. 165) en de motie van het lid El </w:t>
      </w:r>
      <w:proofErr w:type="spellStart"/>
      <w:r w:rsidRPr="00487301">
        <w:rPr>
          <w:rFonts w:ascii="Arial" w:hAnsi="Arial" w:cs="Arial"/>
          <w:snapToGrid/>
          <w:color w:val="000000"/>
        </w:rPr>
        <w:t>Fassed</w:t>
      </w:r>
      <w:proofErr w:type="spellEnd"/>
      <w:r w:rsidRPr="00487301">
        <w:rPr>
          <w:rFonts w:ascii="Arial" w:hAnsi="Arial" w:cs="Arial"/>
          <w:snapToGrid/>
          <w:color w:val="000000"/>
        </w:rPr>
        <w:t xml:space="preserve"> c.s. van 22 december 2011 over verlaging van de drempelwaarde voor de versnelde parlementaire controle bij specifieke wapenexportaanvragen naar € 2.000.000,– (Kamerstuk 22 054, nr. 181), ontvangt uw Kamer onderstaande informatie over een door Nederland afgegeven vergunning ter waarde van USD$26.400.000,– voor uitvoer van militair materieel naar Jamaica. </w:t>
      </w:r>
    </w:p>
    <w:p w:rsidRPr="00487301" w:rsidR="00B8036B" w:rsidP="00B8036B" w:rsidRDefault="00B8036B" w14:paraId="1BE5196C" w14:textId="77777777">
      <w:pPr>
        <w:overflowPunct w:val="0"/>
        <w:autoSpaceDE w:val="0"/>
        <w:autoSpaceDN w:val="0"/>
        <w:adjustRightInd w:val="0"/>
        <w:spacing w:line="248" w:lineRule="auto"/>
        <w:ind w:left="3320" w:right="80"/>
        <w:rPr>
          <w:rFonts w:ascii="Arial" w:hAnsi="Arial" w:cs="Arial"/>
          <w:snapToGrid/>
          <w:color w:val="000000"/>
        </w:rPr>
      </w:pPr>
    </w:p>
    <w:p w:rsidRPr="00487301" w:rsidR="00B8036B" w:rsidP="00B8036B" w:rsidRDefault="00B8036B" w14:paraId="3F0CFA68" w14:textId="77777777">
      <w:pPr>
        <w:overflowPunct w:val="0"/>
        <w:autoSpaceDE w:val="0"/>
        <w:autoSpaceDN w:val="0"/>
        <w:adjustRightInd w:val="0"/>
        <w:spacing w:line="248" w:lineRule="auto"/>
        <w:ind w:left="3320" w:right="80"/>
        <w:rPr>
          <w:rFonts w:ascii="Arial" w:hAnsi="Arial" w:cs="Arial"/>
          <w:snapToGrid/>
          <w:color w:val="000000"/>
        </w:rPr>
      </w:pPr>
      <w:r w:rsidRPr="00487301">
        <w:rPr>
          <w:rFonts w:ascii="Arial" w:hAnsi="Arial" w:cs="Arial"/>
          <w:snapToGrid/>
          <w:color w:val="000000"/>
        </w:rPr>
        <w:t xml:space="preserve">Een Nederlands bedrijf heeft onlangs een exportvergunning verkregen voor de uitvoer van twee patrouillevaartuigen naar Jamaica. De schepen worden zonder wapens geleverd en op de schepen zijn funderingen aanwezig waarop alleen wapens met een klein kaliber gemonteerd kunnen worden. </w:t>
      </w:r>
    </w:p>
    <w:p w:rsidRPr="00487301" w:rsidR="00B8036B" w:rsidP="00B8036B" w:rsidRDefault="00B8036B" w14:paraId="6FEF4E21" w14:textId="77777777">
      <w:pPr>
        <w:overflowPunct w:val="0"/>
        <w:autoSpaceDE w:val="0"/>
        <w:autoSpaceDN w:val="0"/>
        <w:adjustRightInd w:val="0"/>
        <w:spacing w:line="248" w:lineRule="auto"/>
        <w:ind w:left="3320" w:right="80"/>
        <w:rPr>
          <w:rFonts w:ascii="Arial" w:hAnsi="Arial" w:cs="Arial"/>
          <w:snapToGrid/>
          <w:color w:val="000000"/>
        </w:rPr>
      </w:pPr>
    </w:p>
    <w:p w:rsidRPr="00487301" w:rsidR="00B8036B" w:rsidP="00B8036B" w:rsidRDefault="00B8036B" w14:paraId="4A954CD6" w14:textId="77777777">
      <w:pPr>
        <w:overflowPunct w:val="0"/>
        <w:autoSpaceDE w:val="0"/>
        <w:autoSpaceDN w:val="0"/>
        <w:adjustRightInd w:val="0"/>
        <w:spacing w:line="248" w:lineRule="auto"/>
        <w:ind w:left="3320" w:right="80"/>
        <w:rPr>
          <w:rFonts w:ascii="Arial" w:hAnsi="Arial" w:cs="Arial"/>
          <w:snapToGrid/>
          <w:color w:val="000000"/>
        </w:rPr>
      </w:pPr>
      <w:r w:rsidRPr="00487301">
        <w:rPr>
          <w:rFonts w:ascii="Arial" w:hAnsi="Arial" w:cs="Arial"/>
          <w:snapToGrid/>
          <w:color w:val="000000"/>
        </w:rPr>
        <w:t xml:space="preserve">Eindgebruiker van de patrouillevaartuigen is de Jamaicaanse kustwacht. De kustwacht zal de schepen gebruiken t.b.v. maritieme surveillance in de kustgebieden van Jamaica. Dit omvat onder andere operaties om drugshandel, piraterij, en mensenhandel te bestrijden en zoek- en red-operaties. </w:t>
      </w:r>
    </w:p>
    <w:p w:rsidRPr="00487301" w:rsidR="00B8036B" w:rsidP="00B8036B" w:rsidRDefault="00B8036B" w14:paraId="5CB18987" w14:textId="77777777">
      <w:pPr>
        <w:overflowPunct w:val="0"/>
        <w:autoSpaceDE w:val="0"/>
        <w:autoSpaceDN w:val="0"/>
        <w:adjustRightInd w:val="0"/>
        <w:spacing w:line="248" w:lineRule="auto"/>
        <w:ind w:left="3320" w:right="80"/>
        <w:rPr>
          <w:rFonts w:ascii="Arial" w:hAnsi="Arial" w:cs="Arial"/>
          <w:snapToGrid/>
          <w:color w:val="000000"/>
        </w:rPr>
      </w:pPr>
    </w:p>
    <w:p w:rsidRPr="00487301" w:rsidR="00B8036B" w:rsidP="00B8036B" w:rsidRDefault="00B8036B" w14:paraId="21F5ED71" w14:textId="77777777">
      <w:pPr>
        <w:overflowPunct w:val="0"/>
        <w:autoSpaceDE w:val="0"/>
        <w:autoSpaceDN w:val="0"/>
        <w:adjustRightInd w:val="0"/>
        <w:spacing w:line="248" w:lineRule="auto"/>
        <w:ind w:left="3320" w:right="80"/>
        <w:rPr>
          <w:rFonts w:ascii="Arial" w:hAnsi="Arial" w:cs="Arial"/>
          <w:snapToGrid/>
          <w:color w:val="000000"/>
        </w:rPr>
      </w:pPr>
      <w:r w:rsidRPr="00487301">
        <w:rPr>
          <w:rFonts w:ascii="Arial" w:hAnsi="Arial" w:cs="Arial"/>
          <w:snapToGrid/>
          <w:color w:val="000000"/>
        </w:rPr>
        <w:t xml:space="preserve">De aanvraag is getoetst aan de acht criteria van het EU Gemeenschappelijk Standpunt inzake wapenexport1. Deze toetsing, waarvan de essentie ten aanzien van de meest relevante criteria hieronder wordt weergegeven, leidde tot het afgeven van de vergunning op basis van de volgende argumenten: </w:t>
      </w:r>
    </w:p>
    <w:p w:rsidRPr="00487301" w:rsidR="00B8036B" w:rsidP="00B8036B" w:rsidRDefault="00B8036B" w14:paraId="72A2C304" w14:textId="77777777">
      <w:pPr>
        <w:overflowPunct w:val="0"/>
        <w:autoSpaceDE w:val="0"/>
        <w:autoSpaceDN w:val="0"/>
        <w:adjustRightInd w:val="0"/>
        <w:spacing w:line="248" w:lineRule="auto"/>
        <w:ind w:left="3320" w:right="80"/>
        <w:rPr>
          <w:rFonts w:ascii="Arial" w:hAnsi="Arial" w:cs="Arial"/>
          <w:snapToGrid/>
          <w:color w:val="000000"/>
        </w:rPr>
      </w:pPr>
      <w:r>
        <w:rPr>
          <w:rFonts w:ascii="Arial" w:hAnsi="Arial" w:cs="Arial"/>
          <w:b/>
          <w:snapToGrid/>
          <w:color w:val="000000"/>
        </w:rPr>
        <w:t>Mensenrechten (criterium 2</w:t>
      </w:r>
      <w:r w:rsidRPr="00487301">
        <w:rPr>
          <w:rFonts w:ascii="Arial" w:hAnsi="Arial" w:cs="Arial"/>
          <w:b/>
          <w:snapToGrid/>
          <w:color w:val="000000"/>
        </w:rPr>
        <w:t>)</w:t>
      </w:r>
    </w:p>
    <w:p w:rsidRPr="00487301" w:rsidR="00B8036B" w:rsidP="00B8036B" w:rsidRDefault="00B8036B" w14:paraId="69206EC8" w14:textId="77777777">
      <w:pPr>
        <w:overflowPunct w:val="0"/>
        <w:autoSpaceDE w:val="0"/>
        <w:autoSpaceDN w:val="0"/>
        <w:adjustRightInd w:val="0"/>
        <w:spacing w:line="248" w:lineRule="auto"/>
        <w:ind w:left="3320" w:right="80"/>
        <w:rPr>
          <w:rFonts w:ascii="Arial" w:hAnsi="Arial" w:cs="Arial"/>
          <w:snapToGrid/>
          <w:color w:val="000000"/>
        </w:rPr>
      </w:pPr>
    </w:p>
    <w:p w:rsidRPr="00487301" w:rsidR="00B8036B" w:rsidP="00B8036B" w:rsidRDefault="00B8036B" w14:paraId="1C46D217" w14:textId="77777777">
      <w:pPr>
        <w:overflowPunct w:val="0"/>
        <w:autoSpaceDE w:val="0"/>
        <w:autoSpaceDN w:val="0"/>
        <w:adjustRightInd w:val="0"/>
        <w:spacing w:line="248" w:lineRule="auto"/>
        <w:ind w:left="3320" w:right="80"/>
        <w:rPr>
          <w:rFonts w:ascii="Arial" w:hAnsi="Arial" w:cs="Arial"/>
          <w:snapToGrid/>
          <w:color w:val="000000"/>
        </w:rPr>
      </w:pPr>
      <w:r w:rsidRPr="00487301">
        <w:rPr>
          <w:rFonts w:ascii="Arial" w:hAnsi="Arial" w:cs="Arial"/>
          <w:snapToGrid/>
          <w:color w:val="000000"/>
        </w:rPr>
        <w:t xml:space="preserve">De Jamaicaanse regering respecteert over het algemeen de mensenrechten, maar er zijn wel enkele zorgen. Met name de veiligheidssituatie van burgers is zorgwekkend door o.a. de hoge mate van straffeloosheid, corruptie, discriminatie, beperkte en onvoldoende rechtsgang en de slechte behandeling van gedetineerden. Aan de andere kant zijn rechten als vrijheid van meningsuiting en een vrije pers wel gegarandeerd. </w:t>
      </w:r>
    </w:p>
    <w:p w:rsidRPr="00487301" w:rsidR="00B8036B" w:rsidP="00B8036B" w:rsidRDefault="00B8036B" w14:paraId="63F67141" w14:textId="77777777">
      <w:pPr>
        <w:overflowPunct w:val="0"/>
        <w:autoSpaceDE w:val="0"/>
        <w:autoSpaceDN w:val="0"/>
        <w:adjustRightInd w:val="0"/>
        <w:spacing w:line="248" w:lineRule="auto"/>
        <w:ind w:left="3320" w:right="80"/>
        <w:rPr>
          <w:rFonts w:ascii="Arial" w:hAnsi="Arial" w:cs="Arial"/>
          <w:snapToGrid/>
          <w:color w:val="000000"/>
        </w:rPr>
      </w:pPr>
    </w:p>
    <w:p w:rsidRPr="00487301" w:rsidR="00B8036B" w:rsidP="00B8036B" w:rsidRDefault="00B8036B" w14:paraId="0063AD99" w14:textId="77777777">
      <w:pPr>
        <w:overflowPunct w:val="0"/>
        <w:autoSpaceDE w:val="0"/>
        <w:autoSpaceDN w:val="0"/>
        <w:adjustRightInd w:val="0"/>
        <w:spacing w:line="248" w:lineRule="auto"/>
        <w:ind w:left="3320" w:right="80"/>
        <w:rPr>
          <w:rFonts w:ascii="Arial" w:hAnsi="Arial" w:cs="Arial"/>
          <w:snapToGrid/>
          <w:color w:val="000000"/>
        </w:rPr>
      </w:pPr>
      <w:r w:rsidRPr="00487301">
        <w:rPr>
          <w:rFonts w:ascii="Arial" w:hAnsi="Arial" w:cs="Arial"/>
          <w:snapToGrid/>
          <w:color w:val="000000"/>
        </w:rPr>
        <w:t xml:space="preserve">Gezien de aard, het eindgebruik en de eindgebruiker van onderhavige goederen (patrouillevaartuigen voor maritieme surveillance door de kustwacht) is het zeer onwaarschijnlijk dat deze transactie een negatieve invloed zal hebben op de hierboven geschetste mensenrechtensituatie. </w:t>
      </w:r>
    </w:p>
    <w:p w:rsidRPr="00487301" w:rsidR="00B8036B" w:rsidP="00B8036B" w:rsidRDefault="00B8036B" w14:paraId="0B07780A" w14:textId="77777777">
      <w:pPr>
        <w:overflowPunct w:val="0"/>
        <w:autoSpaceDE w:val="0"/>
        <w:autoSpaceDN w:val="0"/>
        <w:adjustRightInd w:val="0"/>
        <w:spacing w:line="248" w:lineRule="auto"/>
        <w:ind w:left="3320" w:right="80"/>
        <w:rPr>
          <w:rFonts w:ascii="Arial" w:hAnsi="Arial" w:cs="Arial"/>
          <w:snapToGrid/>
          <w:color w:val="000000"/>
        </w:rPr>
      </w:pPr>
    </w:p>
    <w:p w:rsidRPr="00487301" w:rsidR="00B8036B" w:rsidP="00B8036B" w:rsidRDefault="00B8036B" w14:paraId="3894C69D" w14:textId="77777777">
      <w:pPr>
        <w:overflowPunct w:val="0"/>
        <w:autoSpaceDE w:val="0"/>
        <w:autoSpaceDN w:val="0"/>
        <w:adjustRightInd w:val="0"/>
        <w:spacing w:line="248" w:lineRule="auto"/>
        <w:ind w:left="3320" w:right="80"/>
        <w:rPr>
          <w:rFonts w:ascii="Arial" w:hAnsi="Arial" w:cs="Arial"/>
          <w:snapToGrid/>
          <w:color w:val="000000"/>
        </w:rPr>
      </w:pPr>
    </w:p>
    <w:p w:rsidRPr="00487301" w:rsidR="00B8036B" w:rsidP="00B8036B" w:rsidRDefault="00B8036B" w14:paraId="3E9458FB" w14:textId="77777777">
      <w:pPr>
        <w:overflowPunct w:val="0"/>
        <w:autoSpaceDE w:val="0"/>
        <w:autoSpaceDN w:val="0"/>
        <w:adjustRightInd w:val="0"/>
        <w:spacing w:line="248" w:lineRule="auto"/>
        <w:ind w:left="3320" w:right="80"/>
        <w:rPr>
          <w:rFonts w:ascii="Arial" w:hAnsi="Arial" w:cs="Arial"/>
          <w:snapToGrid/>
          <w:color w:val="000000"/>
        </w:rPr>
      </w:pPr>
      <w:r w:rsidRPr="00487301">
        <w:rPr>
          <w:rFonts w:ascii="Arial" w:hAnsi="Arial" w:cs="Arial"/>
          <w:b/>
          <w:snapToGrid/>
          <w:color w:val="000000"/>
        </w:rPr>
        <w:t>Regionale stabiliteit (criterium 4)</w:t>
      </w:r>
    </w:p>
    <w:p w:rsidRPr="00487301" w:rsidR="00B8036B" w:rsidP="00B8036B" w:rsidRDefault="00B8036B" w14:paraId="5C266B93" w14:textId="77777777">
      <w:pPr>
        <w:overflowPunct w:val="0"/>
        <w:autoSpaceDE w:val="0"/>
        <w:autoSpaceDN w:val="0"/>
        <w:adjustRightInd w:val="0"/>
        <w:spacing w:line="248" w:lineRule="auto"/>
        <w:ind w:left="3320" w:right="80"/>
        <w:rPr>
          <w:rFonts w:ascii="Arial" w:hAnsi="Arial" w:cs="Arial"/>
          <w:snapToGrid/>
          <w:color w:val="000000"/>
        </w:rPr>
      </w:pPr>
    </w:p>
    <w:p w:rsidRPr="00487301" w:rsidR="00B8036B" w:rsidP="00B8036B" w:rsidRDefault="00B8036B" w14:paraId="48F9D0CD" w14:textId="77777777">
      <w:pPr>
        <w:overflowPunct w:val="0"/>
        <w:autoSpaceDE w:val="0"/>
        <w:autoSpaceDN w:val="0"/>
        <w:adjustRightInd w:val="0"/>
        <w:spacing w:line="248" w:lineRule="auto"/>
        <w:ind w:left="3320" w:right="80"/>
        <w:rPr>
          <w:rFonts w:ascii="Arial" w:hAnsi="Arial" w:cs="Arial"/>
          <w:snapToGrid/>
          <w:color w:val="000000"/>
        </w:rPr>
      </w:pPr>
      <w:r w:rsidRPr="00487301">
        <w:rPr>
          <w:rFonts w:ascii="Arial" w:hAnsi="Arial" w:cs="Arial"/>
          <w:snapToGrid/>
          <w:color w:val="000000"/>
        </w:rPr>
        <w:t xml:space="preserve">Regionaal gezien is Jamaica niet betrokken bij interstatelijke spanningen. Het land heeft echter wel te kampen met grensoverschrijdende criminaliteit en drugshandel. De afgelopen jaren is veel ingezet op het bestrijden van onder meer de cocaïnehandel, wat ervoor gezorgd heeft dat Jamaica minder vaak als doorvoerland wordt gebruikt. Gezien het eindgebruik van onderhavige goederen (patrouillevaartuigen t.b.v. onder andere anti-drugshandel operaties) zouden de goederen positief kunnen bijdragen aan de regionale stabiliteit. </w:t>
      </w:r>
    </w:p>
    <w:p w:rsidRPr="00487301" w:rsidR="00B8036B" w:rsidP="00B8036B" w:rsidRDefault="00B8036B" w14:paraId="32CC1F9E" w14:textId="77777777">
      <w:pPr>
        <w:overflowPunct w:val="0"/>
        <w:autoSpaceDE w:val="0"/>
        <w:autoSpaceDN w:val="0"/>
        <w:adjustRightInd w:val="0"/>
        <w:spacing w:line="248" w:lineRule="auto"/>
        <w:ind w:left="3320" w:right="80"/>
        <w:rPr>
          <w:rFonts w:ascii="Arial" w:hAnsi="Arial" w:cs="Arial"/>
          <w:snapToGrid/>
          <w:color w:val="000000"/>
        </w:rPr>
      </w:pPr>
    </w:p>
    <w:p w:rsidRPr="00487301" w:rsidR="00B8036B" w:rsidP="00B8036B" w:rsidRDefault="00B8036B" w14:paraId="5BE5AD64" w14:textId="77777777">
      <w:pPr>
        <w:overflowPunct w:val="0"/>
        <w:autoSpaceDE w:val="0"/>
        <w:autoSpaceDN w:val="0"/>
        <w:adjustRightInd w:val="0"/>
        <w:spacing w:line="248" w:lineRule="auto"/>
        <w:ind w:left="3320" w:right="80"/>
        <w:rPr>
          <w:rFonts w:ascii="Arial" w:hAnsi="Arial" w:cs="Arial"/>
          <w:snapToGrid/>
          <w:color w:val="000000"/>
        </w:rPr>
      </w:pPr>
    </w:p>
    <w:p w:rsidRPr="00487301" w:rsidR="00B8036B" w:rsidP="00B8036B" w:rsidRDefault="00B8036B" w14:paraId="1539A9A0" w14:textId="77777777">
      <w:pPr>
        <w:overflowPunct w:val="0"/>
        <w:autoSpaceDE w:val="0"/>
        <w:autoSpaceDN w:val="0"/>
        <w:adjustRightInd w:val="0"/>
        <w:spacing w:line="248" w:lineRule="auto"/>
        <w:ind w:left="3320" w:right="80"/>
        <w:rPr>
          <w:rFonts w:ascii="Arial" w:hAnsi="Arial" w:cs="Arial"/>
          <w:snapToGrid/>
          <w:color w:val="000000"/>
        </w:rPr>
      </w:pPr>
      <w:r w:rsidRPr="00487301">
        <w:rPr>
          <w:rFonts w:ascii="Arial" w:hAnsi="Arial" w:cs="Arial"/>
          <w:snapToGrid/>
          <w:color w:val="000000"/>
        </w:rPr>
        <w:t xml:space="preserve">De Minister voor Buitenlandse Handel en Ontwikkelingssamenwerking, </w:t>
      </w:r>
    </w:p>
    <w:p w:rsidRPr="00487301" w:rsidR="00B8036B" w:rsidP="00B8036B" w:rsidRDefault="00B8036B" w14:paraId="602D1FDD" w14:textId="77777777">
      <w:pPr>
        <w:overflowPunct w:val="0"/>
        <w:autoSpaceDE w:val="0"/>
        <w:autoSpaceDN w:val="0"/>
        <w:adjustRightInd w:val="0"/>
        <w:spacing w:line="248" w:lineRule="auto"/>
        <w:ind w:left="3320" w:right="80"/>
        <w:rPr>
          <w:rFonts w:ascii="Arial" w:hAnsi="Arial" w:cs="Arial"/>
          <w:snapToGrid/>
          <w:color w:val="000000"/>
        </w:rPr>
      </w:pPr>
      <w:r w:rsidRPr="00487301">
        <w:rPr>
          <w:rFonts w:ascii="Arial" w:hAnsi="Arial" w:cs="Arial"/>
          <w:snapToGrid/>
          <w:color w:val="000000"/>
        </w:rPr>
        <w:t xml:space="preserve">E.M.J. </w:t>
      </w:r>
      <w:proofErr w:type="spellStart"/>
      <w:r w:rsidRPr="00487301">
        <w:rPr>
          <w:rFonts w:ascii="Arial" w:hAnsi="Arial" w:cs="Arial"/>
          <w:snapToGrid/>
          <w:color w:val="000000"/>
        </w:rPr>
        <w:t>Ploumen</w:t>
      </w:r>
      <w:proofErr w:type="spellEnd"/>
    </w:p>
    <w:p w:rsidRPr="00487301" w:rsidR="00B8036B" w:rsidP="00B8036B" w:rsidRDefault="00B8036B" w14:paraId="3E2C38BA" w14:textId="77777777">
      <w:pPr>
        <w:overflowPunct w:val="0"/>
        <w:autoSpaceDE w:val="0"/>
        <w:autoSpaceDN w:val="0"/>
        <w:adjustRightInd w:val="0"/>
        <w:spacing w:line="248" w:lineRule="auto"/>
        <w:ind w:left="3320" w:right="80"/>
        <w:rPr>
          <w:rFonts w:ascii="Arial" w:hAnsi="Arial" w:cs="Arial"/>
          <w:snapToGrid/>
          <w:color w:val="000000"/>
        </w:rPr>
      </w:pPr>
    </w:p>
    <w:p w:rsidRPr="00487301" w:rsidR="00B8036B" w:rsidP="00B8036B" w:rsidRDefault="00B8036B" w14:paraId="4189106F" w14:textId="77777777">
      <w:pPr>
        <w:overflowPunct w:val="0"/>
        <w:autoSpaceDE w:val="0"/>
        <w:autoSpaceDN w:val="0"/>
        <w:adjustRightInd w:val="0"/>
        <w:spacing w:line="248" w:lineRule="auto"/>
        <w:ind w:left="3320" w:right="80"/>
        <w:rPr>
          <w:rFonts w:ascii="Arial" w:hAnsi="Arial" w:cs="Arial"/>
          <w:snapToGrid/>
          <w:color w:val="000000"/>
        </w:rPr>
      </w:pPr>
      <w:r w:rsidRPr="00487301">
        <w:rPr>
          <w:rFonts w:ascii="Arial" w:hAnsi="Arial" w:cs="Arial"/>
          <w:snapToGrid/>
          <w:color w:val="000000"/>
        </w:rPr>
        <w:t xml:space="preserve">De Minister van Buitenlandse Zaken, </w:t>
      </w:r>
    </w:p>
    <w:p w:rsidRPr="00B90F18" w:rsidR="00B8036B" w:rsidP="00B8036B" w:rsidRDefault="00B8036B" w14:paraId="42485C7F" w14:textId="77777777">
      <w:pPr>
        <w:overflowPunct w:val="0"/>
        <w:autoSpaceDE w:val="0"/>
        <w:autoSpaceDN w:val="0"/>
        <w:adjustRightInd w:val="0"/>
        <w:spacing w:line="248" w:lineRule="auto"/>
        <w:ind w:left="3320" w:right="80"/>
        <w:rPr>
          <w:rFonts w:ascii="Arial" w:hAnsi="Arial" w:cs="Arial"/>
          <w:snapToGrid/>
          <w:color w:val="000000"/>
        </w:rPr>
      </w:pPr>
      <w:r w:rsidRPr="00487301">
        <w:rPr>
          <w:rFonts w:ascii="Arial" w:hAnsi="Arial" w:cs="Arial"/>
          <w:snapToGrid/>
          <w:color w:val="000000"/>
        </w:rPr>
        <w:t>A.G. Koenders</w:t>
      </w:r>
    </w:p>
    <w:p w:rsidR="00B8036B" w:rsidP="00B8036B" w:rsidRDefault="00B8036B" w14:paraId="6D115CBC" w14:textId="77777777">
      <w:pPr>
        <w:widowControl/>
        <w:rPr>
          <w:rFonts w:ascii="Arial" w:hAnsi="Arial" w:cs="Arial"/>
          <w:snapToGrid/>
          <w:color w:val="000000"/>
        </w:rPr>
      </w:pPr>
    </w:p>
    <w:p w:rsidR="00B8036B" w:rsidP="00B8036B" w:rsidRDefault="00B8036B" w14:paraId="4E1F8804" w14:textId="77777777">
      <w:pPr>
        <w:autoSpaceDE w:val="0"/>
        <w:autoSpaceDN w:val="0"/>
        <w:adjustRightInd w:val="0"/>
        <w:spacing w:line="200" w:lineRule="exact"/>
        <w:ind w:left="3320"/>
      </w:pPr>
    </w:p>
    <w:p w:rsidR="00B8036B" w:rsidP="00B8036B" w:rsidRDefault="00B8036B" w14:paraId="2AB1D4B3" w14:textId="77777777">
      <w:pPr>
        <w:autoSpaceDE w:val="0"/>
        <w:autoSpaceDN w:val="0"/>
        <w:adjustRightInd w:val="0"/>
        <w:spacing w:line="200" w:lineRule="exact"/>
        <w:ind w:left="3320"/>
      </w:pPr>
    </w:p>
    <w:p w:rsidR="00B8036B" w:rsidP="00B8036B" w:rsidRDefault="00B8036B" w14:paraId="0339A94D" w14:textId="77777777">
      <w:pPr>
        <w:autoSpaceDE w:val="0"/>
        <w:autoSpaceDN w:val="0"/>
        <w:adjustRightInd w:val="0"/>
        <w:spacing w:line="200" w:lineRule="exact"/>
        <w:ind w:left="3320"/>
      </w:pPr>
    </w:p>
    <w:p w:rsidR="00B8036B" w:rsidP="00B8036B" w:rsidRDefault="00B8036B" w14:paraId="5620B362" w14:textId="77777777">
      <w:pPr>
        <w:autoSpaceDE w:val="0"/>
        <w:autoSpaceDN w:val="0"/>
        <w:adjustRightInd w:val="0"/>
        <w:spacing w:line="200" w:lineRule="exact"/>
        <w:ind w:left="3320"/>
      </w:pPr>
    </w:p>
    <w:p w:rsidR="00B8036B" w:rsidP="00B8036B" w:rsidRDefault="00B8036B" w14:paraId="3F8E8A39" w14:textId="77777777">
      <w:pPr>
        <w:autoSpaceDE w:val="0"/>
        <w:autoSpaceDN w:val="0"/>
        <w:adjustRightInd w:val="0"/>
        <w:spacing w:line="200" w:lineRule="exact"/>
        <w:ind w:left="3320"/>
      </w:pPr>
    </w:p>
    <w:p w:rsidR="00B8036B" w:rsidP="00B8036B" w:rsidRDefault="00B8036B" w14:paraId="5A599275" w14:textId="77777777">
      <w:pPr>
        <w:autoSpaceDE w:val="0"/>
        <w:autoSpaceDN w:val="0"/>
        <w:adjustRightInd w:val="0"/>
        <w:spacing w:line="200" w:lineRule="exact"/>
        <w:ind w:left="3320"/>
      </w:pPr>
    </w:p>
    <w:p w:rsidR="00B8036B" w:rsidP="00B8036B" w:rsidRDefault="00B8036B" w14:paraId="395485F8" w14:textId="77777777">
      <w:pPr>
        <w:autoSpaceDE w:val="0"/>
        <w:autoSpaceDN w:val="0"/>
        <w:adjustRightInd w:val="0"/>
        <w:spacing w:line="200" w:lineRule="exact"/>
        <w:ind w:left="3320"/>
      </w:pPr>
    </w:p>
    <w:p w:rsidR="00B8036B" w:rsidP="00B8036B" w:rsidRDefault="00B8036B" w14:paraId="7AA45168" w14:textId="77777777">
      <w:pPr>
        <w:autoSpaceDE w:val="0"/>
        <w:autoSpaceDN w:val="0"/>
        <w:adjustRightInd w:val="0"/>
        <w:spacing w:line="200" w:lineRule="exact"/>
        <w:ind w:left="3320"/>
      </w:pPr>
    </w:p>
    <w:p w:rsidR="00B8036B" w:rsidP="00B8036B" w:rsidRDefault="00B8036B" w14:paraId="0CD40C94" w14:textId="77777777">
      <w:pPr>
        <w:autoSpaceDE w:val="0"/>
        <w:autoSpaceDN w:val="0"/>
        <w:adjustRightInd w:val="0"/>
        <w:spacing w:line="200" w:lineRule="exact"/>
        <w:ind w:left="3320"/>
      </w:pPr>
    </w:p>
    <w:p w:rsidR="00B8036B" w:rsidP="00B8036B" w:rsidRDefault="00B8036B" w14:paraId="3DF33EBE" w14:textId="77777777">
      <w:pPr>
        <w:autoSpaceDE w:val="0"/>
        <w:autoSpaceDN w:val="0"/>
        <w:adjustRightInd w:val="0"/>
        <w:spacing w:line="200" w:lineRule="exact"/>
        <w:ind w:left="3320"/>
      </w:pPr>
    </w:p>
    <w:p w:rsidR="00B8036B" w:rsidP="00B8036B" w:rsidRDefault="00B8036B" w14:paraId="37BAC29C" w14:textId="77777777">
      <w:pPr>
        <w:autoSpaceDE w:val="0"/>
        <w:autoSpaceDN w:val="0"/>
        <w:adjustRightInd w:val="0"/>
        <w:spacing w:line="200" w:lineRule="exact"/>
        <w:ind w:left="3320"/>
      </w:pPr>
    </w:p>
    <w:p w:rsidR="00B8036B" w:rsidP="00B8036B" w:rsidRDefault="00B8036B" w14:paraId="12C8AE5F" w14:textId="77777777">
      <w:pPr>
        <w:autoSpaceDE w:val="0"/>
        <w:autoSpaceDN w:val="0"/>
        <w:adjustRightInd w:val="0"/>
        <w:spacing w:line="200" w:lineRule="exact"/>
        <w:ind w:left="3320"/>
      </w:pPr>
    </w:p>
    <w:p w:rsidR="00B8036B" w:rsidP="00B8036B" w:rsidRDefault="00B8036B" w14:paraId="37D621DE" w14:textId="77777777">
      <w:pPr>
        <w:autoSpaceDE w:val="0"/>
        <w:autoSpaceDN w:val="0"/>
        <w:adjustRightInd w:val="0"/>
        <w:spacing w:line="200" w:lineRule="exact"/>
        <w:ind w:left="3320"/>
      </w:pPr>
    </w:p>
    <w:p w:rsidR="00B8036B" w:rsidP="00B8036B" w:rsidRDefault="00B8036B" w14:paraId="2CDE13B2" w14:textId="77777777">
      <w:pPr>
        <w:autoSpaceDE w:val="0"/>
        <w:autoSpaceDN w:val="0"/>
        <w:adjustRightInd w:val="0"/>
        <w:spacing w:line="200" w:lineRule="exact"/>
        <w:ind w:left="3320"/>
      </w:pPr>
    </w:p>
    <w:p w:rsidR="00B8036B" w:rsidP="00B8036B" w:rsidRDefault="00B8036B" w14:paraId="5EA66988" w14:textId="77777777">
      <w:pPr>
        <w:autoSpaceDE w:val="0"/>
        <w:autoSpaceDN w:val="0"/>
        <w:adjustRightInd w:val="0"/>
        <w:spacing w:line="200" w:lineRule="exact"/>
        <w:ind w:left="3320"/>
      </w:pPr>
    </w:p>
    <w:p w:rsidR="00B8036B" w:rsidP="00B8036B" w:rsidRDefault="00B8036B" w14:paraId="312B6664" w14:textId="77777777">
      <w:pPr>
        <w:autoSpaceDE w:val="0"/>
        <w:autoSpaceDN w:val="0"/>
        <w:adjustRightInd w:val="0"/>
        <w:spacing w:line="200" w:lineRule="exact"/>
        <w:ind w:left="3320"/>
      </w:pPr>
    </w:p>
    <w:p w:rsidR="00B8036B" w:rsidP="00B8036B" w:rsidRDefault="00B8036B" w14:paraId="6903D7F4" w14:textId="77777777">
      <w:pPr>
        <w:autoSpaceDE w:val="0"/>
        <w:autoSpaceDN w:val="0"/>
        <w:adjustRightInd w:val="0"/>
        <w:spacing w:line="200" w:lineRule="exact"/>
        <w:ind w:left="3320"/>
      </w:pPr>
    </w:p>
    <w:p w:rsidR="00B8036B" w:rsidP="00B8036B" w:rsidRDefault="00B8036B" w14:paraId="53808C5F" w14:textId="77777777">
      <w:pPr>
        <w:autoSpaceDE w:val="0"/>
        <w:autoSpaceDN w:val="0"/>
        <w:adjustRightInd w:val="0"/>
        <w:spacing w:line="200" w:lineRule="exact"/>
        <w:ind w:left="3320"/>
      </w:pPr>
    </w:p>
    <w:p w:rsidR="00B8036B" w:rsidP="00B8036B" w:rsidRDefault="00B8036B" w14:paraId="05960576" w14:textId="77777777">
      <w:pPr>
        <w:autoSpaceDE w:val="0"/>
        <w:autoSpaceDN w:val="0"/>
        <w:adjustRightInd w:val="0"/>
        <w:spacing w:line="200" w:lineRule="exact"/>
        <w:ind w:left="3320"/>
      </w:pPr>
    </w:p>
    <w:p w:rsidR="00B8036B" w:rsidP="00B8036B" w:rsidRDefault="00B8036B" w14:paraId="675C3763" w14:textId="77777777">
      <w:pPr>
        <w:autoSpaceDE w:val="0"/>
        <w:autoSpaceDN w:val="0"/>
        <w:adjustRightInd w:val="0"/>
        <w:spacing w:line="200" w:lineRule="exact"/>
        <w:ind w:left="3320"/>
      </w:pPr>
    </w:p>
    <w:p w:rsidR="00B8036B" w:rsidP="00B8036B" w:rsidRDefault="00B8036B" w14:paraId="57C5C1A8" w14:textId="77777777">
      <w:pPr>
        <w:autoSpaceDE w:val="0"/>
        <w:autoSpaceDN w:val="0"/>
        <w:adjustRightInd w:val="0"/>
        <w:spacing w:line="200" w:lineRule="exact"/>
        <w:ind w:left="3320"/>
      </w:pPr>
    </w:p>
    <w:p w:rsidR="00B8036B" w:rsidP="00B8036B" w:rsidRDefault="00B8036B" w14:paraId="58A32B10" w14:textId="77777777">
      <w:pPr>
        <w:autoSpaceDE w:val="0"/>
        <w:autoSpaceDN w:val="0"/>
        <w:adjustRightInd w:val="0"/>
        <w:spacing w:line="200" w:lineRule="exact"/>
        <w:ind w:left="3320"/>
      </w:pPr>
    </w:p>
    <w:p w:rsidR="00B8036B" w:rsidP="00B8036B" w:rsidRDefault="00B8036B" w14:paraId="06B7E746" w14:textId="77777777">
      <w:pPr>
        <w:autoSpaceDE w:val="0"/>
        <w:autoSpaceDN w:val="0"/>
        <w:adjustRightInd w:val="0"/>
        <w:spacing w:line="200" w:lineRule="exact"/>
        <w:ind w:left="3320"/>
      </w:pPr>
    </w:p>
    <w:p w:rsidR="00B8036B" w:rsidP="00B8036B" w:rsidRDefault="00B8036B" w14:paraId="58300F77" w14:textId="77777777">
      <w:pPr>
        <w:autoSpaceDE w:val="0"/>
        <w:autoSpaceDN w:val="0"/>
        <w:adjustRightInd w:val="0"/>
        <w:spacing w:line="200" w:lineRule="exact"/>
        <w:ind w:left="3320"/>
      </w:pPr>
    </w:p>
    <w:p w:rsidRPr="00B90F18" w:rsidR="00B8036B" w:rsidP="00B8036B" w:rsidRDefault="00B8036B" w14:paraId="46CE3A6C" w14:textId="77777777">
      <w:pPr>
        <w:widowControl/>
        <w:rPr>
          <w:rFonts w:ascii="Arial" w:hAnsi="Arial" w:cs="Arial"/>
          <w:snapToGrid/>
          <w:color w:val="000000"/>
        </w:rPr>
      </w:pPr>
    </w:p>
    <w:tbl>
      <w:tblPr>
        <w:tblW w:w="9720" w:type="dxa"/>
        <w:tblLayout w:type="fixed"/>
        <w:tblCellMar>
          <w:left w:w="0" w:type="dxa"/>
          <w:right w:w="0" w:type="dxa"/>
        </w:tblCellMar>
        <w:tblLook w:val="0000" w:firstRow="0" w:lastRow="0" w:firstColumn="0" w:lastColumn="0" w:noHBand="0" w:noVBand="0"/>
      </w:tblPr>
      <w:tblGrid>
        <w:gridCol w:w="7900"/>
        <w:gridCol w:w="1800"/>
        <w:gridCol w:w="20"/>
      </w:tblGrid>
      <w:tr w:rsidRPr="00B90F18" w:rsidR="00B8036B" w:rsidTr="00D36536" w14:paraId="64ED8E9B" w14:textId="77777777">
        <w:trPr>
          <w:trHeight w:val="879"/>
        </w:trPr>
        <w:tc>
          <w:tcPr>
            <w:tcW w:w="7900" w:type="dxa"/>
            <w:vMerge w:val="restart"/>
            <w:tcBorders>
              <w:top w:val="nil"/>
              <w:left w:val="nil"/>
              <w:bottom w:val="nil"/>
              <w:right w:val="nil"/>
            </w:tcBorders>
            <w:vAlign w:val="bottom"/>
          </w:tcPr>
          <w:p w:rsidRPr="00B90F18" w:rsidR="00B8036B" w:rsidP="00D36536" w:rsidRDefault="00B8036B" w14:paraId="70A4142D" w14:textId="77777777">
            <w:pPr>
              <w:autoSpaceDE w:val="0"/>
              <w:autoSpaceDN w:val="0"/>
              <w:adjustRightInd w:val="0"/>
              <w:rPr>
                <w:rFonts w:ascii="Arial" w:hAnsi="Arial" w:cs="Arial" w:eastAsiaTheme="minorEastAsia"/>
                <w:b/>
                <w:bCs/>
                <w:color w:val="231F20"/>
                <w:sz w:val="36"/>
                <w:szCs w:val="36"/>
              </w:rPr>
            </w:pPr>
            <w:r w:rsidRPr="00B90F18">
              <w:rPr>
                <w:rFonts w:ascii="Arial" w:hAnsi="Arial" w:cs="Arial"/>
                <w:snapToGrid/>
                <w:color w:val="000000"/>
              </w:rPr>
              <w:br w:type="page"/>
            </w:r>
          </w:p>
          <w:p w:rsidRPr="00B90F18" w:rsidR="00B8036B" w:rsidP="00D36536" w:rsidRDefault="00B8036B" w14:paraId="61A70578" w14:textId="77777777">
            <w:pPr>
              <w:autoSpaceDE w:val="0"/>
              <w:autoSpaceDN w:val="0"/>
              <w:adjustRightInd w:val="0"/>
              <w:rPr>
                <w:rFonts w:ascii="Arial" w:hAnsi="Arial" w:cs="Arial" w:eastAsiaTheme="minorEastAsia"/>
                <w:b/>
                <w:bCs/>
                <w:color w:val="231F20"/>
                <w:sz w:val="36"/>
                <w:szCs w:val="36"/>
              </w:rPr>
            </w:pPr>
          </w:p>
          <w:p w:rsidRPr="00B90F18" w:rsidR="00B8036B" w:rsidP="00D36536" w:rsidRDefault="00B8036B" w14:paraId="5F89C800" w14:textId="77777777">
            <w:pPr>
              <w:autoSpaceDE w:val="0"/>
              <w:autoSpaceDN w:val="0"/>
              <w:adjustRightInd w:val="0"/>
              <w:rPr>
                <w:rFonts w:ascii="Times New Roman" w:hAnsi="Times New Roman" w:eastAsiaTheme="minorEastAsia"/>
                <w:sz w:val="24"/>
                <w:szCs w:val="24"/>
              </w:rPr>
            </w:pPr>
            <w:r w:rsidRPr="00B90F18">
              <w:rPr>
                <w:rFonts w:ascii="Arial" w:hAnsi="Arial" w:cs="Arial" w:eastAsiaTheme="minorEastAsia"/>
                <w:b/>
                <w:bCs/>
                <w:color w:val="231F20"/>
                <w:sz w:val="36"/>
                <w:szCs w:val="36"/>
              </w:rPr>
              <w:t>Tweede Kamer der Staten-Generaal</w:t>
            </w:r>
          </w:p>
        </w:tc>
        <w:tc>
          <w:tcPr>
            <w:tcW w:w="1800" w:type="dxa"/>
            <w:tcBorders>
              <w:top w:val="nil"/>
              <w:left w:val="nil"/>
              <w:bottom w:val="nil"/>
              <w:right w:val="nil"/>
            </w:tcBorders>
            <w:vAlign w:val="bottom"/>
          </w:tcPr>
          <w:p w:rsidRPr="00B90F18" w:rsidR="00B8036B" w:rsidP="00D36536" w:rsidRDefault="00B8036B" w14:paraId="43CA880F" w14:textId="77777777">
            <w:pPr>
              <w:autoSpaceDE w:val="0"/>
              <w:autoSpaceDN w:val="0"/>
              <w:adjustRightInd w:val="0"/>
              <w:jc w:val="right"/>
              <w:rPr>
                <w:rFonts w:ascii="Times New Roman" w:hAnsi="Times New Roman" w:eastAsiaTheme="minorEastAsia"/>
                <w:sz w:val="101"/>
                <w:szCs w:val="101"/>
              </w:rPr>
            </w:pPr>
            <w:r w:rsidRPr="00B90F18">
              <w:rPr>
                <w:rFonts w:ascii="Arial" w:hAnsi="Arial" w:cs="Arial" w:eastAsiaTheme="minorEastAsia"/>
                <w:b/>
                <w:bCs/>
                <w:color w:val="231F20"/>
                <w:sz w:val="101"/>
                <w:szCs w:val="101"/>
              </w:rPr>
              <w:t>2</w:t>
            </w:r>
          </w:p>
        </w:tc>
        <w:tc>
          <w:tcPr>
            <w:tcW w:w="20" w:type="dxa"/>
            <w:tcBorders>
              <w:top w:val="nil"/>
              <w:left w:val="nil"/>
              <w:bottom w:val="nil"/>
              <w:right w:val="nil"/>
            </w:tcBorders>
            <w:vAlign w:val="bottom"/>
          </w:tcPr>
          <w:p w:rsidRPr="00B90F18" w:rsidR="00B8036B" w:rsidP="00D36536" w:rsidRDefault="00B8036B" w14:paraId="4BD27C0B" w14:textId="77777777">
            <w:pPr>
              <w:autoSpaceDE w:val="0"/>
              <w:autoSpaceDN w:val="0"/>
              <w:adjustRightInd w:val="0"/>
              <w:rPr>
                <w:rFonts w:ascii="Times New Roman" w:hAnsi="Times New Roman" w:eastAsiaTheme="minorEastAsia"/>
                <w:sz w:val="2"/>
                <w:szCs w:val="2"/>
              </w:rPr>
            </w:pPr>
          </w:p>
        </w:tc>
      </w:tr>
      <w:tr w:rsidRPr="00B90F18" w:rsidR="00B8036B" w:rsidTr="00D36536" w14:paraId="0485B311" w14:textId="77777777">
        <w:trPr>
          <w:trHeight w:val="90"/>
        </w:trPr>
        <w:tc>
          <w:tcPr>
            <w:tcW w:w="7900" w:type="dxa"/>
            <w:vMerge/>
            <w:tcBorders>
              <w:top w:val="nil"/>
              <w:left w:val="nil"/>
              <w:bottom w:val="nil"/>
              <w:right w:val="nil"/>
            </w:tcBorders>
            <w:vAlign w:val="bottom"/>
          </w:tcPr>
          <w:p w:rsidRPr="00B90F18" w:rsidR="00B8036B" w:rsidP="00D36536" w:rsidRDefault="00B8036B" w14:paraId="0884BDA2" w14:textId="77777777">
            <w:pPr>
              <w:autoSpaceDE w:val="0"/>
              <w:autoSpaceDN w:val="0"/>
              <w:adjustRightInd w:val="0"/>
              <w:rPr>
                <w:rFonts w:ascii="Times New Roman" w:hAnsi="Times New Roman" w:eastAsiaTheme="minorEastAsia"/>
                <w:sz w:val="7"/>
                <w:szCs w:val="7"/>
              </w:rPr>
            </w:pPr>
          </w:p>
        </w:tc>
        <w:tc>
          <w:tcPr>
            <w:tcW w:w="1800" w:type="dxa"/>
            <w:tcBorders>
              <w:top w:val="nil"/>
              <w:left w:val="nil"/>
              <w:bottom w:val="nil"/>
              <w:right w:val="nil"/>
            </w:tcBorders>
            <w:vAlign w:val="bottom"/>
          </w:tcPr>
          <w:p w:rsidRPr="00B90F18" w:rsidR="00B8036B" w:rsidP="00D36536" w:rsidRDefault="00B8036B" w14:paraId="676BA3DA" w14:textId="77777777">
            <w:pPr>
              <w:autoSpaceDE w:val="0"/>
              <w:autoSpaceDN w:val="0"/>
              <w:adjustRightInd w:val="0"/>
              <w:rPr>
                <w:rFonts w:ascii="Times New Roman" w:hAnsi="Times New Roman" w:eastAsiaTheme="minorEastAsia"/>
                <w:sz w:val="7"/>
                <w:szCs w:val="7"/>
              </w:rPr>
            </w:pPr>
          </w:p>
        </w:tc>
        <w:tc>
          <w:tcPr>
            <w:tcW w:w="20" w:type="dxa"/>
            <w:tcBorders>
              <w:top w:val="nil"/>
              <w:left w:val="nil"/>
              <w:bottom w:val="nil"/>
              <w:right w:val="nil"/>
            </w:tcBorders>
            <w:vAlign w:val="bottom"/>
          </w:tcPr>
          <w:p w:rsidRPr="00B90F18" w:rsidR="00B8036B" w:rsidP="00D36536" w:rsidRDefault="00B8036B" w14:paraId="2779BE49" w14:textId="77777777">
            <w:pPr>
              <w:autoSpaceDE w:val="0"/>
              <w:autoSpaceDN w:val="0"/>
              <w:adjustRightInd w:val="0"/>
              <w:rPr>
                <w:rFonts w:ascii="Times New Roman" w:hAnsi="Times New Roman" w:eastAsiaTheme="minorEastAsia"/>
                <w:sz w:val="2"/>
                <w:szCs w:val="2"/>
              </w:rPr>
            </w:pPr>
          </w:p>
        </w:tc>
      </w:tr>
      <w:tr w:rsidRPr="00B90F18" w:rsidR="00B8036B" w:rsidTr="00D36536" w14:paraId="623F7C88" w14:textId="77777777">
        <w:trPr>
          <w:trHeight w:val="734"/>
        </w:trPr>
        <w:tc>
          <w:tcPr>
            <w:tcW w:w="7900" w:type="dxa"/>
            <w:tcBorders>
              <w:top w:val="nil"/>
              <w:left w:val="nil"/>
              <w:bottom w:val="single" w:color="231F20" w:sz="8" w:space="0"/>
              <w:right w:val="nil"/>
            </w:tcBorders>
            <w:vAlign w:val="bottom"/>
          </w:tcPr>
          <w:p w:rsidRPr="00B90F18" w:rsidR="00B8036B" w:rsidP="00D36536" w:rsidRDefault="00B8036B" w14:paraId="18333DAA" w14:textId="77777777">
            <w:pPr>
              <w:autoSpaceDE w:val="0"/>
              <w:autoSpaceDN w:val="0"/>
              <w:adjustRightInd w:val="0"/>
              <w:rPr>
                <w:rFonts w:ascii="Times New Roman" w:hAnsi="Times New Roman" w:eastAsiaTheme="minorEastAsia"/>
                <w:sz w:val="24"/>
                <w:szCs w:val="24"/>
              </w:rPr>
            </w:pPr>
          </w:p>
        </w:tc>
        <w:tc>
          <w:tcPr>
            <w:tcW w:w="1800" w:type="dxa"/>
            <w:tcBorders>
              <w:top w:val="nil"/>
              <w:left w:val="nil"/>
              <w:bottom w:val="single" w:color="231F20" w:sz="8" w:space="0"/>
              <w:right w:val="nil"/>
            </w:tcBorders>
            <w:vAlign w:val="bottom"/>
          </w:tcPr>
          <w:p w:rsidRPr="00B90F18" w:rsidR="00B8036B" w:rsidP="00D36536" w:rsidRDefault="00B8036B" w14:paraId="00D155DD" w14:textId="77777777">
            <w:pPr>
              <w:autoSpaceDE w:val="0"/>
              <w:autoSpaceDN w:val="0"/>
              <w:adjustRightInd w:val="0"/>
              <w:rPr>
                <w:rFonts w:ascii="Times New Roman" w:hAnsi="Times New Roman" w:eastAsiaTheme="minorEastAsia"/>
                <w:sz w:val="24"/>
                <w:szCs w:val="24"/>
              </w:rPr>
            </w:pPr>
          </w:p>
        </w:tc>
        <w:tc>
          <w:tcPr>
            <w:tcW w:w="20" w:type="dxa"/>
            <w:tcBorders>
              <w:top w:val="nil"/>
              <w:left w:val="nil"/>
              <w:bottom w:val="nil"/>
              <w:right w:val="nil"/>
            </w:tcBorders>
            <w:vAlign w:val="bottom"/>
          </w:tcPr>
          <w:p w:rsidRPr="00B90F18" w:rsidR="00B8036B" w:rsidP="00D36536" w:rsidRDefault="00B8036B" w14:paraId="79D7AE1D" w14:textId="77777777">
            <w:pPr>
              <w:autoSpaceDE w:val="0"/>
              <w:autoSpaceDN w:val="0"/>
              <w:adjustRightInd w:val="0"/>
              <w:rPr>
                <w:rFonts w:ascii="Times New Roman" w:hAnsi="Times New Roman" w:eastAsiaTheme="minorEastAsia"/>
                <w:sz w:val="2"/>
                <w:szCs w:val="2"/>
              </w:rPr>
            </w:pPr>
          </w:p>
        </w:tc>
      </w:tr>
      <w:tr w:rsidRPr="00B90F18" w:rsidR="00B8036B" w:rsidTr="00D36536" w14:paraId="0801B2A3" w14:textId="77777777">
        <w:trPr>
          <w:trHeight w:val="338"/>
        </w:trPr>
        <w:tc>
          <w:tcPr>
            <w:tcW w:w="7900" w:type="dxa"/>
            <w:tcBorders>
              <w:top w:val="nil"/>
              <w:left w:val="nil"/>
              <w:bottom w:val="nil"/>
              <w:right w:val="nil"/>
            </w:tcBorders>
            <w:vAlign w:val="bottom"/>
          </w:tcPr>
          <w:p w:rsidRPr="00B90F18" w:rsidR="00B8036B" w:rsidP="00D36536" w:rsidRDefault="00B8036B" w14:paraId="3899454C" w14:textId="77777777">
            <w:pPr>
              <w:autoSpaceDE w:val="0"/>
              <w:autoSpaceDN w:val="0"/>
              <w:adjustRightInd w:val="0"/>
              <w:rPr>
                <w:rFonts w:ascii="Times New Roman" w:hAnsi="Times New Roman" w:eastAsiaTheme="minorEastAsia"/>
                <w:sz w:val="24"/>
                <w:szCs w:val="24"/>
              </w:rPr>
            </w:pPr>
            <w:r>
              <w:rPr>
                <w:rFonts w:ascii="Arial" w:hAnsi="Arial" w:cs="Arial" w:eastAsiaTheme="minorEastAsia"/>
                <w:color w:val="231F20"/>
                <w:sz w:val="19"/>
                <w:szCs w:val="19"/>
              </w:rPr>
              <w:t>Vergaderjaar 2015</w:t>
            </w:r>
            <w:r w:rsidRPr="00B90F18">
              <w:rPr>
                <w:rFonts w:ascii="Arial" w:hAnsi="Arial" w:cs="Arial" w:eastAsiaTheme="minorEastAsia"/>
                <w:color w:val="231F20"/>
                <w:sz w:val="19"/>
                <w:szCs w:val="19"/>
              </w:rPr>
              <w:t>–</w:t>
            </w:r>
            <w:r>
              <w:rPr>
                <w:rFonts w:ascii="Arial" w:hAnsi="Arial" w:cs="Arial" w:eastAsiaTheme="minorEastAsia"/>
                <w:color w:val="231F20"/>
                <w:sz w:val="19"/>
                <w:szCs w:val="19"/>
              </w:rPr>
              <w:t>2016</w:t>
            </w:r>
          </w:p>
        </w:tc>
        <w:tc>
          <w:tcPr>
            <w:tcW w:w="1800" w:type="dxa"/>
            <w:tcBorders>
              <w:top w:val="nil"/>
              <w:left w:val="nil"/>
              <w:bottom w:val="nil"/>
              <w:right w:val="nil"/>
            </w:tcBorders>
            <w:vAlign w:val="bottom"/>
          </w:tcPr>
          <w:p w:rsidRPr="00B90F18" w:rsidR="00B8036B" w:rsidP="00D36536" w:rsidRDefault="00B8036B" w14:paraId="6B0450EB" w14:textId="77777777">
            <w:pPr>
              <w:autoSpaceDE w:val="0"/>
              <w:autoSpaceDN w:val="0"/>
              <w:adjustRightInd w:val="0"/>
              <w:rPr>
                <w:rFonts w:ascii="Times New Roman" w:hAnsi="Times New Roman" w:eastAsiaTheme="minorEastAsia"/>
                <w:sz w:val="24"/>
                <w:szCs w:val="24"/>
              </w:rPr>
            </w:pPr>
          </w:p>
        </w:tc>
        <w:tc>
          <w:tcPr>
            <w:tcW w:w="20" w:type="dxa"/>
            <w:tcBorders>
              <w:top w:val="nil"/>
              <w:left w:val="nil"/>
              <w:bottom w:val="nil"/>
              <w:right w:val="nil"/>
            </w:tcBorders>
            <w:vAlign w:val="bottom"/>
          </w:tcPr>
          <w:p w:rsidRPr="00B90F18" w:rsidR="00B8036B" w:rsidP="00D36536" w:rsidRDefault="00B8036B" w14:paraId="1FA13F2F" w14:textId="77777777">
            <w:pPr>
              <w:autoSpaceDE w:val="0"/>
              <w:autoSpaceDN w:val="0"/>
              <w:adjustRightInd w:val="0"/>
              <w:rPr>
                <w:rFonts w:ascii="Times New Roman" w:hAnsi="Times New Roman" w:eastAsiaTheme="minorEastAsia"/>
                <w:sz w:val="2"/>
                <w:szCs w:val="2"/>
              </w:rPr>
            </w:pPr>
          </w:p>
        </w:tc>
      </w:tr>
    </w:tbl>
    <w:p w:rsidRPr="00B90F18" w:rsidR="00B8036B" w:rsidP="00B8036B" w:rsidRDefault="00B8036B" w14:paraId="442ED269" w14:textId="77777777">
      <w:pPr>
        <w:autoSpaceDE w:val="0"/>
        <w:autoSpaceDN w:val="0"/>
        <w:adjustRightInd w:val="0"/>
        <w:spacing w:line="200" w:lineRule="exact"/>
        <w:rPr>
          <w:rFonts w:ascii="Times New Roman" w:hAnsi="Times New Roman" w:eastAsiaTheme="minorEastAsia"/>
          <w:sz w:val="24"/>
          <w:szCs w:val="24"/>
        </w:rPr>
      </w:pPr>
      <w:r w:rsidRPr="00B90F18">
        <w:rPr>
          <w:rFonts w:asciiTheme="minorHAnsi" w:hAnsiTheme="minorHAnsi" w:eastAsiaTheme="minorEastAsia"/>
          <w:noProof/>
          <w:sz w:val="22"/>
        </w:rPr>
        <mc:AlternateContent>
          <mc:Choice Requires="wps">
            <w:drawing>
              <wp:anchor distT="0" distB="0" distL="114300" distR="114300" simplePos="0" relativeHeight="251657218" behindDoc="1" locked="0" layoutInCell="0" allowOverlap="1" wp14:editId="5E2C4D50" wp14:anchorId="2AD82BE5">
                <wp:simplePos x="0" y="0"/>
                <wp:positionH relativeFrom="column">
                  <wp:posOffset>3175</wp:posOffset>
                </wp:positionH>
                <wp:positionV relativeFrom="paragraph">
                  <wp:posOffset>457200</wp:posOffset>
                </wp:positionV>
                <wp:extent cx="6156325" cy="0"/>
                <wp:effectExtent l="6350" t="13335" r="9525" b="57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325"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style="position:absolute;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231f20" strokeweight=".099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" from=".25pt,36pt" to="485pt,36pt" w14:anchorId="685AF567"/>
            </w:pict>
          </mc:Fallback>
        </mc:AlternateContent>
      </w:r>
    </w:p>
    <w:p w:rsidRPr="00B90F18" w:rsidR="00B8036B" w:rsidP="00B8036B" w:rsidRDefault="00B8036B" w14:paraId="534ACCA7"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7799F995" w14:textId="77777777">
      <w:pPr>
        <w:autoSpaceDE w:val="0"/>
        <w:autoSpaceDN w:val="0"/>
        <w:adjustRightInd w:val="0"/>
        <w:spacing w:line="360" w:lineRule="exact"/>
        <w:rPr>
          <w:rFonts w:ascii="Times New Roman" w:hAnsi="Times New Roman" w:eastAsiaTheme="minorEastAsia"/>
          <w:sz w:val="24"/>
          <w:szCs w:val="24"/>
        </w:rPr>
      </w:pPr>
    </w:p>
    <w:p w:rsidRPr="00B90F18" w:rsidR="00B8036B" w:rsidP="00B8036B" w:rsidRDefault="00B8036B" w14:paraId="6908BDF1" w14:textId="77777777">
      <w:pPr>
        <w:tabs>
          <w:tab w:val="left" w:pos="3300"/>
        </w:tabs>
        <w:autoSpaceDE w:val="0"/>
        <w:autoSpaceDN w:val="0"/>
        <w:adjustRightInd w:val="0"/>
        <w:rPr>
          <w:rFonts w:ascii="Times New Roman" w:hAnsi="Times New Roman" w:eastAsiaTheme="minorEastAsia"/>
          <w:sz w:val="24"/>
          <w:szCs w:val="24"/>
        </w:rPr>
      </w:pPr>
      <w:r w:rsidRPr="00B90F18">
        <w:rPr>
          <w:rFonts w:ascii="Arial" w:hAnsi="Arial" w:cs="Arial" w:eastAsiaTheme="minorEastAsia"/>
          <w:b/>
          <w:bCs/>
          <w:color w:val="231F20"/>
          <w:sz w:val="25"/>
          <w:szCs w:val="25"/>
        </w:rPr>
        <w:t>22 054</w:t>
      </w:r>
      <w:r w:rsidRPr="00B90F18">
        <w:rPr>
          <w:rFonts w:ascii="Times New Roman" w:hAnsi="Times New Roman" w:eastAsiaTheme="minorEastAsia"/>
          <w:sz w:val="24"/>
          <w:szCs w:val="24"/>
        </w:rPr>
        <w:tab/>
      </w:r>
      <w:r w:rsidRPr="00B90F18">
        <w:rPr>
          <w:rFonts w:ascii="Arial" w:hAnsi="Arial" w:cs="Arial" w:eastAsiaTheme="minorEastAsia"/>
          <w:b/>
          <w:bCs/>
          <w:color w:val="231F20"/>
          <w:sz w:val="25"/>
          <w:szCs w:val="25"/>
        </w:rPr>
        <w:t>Wapenexportbeleid</w:t>
      </w:r>
    </w:p>
    <w:p w:rsidRPr="00B90F18" w:rsidR="00B8036B" w:rsidP="00B8036B" w:rsidRDefault="00B8036B" w14:paraId="0F6BA749"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2FFD621A"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26A95D55"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4A6E5035"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0507E24A"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1A80ECFA"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5F100038"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03E5568A" w14:textId="77777777">
      <w:pPr>
        <w:autoSpaceDE w:val="0"/>
        <w:autoSpaceDN w:val="0"/>
        <w:adjustRightInd w:val="0"/>
        <w:spacing w:line="252" w:lineRule="exact"/>
        <w:rPr>
          <w:rFonts w:ascii="Times New Roman" w:hAnsi="Times New Roman" w:eastAsiaTheme="minorEastAsia"/>
          <w:sz w:val="24"/>
          <w:szCs w:val="24"/>
        </w:rPr>
      </w:pPr>
    </w:p>
    <w:p w:rsidRPr="00B90F18" w:rsidR="00B8036B" w:rsidP="00B8036B" w:rsidRDefault="00B8036B" w14:paraId="103598B8" w14:textId="77777777">
      <w:pPr>
        <w:overflowPunct w:val="0"/>
        <w:autoSpaceDE w:val="0"/>
        <w:autoSpaceDN w:val="0"/>
        <w:adjustRightInd w:val="0"/>
        <w:spacing w:line="260" w:lineRule="auto"/>
        <w:ind w:left="3320" w:right="380" w:hanging="3316"/>
        <w:rPr>
          <w:rFonts w:ascii="Times New Roman" w:hAnsi="Times New Roman" w:eastAsiaTheme="minorEastAsia"/>
          <w:sz w:val="24"/>
          <w:szCs w:val="24"/>
        </w:rPr>
      </w:pPr>
      <w:r>
        <w:rPr>
          <w:rFonts w:ascii="Arial" w:hAnsi="Arial" w:cs="Arial" w:eastAsiaTheme="minorEastAsia"/>
          <w:b/>
          <w:bCs/>
          <w:color w:val="231F20"/>
          <w:szCs w:val="18"/>
        </w:rPr>
        <w:t>Nr. 275</w:t>
      </w:r>
      <w:r w:rsidRPr="00B90F18">
        <w:rPr>
          <w:rFonts w:ascii="Arial" w:hAnsi="Arial" w:cs="Arial" w:eastAsiaTheme="minorEastAsia"/>
          <w:b/>
          <w:bCs/>
          <w:color w:val="231F20"/>
          <w:szCs w:val="18"/>
        </w:rPr>
        <w:t xml:space="preserve"> </w:t>
      </w:r>
      <w:r w:rsidRPr="00B90F18">
        <w:rPr>
          <w:rFonts w:ascii="Arial" w:hAnsi="Arial" w:cs="Arial" w:eastAsiaTheme="minorEastAsia"/>
          <w:b/>
          <w:bCs/>
          <w:color w:val="231F20"/>
          <w:szCs w:val="18"/>
        </w:rPr>
        <w:tab/>
        <w:t>BRIEF VAN DE MINISTERS VOOR BUITENLANDSE HANDEL EN ONTWIKKELINGSSAMENWERKING EN VAN BUITENLANDSE ZAKEN</w:t>
      </w:r>
    </w:p>
    <w:p w:rsidRPr="00B90F18" w:rsidR="00B8036B" w:rsidP="00B8036B" w:rsidRDefault="00B8036B" w14:paraId="7330813D" w14:textId="77777777">
      <w:pPr>
        <w:autoSpaceDE w:val="0"/>
        <w:autoSpaceDN w:val="0"/>
        <w:adjustRightInd w:val="0"/>
        <w:spacing w:line="200" w:lineRule="exact"/>
        <w:rPr>
          <w:rFonts w:ascii="Times New Roman" w:hAnsi="Times New Roman" w:eastAsiaTheme="minorEastAsia"/>
          <w:sz w:val="24"/>
          <w:szCs w:val="24"/>
        </w:rPr>
      </w:pPr>
    </w:p>
    <w:p w:rsidRPr="00B90F18" w:rsidR="00B8036B" w:rsidP="00B8036B" w:rsidRDefault="00B8036B" w14:paraId="26DAFC6B" w14:textId="77777777">
      <w:pPr>
        <w:autoSpaceDE w:val="0"/>
        <w:autoSpaceDN w:val="0"/>
        <w:adjustRightInd w:val="0"/>
        <w:spacing w:line="210" w:lineRule="exact"/>
        <w:rPr>
          <w:rFonts w:ascii="Times New Roman" w:hAnsi="Times New Roman" w:eastAsiaTheme="minorEastAsia"/>
          <w:sz w:val="24"/>
          <w:szCs w:val="24"/>
        </w:rPr>
      </w:pPr>
    </w:p>
    <w:p w:rsidRPr="00B90F18" w:rsidR="00B8036B" w:rsidP="00B8036B" w:rsidRDefault="00B8036B" w14:paraId="3A126711" w14:textId="77777777">
      <w:pPr>
        <w:autoSpaceDE w:val="0"/>
        <w:autoSpaceDN w:val="0"/>
        <w:adjustRightInd w:val="0"/>
        <w:ind w:left="3320"/>
        <w:rPr>
          <w:rFonts w:ascii="Times New Roman" w:hAnsi="Times New Roman" w:eastAsiaTheme="minorEastAsia"/>
          <w:sz w:val="24"/>
          <w:szCs w:val="24"/>
        </w:rPr>
      </w:pPr>
      <w:r w:rsidRPr="00B90F18">
        <w:rPr>
          <w:rFonts w:ascii="Arial" w:hAnsi="Arial" w:cs="Arial" w:eastAsiaTheme="minorEastAsia"/>
          <w:color w:val="231F20"/>
          <w:szCs w:val="18"/>
        </w:rPr>
        <w:t>Aan de Voorzitter van de Tweede Kamer der Staten-Generaal</w:t>
      </w:r>
    </w:p>
    <w:p w:rsidRPr="00B90F18" w:rsidR="00B8036B" w:rsidP="00B8036B" w:rsidRDefault="00B8036B" w14:paraId="6F08DAFA" w14:textId="77777777">
      <w:pPr>
        <w:autoSpaceDE w:val="0"/>
        <w:autoSpaceDN w:val="0"/>
        <w:adjustRightInd w:val="0"/>
        <w:spacing w:line="219" w:lineRule="exact"/>
        <w:rPr>
          <w:rFonts w:ascii="Times New Roman" w:hAnsi="Times New Roman" w:eastAsiaTheme="minorEastAsia"/>
          <w:sz w:val="24"/>
          <w:szCs w:val="24"/>
        </w:rPr>
      </w:pPr>
    </w:p>
    <w:p w:rsidRPr="00B90F18" w:rsidR="00B8036B" w:rsidP="00B8036B" w:rsidRDefault="00B8036B" w14:paraId="41C5A6ED" w14:textId="77777777">
      <w:pPr>
        <w:autoSpaceDE w:val="0"/>
        <w:autoSpaceDN w:val="0"/>
        <w:adjustRightInd w:val="0"/>
        <w:ind w:left="3320"/>
        <w:rPr>
          <w:rFonts w:ascii="Times New Roman" w:hAnsi="Times New Roman" w:eastAsiaTheme="minorEastAsia"/>
          <w:sz w:val="24"/>
          <w:szCs w:val="24"/>
        </w:rPr>
      </w:pPr>
      <w:r>
        <w:rPr>
          <w:rFonts w:ascii="Arial" w:hAnsi="Arial" w:cs="Arial" w:eastAsiaTheme="minorEastAsia"/>
          <w:color w:val="231F20"/>
          <w:szCs w:val="18"/>
        </w:rPr>
        <w:t>Den Haag, 23 mei</w:t>
      </w:r>
      <w:r w:rsidRPr="00B90F18">
        <w:rPr>
          <w:rFonts w:ascii="Arial" w:hAnsi="Arial" w:cs="Arial" w:eastAsiaTheme="minorEastAsia"/>
          <w:color w:val="231F20"/>
          <w:szCs w:val="18"/>
        </w:rPr>
        <w:t xml:space="preserve"> </w:t>
      </w:r>
      <w:r>
        <w:rPr>
          <w:rFonts w:ascii="Arial" w:hAnsi="Arial" w:cs="Arial" w:eastAsiaTheme="minorEastAsia"/>
          <w:color w:val="231F20"/>
          <w:szCs w:val="18"/>
        </w:rPr>
        <w:t>2016</w:t>
      </w:r>
    </w:p>
    <w:p w:rsidRPr="00B90F18" w:rsidR="00B8036B" w:rsidP="00B8036B" w:rsidRDefault="00B8036B" w14:paraId="56A1A08C" w14:textId="77777777">
      <w:pPr>
        <w:autoSpaceDE w:val="0"/>
        <w:autoSpaceDN w:val="0"/>
        <w:adjustRightInd w:val="0"/>
        <w:spacing w:line="219" w:lineRule="exact"/>
        <w:rPr>
          <w:rFonts w:ascii="Arial" w:hAnsi="Arial" w:cs="Arial" w:eastAsiaTheme="minorEastAsia"/>
        </w:rPr>
      </w:pPr>
    </w:p>
    <w:p w:rsidRPr="00B90F18" w:rsidR="00B8036B" w:rsidP="00B8036B" w:rsidRDefault="00B8036B" w14:paraId="1198FB85" w14:textId="77777777">
      <w:pPr>
        <w:overflowPunct w:val="0"/>
        <w:autoSpaceDE w:val="0"/>
        <w:autoSpaceDN w:val="0"/>
        <w:adjustRightInd w:val="0"/>
        <w:spacing w:line="248" w:lineRule="auto"/>
        <w:ind w:left="3320" w:right="80"/>
        <w:rPr>
          <w:rFonts w:ascii="Arial" w:hAnsi="Arial" w:cs="Arial"/>
          <w:snapToGrid/>
          <w:color w:val="000000"/>
        </w:rPr>
      </w:pPr>
      <w:r w:rsidRPr="00B90F18">
        <w:rPr>
          <w:rFonts w:ascii="Arial" w:hAnsi="Arial" w:cs="Arial"/>
          <w:snapToGrid/>
          <w:color w:val="000000"/>
        </w:rPr>
        <w:t xml:space="preserve">Conform het op 10 juni 2011 per brief gemelde aangescherpte wapenexportbeleid (Kamerstuk 22 054, nr. 165) en de motie van het lid El </w:t>
      </w:r>
      <w:proofErr w:type="spellStart"/>
      <w:r w:rsidRPr="00B90F18">
        <w:rPr>
          <w:rFonts w:ascii="Arial" w:hAnsi="Arial" w:cs="Arial"/>
          <w:snapToGrid/>
          <w:color w:val="000000"/>
        </w:rPr>
        <w:t>Fassed</w:t>
      </w:r>
      <w:proofErr w:type="spellEnd"/>
      <w:r w:rsidRPr="00B90F18">
        <w:rPr>
          <w:rFonts w:ascii="Arial" w:hAnsi="Arial" w:cs="Arial"/>
          <w:snapToGrid/>
          <w:color w:val="000000"/>
        </w:rPr>
        <w:t xml:space="preserve"> c.s. van 22 december 2011 over verlaging van de drempelwaarde voor de versnelde parlementaire controle bij specifieke wapenexportaanvragen naar € 2.000.000 (Kamerstuk 22 054, nr. 181), ontvangt uw Kamer onderstaande informatie over een door Nederland afgegeven vergunning ter waarde van </w:t>
      </w:r>
    </w:p>
    <w:p w:rsidRPr="00B90F18" w:rsidR="00B8036B" w:rsidP="00B8036B" w:rsidRDefault="00B8036B" w14:paraId="34F5DCEE" w14:textId="77777777">
      <w:pPr>
        <w:overflowPunct w:val="0"/>
        <w:autoSpaceDE w:val="0"/>
        <w:autoSpaceDN w:val="0"/>
        <w:adjustRightInd w:val="0"/>
        <w:spacing w:line="248" w:lineRule="auto"/>
        <w:ind w:left="3320" w:right="80"/>
        <w:rPr>
          <w:rFonts w:ascii="Arial" w:hAnsi="Arial" w:cs="Arial"/>
          <w:snapToGrid/>
          <w:color w:val="000000"/>
        </w:rPr>
      </w:pPr>
      <w:r w:rsidRPr="00B90F18">
        <w:rPr>
          <w:rFonts w:ascii="Arial" w:hAnsi="Arial" w:cs="Arial"/>
          <w:snapToGrid/>
          <w:color w:val="000000"/>
        </w:rPr>
        <w:t xml:space="preserve">€ 4.750.000 voor uitvoer van overtollig defensiematerieel naar Jordanië. </w:t>
      </w:r>
    </w:p>
    <w:p w:rsidRPr="00B90F18" w:rsidR="00B8036B" w:rsidP="00B8036B" w:rsidRDefault="00B8036B" w14:paraId="57297877" w14:textId="77777777">
      <w:pPr>
        <w:overflowPunct w:val="0"/>
        <w:autoSpaceDE w:val="0"/>
        <w:autoSpaceDN w:val="0"/>
        <w:adjustRightInd w:val="0"/>
        <w:spacing w:line="248" w:lineRule="auto"/>
        <w:ind w:left="3320" w:right="80"/>
        <w:rPr>
          <w:rFonts w:ascii="Arial" w:hAnsi="Arial" w:cs="Arial"/>
          <w:snapToGrid/>
          <w:color w:val="000000"/>
        </w:rPr>
      </w:pPr>
    </w:p>
    <w:p w:rsidRPr="00B90F18" w:rsidR="00B8036B" w:rsidP="00B8036B" w:rsidRDefault="00B8036B" w14:paraId="6CFF5D8C" w14:textId="77777777">
      <w:pPr>
        <w:overflowPunct w:val="0"/>
        <w:autoSpaceDE w:val="0"/>
        <w:autoSpaceDN w:val="0"/>
        <w:adjustRightInd w:val="0"/>
        <w:spacing w:line="248" w:lineRule="auto"/>
        <w:ind w:left="3320" w:right="80"/>
        <w:rPr>
          <w:rFonts w:ascii="Arial" w:hAnsi="Arial" w:cs="Arial"/>
          <w:snapToGrid/>
          <w:color w:val="000000"/>
        </w:rPr>
      </w:pPr>
      <w:r w:rsidRPr="00B90F18">
        <w:rPr>
          <w:rFonts w:ascii="Arial" w:hAnsi="Arial" w:cs="Arial"/>
          <w:snapToGrid/>
          <w:color w:val="000000"/>
        </w:rPr>
        <w:t xml:space="preserve">Het Ministerie van Defensie heeft onlangs een exportvergunning verkregen voor de uitvoer naar Jordanië van 52 </w:t>
      </w:r>
      <w:proofErr w:type="spellStart"/>
      <w:r w:rsidRPr="00B90F18">
        <w:rPr>
          <w:rFonts w:ascii="Arial" w:hAnsi="Arial" w:cs="Arial"/>
          <w:snapToGrid/>
          <w:color w:val="000000"/>
        </w:rPr>
        <w:t>Maverick</w:t>
      </w:r>
      <w:proofErr w:type="spellEnd"/>
      <w:r w:rsidRPr="00B90F18">
        <w:rPr>
          <w:rFonts w:ascii="Arial" w:hAnsi="Arial" w:cs="Arial"/>
          <w:snapToGrid/>
          <w:color w:val="000000"/>
        </w:rPr>
        <w:t xml:space="preserve"> lucht-grondraketten en toebehoren zoals </w:t>
      </w:r>
      <w:proofErr w:type="spellStart"/>
      <w:r w:rsidRPr="00B90F18">
        <w:rPr>
          <w:rFonts w:ascii="Arial" w:hAnsi="Arial" w:cs="Arial"/>
          <w:i/>
          <w:snapToGrid/>
          <w:color w:val="000000"/>
        </w:rPr>
        <w:t>launchers</w:t>
      </w:r>
      <w:proofErr w:type="spellEnd"/>
      <w:r w:rsidRPr="00B90F18">
        <w:rPr>
          <w:rFonts w:ascii="Arial" w:hAnsi="Arial" w:cs="Arial"/>
          <w:snapToGrid/>
          <w:color w:val="000000"/>
        </w:rPr>
        <w:t xml:space="preserve">, trainingsraketten, </w:t>
      </w:r>
      <w:r w:rsidRPr="00B90F18">
        <w:rPr>
          <w:rFonts w:ascii="Arial" w:hAnsi="Arial" w:cs="Arial"/>
          <w:i/>
          <w:snapToGrid/>
          <w:color w:val="000000"/>
        </w:rPr>
        <w:t>test sets</w:t>
      </w:r>
      <w:r w:rsidRPr="00B90F18">
        <w:rPr>
          <w:rFonts w:ascii="Arial" w:hAnsi="Arial" w:cs="Arial"/>
          <w:snapToGrid/>
          <w:color w:val="000000"/>
        </w:rPr>
        <w:t xml:space="preserve"> en reserveonderdelen ter waarde van € 4.000.000 alsmede missiematerieel voor F-16 jachtvliegtuigen (dertig </w:t>
      </w:r>
      <w:r w:rsidRPr="00B90F18">
        <w:rPr>
          <w:rFonts w:ascii="Arial" w:hAnsi="Arial" w:cs="Arial"/>
          <w:i/>
          <w:snapToGrid/>
          <w:color w:val="000000"/>
        </w:rPr>
        <w:t>Under Wing Adapters #</w:t>
      </w:r>
      <w:r w:rsidRPr="00B90F18">
        <w:rPr>
          <w:rFonts w:ascii="Arial" w:hAnsi="Arial" w:cs="Arial"/>
          <w:snapToGrid/>
          <w:color w:val="000000"/>
        </w:rPr>
        <w:t xml:space="preserve"> </w:t>
      </w:r>
      <w:r w:rsidRPr="00B90F18">
        <w:rPr>
          <w:rFonts w:ascii="Arial" w:hAnsi="Arial" w:cs="Arial"/>
          <w:i/>
          <w:snapToGrid/>
          <w:color w:val="000000"/>
        </w:rPr>
        <w:t>15</w:t>
      </w:r>
      <w:r w:rsidRPr="00B90F18">
        <w:rPr>
          <w:rFonts w:ascii="Arial" w:hAnsi="Arial" w:cs="Arial"/>
          <w:snapToGrid/>
          <w:color w:val="000000"/>
        </w:rPr>
        <w:t xml:space="preserve"> en dertig </w:t>
      </w:r>
      <w:r w:rsidRPr="00B90F18">
        <w:rPr>
          <w:rFonts w:ascii="Arial" w:hAnsi="Arial" w:cs="Arial"/>
          <w:i/>
          <w:snapToGrid/>
          <w:color w:val="000000"/>
        </w:rPr>
        <w:t xml:space="preserve">Wing </w:t>
      </w:r>
      <w:proofErr w:type="spellStart"/>
      <w:r w:rsidRPr="00B90F18">
        <w:rPr>
          <w:rFonts w:ascii="Arial" w:hAnsi="Arial" w:cs="Arial"/>
          <w:i/>
          <w:snapToGrid/>
          <w:color w:val="000000"/>
        </w:rPr>
        <w:t>Weapon</w:t>
      </w:r>
      <w:proofErr w:type="spellEnd"/>
      <w:r w:rsidRPr="00B90F18">
        <w:rPr>
          <w:rFonts w:ascii="Arial" w:hAnsi="Arial" w:cs="Arial"/>
          <w:i/>
          <w:snapToGrid/>
          <w:color w:val="000000"/>
        </w:rPr>
        <w:t xml:space="preserve"> </w:t>
      </w:r>
      <w:proofErr w:type="spellStart"/>
      <w:r w:rsidRPr="00B90F18">
        <w:rPr>
          <w:rFonts w:ascii="Arial" w:hAnsi="Arial" w:cs="Arial"/>
          <w:i/>
          <w:snapToGrid/>
          <w:color w:val="000000"/>
        </w:rPr>
        <w:t>Pylons</w:t>
      </w:r>
      <w:proofErr w:type="spellEnd"/>
      <w:r w:rsidRPr="00B90F18">
        <w:rPr>
          <w:rFonts w:ascii="Arial" w:hAnsi="Arial" w:cs="Arial"/>
          <w:snapToGrid/>
          <w:color w:val="000000"/>
        </w:rPr>
        <w:t xml:space="preserve">) ter waarde van € 750.000. Eindgebruiker is de Jordaanse luchtmacht. </w:t>
      </w:r>
    </w:p>
    <w:p w:rsidRPr="00B90F18" w:rsidR="00B8036B" w:rsidP="00B8036B" w:rsidRDefault="00B8036B" w14:paraId="1BB4A86A" w14:textId="77777777">
      <w:pPr>
        <w:overflowPunct w:val="0"/>
        <w:autoSpaceDE w:val="0"/>
        <w:autoSpaceDN w:val="0"/>
        <w:adjustRightInd w:val="0"/>
        <w:spacing w:line="248" w:lineRule="auto"/>
        <w:ind w:left="3320" w:right="80"/>
        <w:rPr>
          <w:rFonts w:ascii="Arial" w:hAnsi="Arial" w:cs="Arial"/>
          <w:snapToGrid/>
          <w:color w:val="000000"/>
        </w:rPr>
      </w:pPr>
    </w:p>
    <w:p w:rsidRPr="00B90F18" w:rsidR="00B8036B" w:rsidP="00B8036B" w:rsidRDefault="00B8036B" w14:paraId="7CADBB5A" w14:textId="77777777">
      <w:pPr>
        <w:overflowPunct w:val="0"/>
        <w:autoSpaceDE w:val="0"/>
        <w:autoSpaceDN w:val="0"/>
        <w:adjustRightInd w:val="0"/>
        <w:spacing w:line="248" w:lineRule="auto"/>
        <w:ind w:left="3320" w:right="80"/>
        <w:rPr>
          <w:rFonts w:ascii="Arial" w:hAnsi="Arial" w:cs="Arial"/>
          <w:snapToGrid/>
          <w:color w:val="000000"/>
        </w:rPr>
      </w:pPr>
      <w:r w:rsidRPr="00B90F18">
        <w:rPr>
          <w:rFonts w:ascii="Arial" w:hAnsi="Arial" w:cs="Arial"/>
          <w:snapToGrid/>
          <w:color w:val="000000"/>
        </w:rPr>
        <w:t xml:space="preserve">Het betreft een eerste levering van een op 17 december 2013 overeengekomen contract met Jordanië voor de levering van 15 </w:t>
      </w:r>
    </w:p>
    <w:p w:rsidRPr="00B90F18" w:rsidR="00B8036B" w:rsidP="00B8036B" w:rsidRDefault="00B8036B" w14:paraId="2FF96B86" w14:textId="77777777">
      <w:pPr>
        <w:overflowPunct w:val="0"/>
        <w:autoSpaceDE w:val="0"/>
        <w:autoSpaceDN w:val="0"/>
        <w:adjustRightInd w:val="0"/>
        <w:spacing w:line="248" w:lineRule="auto"/>
        <w:ind w:left="3320" w:right="80"/>
        <w:rPr>
          <w:rFonts w:ascii="Arial" w:hAnsi="Arial" w:cs="Arial"/>
          <w:snapToGrid/>
          <w:color w:val="000000"/>
        </w:rPr>
      </w:pPr>
      <w:r w:rsidRPr="00B90F18">
        <w:rPr>
          <w:rFonts w:ascii="Arial" w:hAnsi="Arial" w:cs="Arial"/>
          <w:snapToGrid/>
          <w:color w:val="000000"/>
        </w:rPr>
        <w:t xml:space="preserve">F-16 jachtvliegtuigen in de </w:t>
      </w:r>
      <w:proofErr w:type="spellStart"/>
      <w:r w:rsidRPr="00B90F18">
        <w:rPr>
          <w:rFonts w:ascii="Arial" w:hAnsi="Arial" w:cs="Arial"/>
          <w:i/>
          <w:snapToGrid/>
          <w:color w:val="000000"/>
        </w:rPr>
        <w:t>Midlife</w:t>
      </w:r>
      <w:proofErr w:type="spellEnd"/>
      <w:r w:rsidRPr="00B90F18">
        <w:rPr>
          <w:rFonts w:ascii="Arial" w:hAnsi="Arial" w:cs="Arial"/>
          <w:i/>
          <w:snapToGrid/>
          <w:color w:val="000000"/>
        </w:rPr>
        <w:t xml:space="preserve"> Update</w:t>
      </w:r>
      <w:r w:rsidRPr="00B90F18">
        <w:rPr>
          <w:rFonts w:ascii="Arial" w:hAnsi="Arial" w:cs="Arial"/>
          <w:snapToGrid/>
          <w:color w:val="000000"/>
        </w:rPr>
        <w:t xml:space="preserve"> M5-configuratie met missie en overig ondersteunend materieel en de levering van 52 </w:t>
      </w:r>
      <w:proofErr w:type="spellStart"/>
      <w:r w:rsidRPr="00B90F18">
        <w:rPr>
          <w:rFonts w:ascii="Arial" w:hAnsi="Arial" w:cs="Arial"/>
          <w:snapToGrid/>
          <w:color w:val="000000"/>
        </w:rPr>
        <w:t>Maverick</w:t>
      </w:r>
      <w:proofErr w:type="spellEnd"/>
      <w:r w:rsidRPr="00B90F18">
        <w:rPr>
          <w:rFonts w:ascii="Arial" w:hAnsi="Arial" w:cs="Arial"/>
          <w:snapToGrid/>
          <w:color w:val="000000"/>
        </w:rPr>
        <w:t xml:space="preserve"> lucht-grondraketten met een totale transactiewaarde van € 81,5 miljoen, waarover uw Kamer op 25 september 2014 is geïnformeerd door de Minister van Defensie (Kamerstuk 22 054, nr. 232). Jordanië verwerft de Nederlandse F-16 toestellen ter vervanging van eigen, verouderde F-16 toestellen. De eerste levering staat gepland voor augustus/september </w:t>
      </w:r>
      <w:r>
        <w:rPr>
          <w:rFonts w:ascii="Arial" w:hAnsi="Arial" w:cs="Arial"/>
          <w:snapToGrid/>
          <w:color w:val="000000"/>
        </w:rPr>
        <w:t>2016</w:t>
      </w:r>
      <w:r w:rsidRPr="00B90F18">
        <w:rPr>
          <w:rFonts w:ascii="Arial" w:hAnsi="Arial" w:cs="Arial"/>
          <w:snapToGrid/>
          <w:color w:val="000000"/>
        </w:rPr>
        <w:t>. De tweede levering, van met name vliegtuigen, staat gepland voor eind 2017.</w:t>
      </w:r>
    </w:p>
    <w:p w:rsidRPr="00B90F18" w:rsidR="00B8036B" w:rsidP="00B8036B" w:rsidRDefault="00B8036B" w14:paraId="0E9EC907" w14:textId="77777777">
      <w:pPr>
        <w:overflowPunct w:val="0"/>
        <w:autoSpaceDE w:val="0"/>
        <w:autoSpaceDN w:val="0"/>
        <w:adjustRightInd w:val="0"/>
        <w:spacing w:line="248" w:lineRule="auto"/>
        <w:ind w:left="3320" w:right="80"/>
        <w:rPr>
          <w:rFonts w:ascii="Arial" w:hAnsi="Arial" w:cs="Arial"/>
          <w:snapToGrid/>
          <w:color w:val="000000"/>
        </w:rPr>
      </w:pPr>
    </w:p>
    <w:p w:rsidRPr="00B90F18" w:rsidR="00B8036B" w:rsidP="00B8036B" w:rsidRDefault="00B8036B" w14:paraId="7C92C0BF" w14:textId="77777777">
      <w:pPr>
        <w:overflowPunct w:val="0"/>
        <w:autoSpaceDE w:val="0"/>
        <w:autoSpaceDN w:val="0"/>
        <w:adjustRightInd w:val="0"/>
        <w:spacing w:line="248" w:lineRule="auto"/>
        <w:ind w:left="3320" w:right="80"/>
        <w:rPr>
          <w:rFonts w:ascii="Arial" w:hAnsi="Arial" w:cs="Arial"/>
          <w:snapToGrid/>
          <w:color w:val="000000"/>
        </w:rPr>
      </w:pPr>
      <w:r w:rsidRPr="00B90F18">
        <w:rPr>
          <w:rFonts w:ascii="Arial" w:hAnsi="Arial" w:cs="Arial"/>
          <w:snapToGrid/>
          <w:color w:val="000000"/>
        </w:rPr>
        <w:t>De aanvraag is getoetst aan de acht criteria van het EU Gemeenschappelij</w:t>
      </w:r>
      <w:r>
        <w:rPr>
          <w:rFonts w:ascii="Arial" w:hAnsi="Arial" w:cs="Arial"/>
          <w:snapToGrid/>
          <w:color w:val="000000"/>
        </w:rPr>
        <w:t>k Standpunt inzake wapenexport.¹</w:t>
      </w:r>
      <w:r w:rsidRPr="00B90F18">
        <w:rPr>
          <w:rFonts w:ascii="Arial" w:hAnsi="Arial" w:cs="Arial"/>
          <w:snapToGrid/>
          <w:color w:val="000000"/>
        </w:rPr>
        <w:t xml:space="preserve"> Deze toetsing, waarvan hier de essentie ten aanzien van de meest relevante criteria wordt weergegeven en waarbij vooral de regionale context (criterium 4) goed in ogenschouw is genomen, leidde tot het afgeven van de vergunning op basis van de volgende argumenten:</w:t>
      </w:r>
    </w:p>
    <w:p w:rsidRPr="00B90F18" w:rsidR="00B8036B" w:rsidP="00B8036B" w:rsidRDefault="00B8036B" w14:paraId="24F949DD" w14:textId="77777777">
      <w:pPr>
        <w:overflowPunct w:val="0"/>
        <w:autoSpaceDE w:val="0"/>
        <w:autoSpaceDN w:val="0"/>
        <w:adjustRightInd w:val="0"/>
        <w:spacing w:line="248" w:lineRule="auto"/>
        <w:ind w:left="3320" w:right="80"/>
        <w:rPr>
          <w:rFonts w:ascii="Arial" w:hAnsi="Arial" w:cs="Arial"/>
          <w:snapToGrid/>
          <w:color w:val="000000"/>
        </w:rPr>
      </w:pPr>
    </w:p>
    <w:p w:rsidRPr="00B90F18" w:rsidR="00B8036B" w:rsidP="00B8036B" w:rsidRDefault="00B8036B" w14:paraId="0A935B1C" w14:textId="77777777">
      <w:pPr>
        <w:overflowPunct w:val="0"/>
        <w:autoSpaceDE w:val="0"/>
        <w:autoSpaceDN w:val="0"/>
        <w:adjustRightInd w:val="0"/>
        <w:spacing w:line="248" w:lineRule="auto"/>
        <w:ind w:left="3320" w:right="80"/>
        <w:rPr>
          <w:rFonts w:ascii="Arial" w:hAnsi="Arial" w:cs="Arial"/>
          <w:b/>
          <w:snapToGrid/>
          <w:color w:val="000000"/>
        </w:rPr>
      </w:pPr>
      <w:r w:rsidRPr="00B90F18">
        <w:rPr>
          <w:rFonts w:ascii="Arial" w:hAnsi="Arial" w:cs="Arial"/>
          <w:b/>
          <w:snapToGrid/>
          <w:color w:val="000000"/>
        </w:rPr>
        <w:t>Mensenrechten (criterium 2)</w:t>
      </w:r>
    </w:p>
    <w:p w:rsidRPr="00B90F18" w:rsidR="00B8036B" w:rsidP="00B8036B" w:rsidRDefault="00B8036B" w14:paraId="521B0103" w14:textId="77777777">
      <w:pPr>
        <w:overflowPunct w:val="0"/>
        <w:autoSpaceDE w:val="0"/>
        <w:autoSpaceDN w:val="0"/>
        <w:adjustRightInd w:val="0"/>
        <w:spacing w:line="248" w:lineRule="auto"/>
        <w:ind w:left="3320" w:right="80"/>
        <w:rPr>
          <w:rFonts w:ascii="Arial" w:hAnsi="Arial" w:cs="Arial"/>
          <w:snapToGrid/>
          <w:color w:val="000000"/>
        </w:rPr>
      </w:pPr>
    </w:p>
    <w:p w:rsidRPr="00B90F18" w:rsidR="00B8036B" w:rsidP="00B8036B" w:rsidRDefault="00B8036B" w14:paraId="7102A0A3" w14:textId="77777777">
      <w:pPr>
        <w:overflowPunct w:val="0"/>
        <w:autoSpaceDE w:val="0"/>
        <w:autoSpaceDN w:val="0"/>
        <w:adjustRightInd w:val="0"/>
        <w:spacing w:line="248" w:lineRule="auto"/>
        <w:ind w:left="3320" w:right="80"/>
        <w:rPr>
          <w:rFonts w:ascii="Arial" w:hAnsi="Arial" w:cs="Arial"/>
          <w:snapToGrid/>
          <w:color w:val="000000"/>
        </w:rPr>
      </w:pPr>
      <w:r w:rsidRPr="00B90F18">
        <w:rPr>
          <w:rFonts w:ascii="Arial" w:hAnsi="Arial" w:cs="Arial"/>
          <w:snapToGrid/>
          <w:color w:val="000000"/>
        </w:rPr>
        <w:t xml:space="preserve">De mensenrechtensituatie in Jordanië is beter dan in veel andere landen in de regio; in vergelijking is Jordanië stabiel en het overheidsbeleid gematigd. Toch blijft er aanleiding tot zorg. Zorgen bestaan over incidentele slechte behandeling van gevangenen, schending van rechten van Palestijnse vluchtelingen en beperkingen van de persvrijheid, vrijheid van meningsuiting en van vergadering. Op 21 december 2014 verbrak Jordanië het achtjarig moratorium op de doodstraf door de executie van 11 personen. Nog 113 personen zijn veroordeeld tot de doodstraf in verschillende moordzaken. Jordanië slaagt er onvoldoende in veel beloofde hervormingen door te voeren. </w:t>
      </w:r>
    </w:p>
    <w:p w:rsidRPr="00B90F18" w:rsidR="00B8036B" w:rsidP="00B8036B" w:rsidRDefault="00B8036B" w14:paraId="0CD9712C" w14:textId="77777777">
      <w:pPr>
        <w:overflowPunct w:val="0"/>
        <w:autoSpaceDE w:val="0"/>
        <w:autoSpaceDN w:val="0"/>
        <w:adjustRightInd w:val="0"/>
        <w:spacing w:line="248" w:lineRule="auto"/>
        <w:ind w:left="3320" w:right="80"/>
        <w:rPr>
          <w:rFonts w:ascii="Arial" w:hAnsi="Arial" w:cs="Arial"/>
          <w:snapToGrid/>
          <w:color w:val="000000"/>
        </w:rPr>
      </w:pPr>
    </w:p>
    <w:p w:rsidRPr="00B90F18" w:rsidR="00B8036B" w:rsidP="00B8036B" w:rsidRDefault="00B8036B" w14:paraId="0CD76474" w14:textId="77777777">
      <w:pPr>
        <w:overflowPunct w:val="0"/>
        <w:autoSpaceDE w:val="0"/>
        <w:autoSpaceDN w:val="0"/>
        <w:adjustRightInd w:val="0"/>
        <w:spacing w:line="248" w:lineRule="auto"/>
        <w:ind w:left="3320" w:right="80"/>
        <w:rPr>
          <w:rFonts w:ascii="Arial" w:hAnsi="Arial" w:cs="Arial"/>
          <w:snapToGrid/>
          <w:color w:val="000000"/>
        </w:rPr>
      </w:pPr>
      <w:r w:rsidRPr="00B90F18">
        <w:rPr>
          <w:rFonts w:ascii="Arial" w:hAnsi="Arial" w:cs="Arial"/>
          <w:snapToGrid/>
          <w:color w:val="000000"/>
        </w:rPr>
        <w:t>De Jordaanse krijgsmacht is echter niet in verband te brengen met geconstateerde mensenrechtenschendingen. Toetsing aan dit criterium is derhalve positief.</w:t>
      </w:r>
    </w:p>
    <w:p w:rsidRPr="00B90F18" w:rsidR="00B8036B" w:rsidP="00B8036B" w:rsidRDefault="00B8036B" w14:paraId="3E3563D9" w14:textId="77777777">
      <w:pPr>
        <w:overflowPunct w:val="0"/>
        <w:autoSpaceDE w:val="0"/>
        <w:autoSpaceDN w:val="0"/>
        <w:adjustRightInd w:val="0"/>
        <w:spacing w:line="248" w:lineRule="auto"/>
        <w:ind w:left="3320" w:right="80"/>
        <w:rPr>
          <w:rFonts w:ascii="Arial" w:hAnsi="Arial" w:cs="Arial"/>
          <w:snapToGrid/>
          <w:color w:val="000000"/>
        </w:rPr>
      </w:pPr>
    </w:p>
    <w:p w:rsidRPr="00B90F18" w:rsidR="00B8036B" w:rsidP="00B8036B" w:rsidRDefault="00B8036B" w14:paraId="21444E08" w14:textId="77777777">
      <w:pPr>
        <w:overflowPunct w:val="0"/>
        <w:autoSpaceDE w:val="0"/>
        <w:autoSpaceDN w:val="0"/>
        <w:adjustRightInd w:val="0"/>
        <w:spacing w:line="248" w:lineRule="auto"/>
        <w:ind w:left="3320" w:right="80"/>
        <w:rPr>
          <w:rFonts w:ascii="Arial" w:hAnsi="Arial" w:cs="Arial"/>
          <w:snapToGrid/>
          <w:color w:val="000000"/>
          <w:u w:val="single"/>
        </w:rPr>
      </w:pPr>
      <w:r w:rsidRPr="00B90F18">
        <w:rPr>
          <w:rFonts w:ascii="Arial" w:hAnsi="Arial" w:cs="Arial"/>
          <w:b/>
          <w:snapToGrid/>
          <w:color w:val="000000"/>
        </w:rPr>
        <w:t>Interne conflicten (criterium 3)</w:t>
      </w:r>
    </w:p>
    <w:p w:rsidRPr="00B90F18" w:rsidR="00B8036B" w:rsidP="00B8036B" w:rsidRDefault="00B8036B" w14:paraId="54724659" w14:textId="77777777">
      <w:pPr>
        <w:overflowPunct w:val="0"/>
        <w:autoSpaceDE w:val="0"/>
        <w:autoSpaceDN w:val="0"/>
        <w:adjustRightInd w:val="0"/>
        <w:spacing w:line="248" w:lineRule="auto"/>
        <w:ind w:left="3320" w:right="80"/>
        <w:rPr>
          <w:rFonts w:ascii="Arial" w:hAnsi="Arial" w:cs="Arial"/>
          <w:snapToGrid/>
          <w:color w:val="000000"/>
        </w:rPr>
      </w:pPr>
    </w:p>
    <w:p w:rsidRPr="00B90F18" w:rsidR="00B8036B" w:rsidP="00B8036B" w:rsidRDefault="00B8036B" w14:paraId="3F019C13" w14:textId="77777777">
      <w:pPr>
        <w:overflowPunct w:val="0"/>
        <w:autoSpaceDE w:val="0"/>
        <w:autoSpaceDN w:val="0"/>
        <w:adjustRightInd w:val="0"/>
        <w:spacing w:line="248" w:lineRule="auto"/>
        <w:ind w:left="3320" w:right="80"/>
        <w:rPr>
          <w:rFonts w:ascii="Arial" w:hAnsi="Arial" w:cs="Arial"/>
          <w:snapToGrid/>
          <w:color w:val="000000"/>
        </w:rPr>
      </w:pPr>
      <w:r w:rsidRPr="00B90F18">
        <w:rPr>
          <w:rFonts w:ascii="Arial" w:hAnsi="Arial" w:cs="Arial"/>
          <w:snapToGrid/>
          <w:color w:val="000000"/>
        </w:rPr>
        <w:t xml:space="preserve">De economische situatie van het land blijft zorgelijk. Veel Jordaniërs zijn ontevreden over de economische omstandigheden. De werkeloosheid is hoog. De burgeroorlog in Syrië en de recente opmars van ISIS in Irak en Syrië heeft een aanzienlijk </w:t>
      </w:r>
      <w:r w:rsidRPr="00B90F18">
        <w:rPr>
          <w:rFonts w:ascii="Arial" w:hAnsi="Arial" w:cs="Arial"/>
          <w:i/>
          <w:iCs/>
          <w:snapToGrid/>
          <w:color w:val="000000"/>
        </w:rPr>
        <w:t>spillover</w:t>
      </w:r>
      <w:r w:rsidRPr="00B90F18">
        <w:rPr>
          <w:rFonts w:ascii="Arial" w:hAnsi="Arial" w:cs="Arial"/>
          <w:snapToGrid/>
          <w:color w:val="000000"/>
        </w:rPr>
        <w:t xml:space="preserve">-effect naar Jordanië. De toestroom van vluchtelingen heeft tot grote schaarste geleid op het gebied van gezondheidszorg, onderwijs, huisvesting en water, en leidt tot een druk op de Jordaanse samenleving. </w:t>
      </w:r>
    </w:p>
    <w:p w:rsidRPr="00B90F18" w:rsidR="00B8036B" w:rsidP="00B8036B" w:rsidRDefault="00B8036B" w14:paraId="3BCD5347" w14:textId="77777777">
      <w:pPr>
        <w:overflowPunct w:val="0"/>
        <w:autoSpaceDE w:val="0"/>
        <w:autoSpaceDN w:val="0"/>
        <w:adjustRightInd w:val="0"/>
        <w:spacing w:line="248" w:lineRule="auto"/>
        <w:ind w:left="3320" w:right="80"/>
        <w:rPr>
          <w:rFonts w:ascii="Arial" w:hAnsi="Arial" w:cs="Arial"/>
          <w:snapToGrid/>
          <w:color w:val="000000"/>
        </w:rPr>
      </w:pPr>
    </w:p>
    <w:p w:rsidR="00B8036B" w:rsidP="00B8036B" w:rsidRDefault="00B8036B" w14:paraId="4F00A47B" w14:textId="77777777">
      <w:pPr>
        <w:overflowPunct w:val="0"/>
        <w:autoSpaceDE w:val="0"/>
        <w:autoSpaceDN w:val="0"/>
        <w:adjustRightInd w:val="0"/>
        <w:spacing w:line="248" w:lineRule="auto"/>
        <w:ind w:left="3320" w:right="80"/>
        <w:rPr>
          <w:rFonts w:ascii="Arial" w:hAnsi="Arial" w:cs="Arial"/>
          <w:snapToGrid/>
          <w:color w:val="000000"/>
        </w:rPr>
      </w:pPr>
      <w:r w:rsidRPr="00B90F18">
        <w:rPr>
          <w:rFonts w:ascii="Arial" w:hAnsi="Arial" w:cs="Arial"/>
          <w:snapToGrid/>
          <w:color w:val="000000"/>
        </w:rPr>
        <w:t>Ondanks alle turbulentie in de regio is de interne situatie in Jordanië relatief stabiel. De regerin</w:t>
      </w:r>
      <w:r>
        <w:rPr>
          <w:rFonts w:ascii="Arial" w:hAnsi="Arial" w:cs="Arial"/>
          <w:snapToGrid/>
          <w:color w:val="000000"/>
        </w:rPr>
        <w:t xml:space="preserve">g doet haar best om de rust en </w:t>
      </w:r>
      <w:r w:rsidRPr="00B90F18">
        <w:rPr>
          <w:rFonts w:ascii="Arial" w:hAnsi="Arial" w:cs="Arial"/>
          <w:snapToGrid/>
          <w:color w:val="000000"/>
        </w:rPr>
        <w:t>vrede te bewaren en de kans op conflicten is beperkt. Jordanië heeft bovendien een legitieme veiligheidsbehoefte, zeker gezien de huidige steun voor de coalitie tegen ISIS en de – mede daardoor – toegenomen kans op aanslagen. Hoewel er sprake is van verhitte demonstraties, zijn die over het algemeen niet gewelddadig. De Jordaanse krijgsmacht is in de afgelopen jaren ook niet ingezet bij het in bedwang houden van demonstraties. Ook zijn onderhavige goederen niet geschikt om in te zetten tegen de eigen bevolking.</w:t>
      </w:r>
    </w:p>
    <w:p w:rsidR="00B8036B" w:rsidRDefault="00B8036B" w14:paraId="66B2ECC8" w14:textId="77777777">
      <w:pPr>
        <w:widowControl/>
        <w:rPr>
          <w:rFonts w:ascii="Arial" w:hAnsi="Arial" w:cs="Arial"/>
          <w:snapToGrid/>
          <w:color w:val="000000"/>
        </w:rPr>
      </w:pPr>
    </w:p>
    <w:p w:rsidRPr="00B90F18" w:rsidR="00B8036B" w:rsidP="00B8036B" w:rsidRDefault="00B8036B" w14:paraId="79329649" w14:textId="77777777">
      <w:pPr>
        <w:overflowPunct w:val="0"/>
        <w:autoSpaceDE w:val="0"/>
        <w:autoSpaceDN w:val="0"/>
        <w:adjustRightInd w:val="0"/>
        <w:spacing w:line="248" w:lineRule="auto"/>
        <w:ind w:left="3320" w:right="80"/>
        <w:rPr>
          <w:rFonts w:ascii="Times New Roman" w:hAnsi="Times New Roman" w:eastAsiaTheme="minorEastAsia"/>
          <w:sz w:val="24"/>
          <w:szCs w:val="24"/>
        </w:rPr>
      </w:pPr>
      <w:r w:rsidRPr="00B90F18">
        <w:rPr>
          <w:rFonts w:ascii="Arial" w:hAnsi="Arial" w:cs="Arial" w:eastAsiaTheme="minorEastAsia"/>
          <w:color w:val="231F20"/>
          <w:sz w:val="17"/>
          <w:szCs w:val="17"/>
          <w:vertAlign w:val="superscript"/>
        </w:rPr>
        <w:t>1</w:t>
      </w:r>
      <w:r w:rsidRPr="00B90F18">
        <w:rPr>
          <w:rFonts w:ascii="Arial" w:hAnsi="Arial" w:cs="Arial" w:eastAsiaTheme="minorEastAsia"/>
          <w:color w:val="231F20"/>
          <w:sz w:val="14"/>
          <w:szCs w:val="14"/>
        </w:rPr>
        <w:t xml:space="preserve">  GS 2008/944 van 8 december 2008</w:t>
      </w:r>
    </w:p>
    <w:p w:rsidRPr="00B90F18" w:rsidR="00B8036B" w:rsidP="00B8036B" w:rsidRDefault="00B8036B" w14:paraId="24BC625C" w14:textId="77777777">
      <w:pPr>
        <w:overflowPunct w:val="0"/>
        <w:autoSpaceDE w:val="0"/>
        <w:autoSpaceDN w:val="0"/>
        <w:adjustRightInd w:val="0"/>
        <w:spacing w:line="248" w:lineRule="auto"/>
        <w:ind w:left="3320" w:right="80"/>
        <w:rPr>
          <w:rFonts w:ascii="Arial" w:hAnsi="Arial" w:cs="Arial"/>
          <w:snapToGrid/>
          <w:color w:val="000000"/>
        </w:rPr>
      </w:pPr>
    </w:p>
    <w:p w:rsidRPr="00B90F18" w:rsidR="00B8036B" w:rsidP="00B8036B" w:rsidRDefault="00B8036B" w14:paraId="6A16365E" w14:textId="77777777">
      <w:pPr>
        <w:overflowPunct w:val="0"/>
        <w:autoSpaceDE w:val="0"/>
        <w:autoSpaceDN w:val="0"/>
        <w:adjustRightInd w:val="0"/>
        <w:spacing w:line="248" w:lineRule="auto"/>
        <w:ind w:left="3320" w:right="80"/>
        <w:rPr>
          <w:rFonts w:ascii="Arial" w:hAnsi="Arial" w:cs="Arial"/>
          <w:snapToGrid/>
          <w:color w:val="000000"/>
        </w:rPr>
      </w:pPr>
    </w:p>
    <w:p w:rsidRPr="00B90F18" w:rsidR="00B8036B" w:rsidP="00B8036B" w:rsidRDefault="00B8036B" w14:paraId="713090E8" w14:textId="77777777">
      <w:pPr>
        <w:overflowPunct w:val="0"/>
        <w:autoSpaceDE w:val="0"/>
        <w:autoSpaceDN w:val="0"/>
        <w:adjustRightInd w:val="0"/>
        <w:spacing w:line="248" w:lineRule="auto"/>
        <w:ind w:left="3320" w:right="80"/>
        <w:rPr>
          <w:rFonts w:ascii="Arial" w:hAnsi="Arial" w:cs="Arial"/>
          <w:snapToGrid/>
          <w:color w:val="000000"/>
          <w:u w:val="single"/>
        </w:rPr>
      </w:pPr>
      <w:r w:rsidRPr="00B90F18">
        <w:rPr>
          <w:rFonts w:ascii="Arial" w:hAnsi="Arial" w:cs="Arial"/>
          <w:b/>
          <w:snapToGrid/>
          <w:color w:val="000000"/>
        </w:rPr>
        <w:t>Regionale stabiliteit (criterium 4)</w:t>
      </w:r>
    </w:p>
    <w:p w:rsidRPr="00B90F18" w:rsidR="00B8036B" w:rsidP="00B8036B" w:rsidRDefault="00B8036B" w14:paraId="6F340F89" w14:textId="77777777">
      <w:pPr>
        <w:overflowPunct w:val="0"/>
        <w:autoSpaceDE w:val="0"/>
        <w:autoSpaceDN w:val="0"/>
        <w:adjustRightInd w:val="0"/>
        <w:spacing w:line="248" w:lineRule="auto"/>
        <w:ind w:left="3320" w:right="80"/>
        <w:rPr>
          <w:rFonts w:ascii="Arial" w:hAnsi="Arial" w:cs="Arial"/>
          <w:snapToGrid/>
          <w:color w:val="000000"/>
        </w:rPr>
      </w:pPr>
    </w:p>
    <w:p w:rsidRPr="00B90F18" w:rsidR="00B8036B" w:rsidP="00B8036B" w:rsidRDefault="00B8036B" w14:paraId="3B44F354" w14:textId="77777777">
      <w:pPr>
        <w:overflowPunct w:val="0"/>
        <w:autoSpaceDE w:val="0"/>
        <w:autoSpaceDN w:val="0"/>
        <w:adjustRightInd w:val="0"/>
        <w:spacing w:line="248" w:lineRule="auto"/>
        <w:ind w:left="3320" w:right="80"/>
        <w:rPr>
          <w:rFonts w:ascii="Arial" w:hAnsi="Arial" w:cs="Arial"/>
          <w:snapToGrid/>
          <w:color w:val="000000"/>
        </w:rPr>
      </w:pPr>
      <w:r w:rsidRPr="00B90F18">
        <w:rPr>
          <w:rFonts w:ascii="Arial" w:hAnsi="Arial" w:cs="Arial"/>
          <w:snapToGrid/>
          <w:color w:val="000000"/>
        </w:rPr>
        <w:t xml:space="preserve">Jordanië speelt een belangrijke stabiliserende rol in de regio, onder andere bij de Israëlisch-Palestijnse besprekingen als ook inzake Syrië en ISIS. De internationale positie van Jordanië is versterkt toen Jordanië verkozen werd in de VN Veiligheidsraad. De rol van Jordanië bij de opvang van Syrische vluchtelingen heeft het internationale belang van het land tevens doen groeien. </w:t>
      </w:r>
    </w:p>
    <w:p w:rsidRPr="00B90F18" w:rsidR="00B8036B" w:rsidP="00B8036B" w:rsidRDefault="00B8036B" w14:paraId="5F37C165" w14:textId="77777777">
      <w:pPr>
        <w:overflowPunct w:val="0"/>
        <w:autoSpaceDE w:val="0"/>
        <w:autoSpaceDN w:val="0"/>
        <w:adjustRightInd w:val="0"/>
        <w:spacing w:line="248" w:lineRule="auto"/>
        <w:ind w:left="3320" w:right="80"/>
        <w:rPr>
          <w:rFonts w:ascii="Arial" w:hAnsi="Arial" w:cs="Arial"/>
          <w:snapToGrid/>
          <w:color w:val="000000"/>
        </w:rPr>
      </w:pPr>
    </w:p>
    <w:p w:rsidRPr="00B90F18" w:rsidR="00B8036B" w:rsidP="00B8036B" w:rsidRDefault="00B8036B" w14:paraId="79031E66" w14:textId="77777777">
      <w:pPr>
        <w:overflowPunct w:val="0"/>
        <w:autoSpaceDE w:val="0"/>
        <w:autoSpaceDN w:val="0"/>
        <w:adjustRightInd w:val="0"/>
        <w:spacing w:line="248" w:lineRule="auto"/>
        <w:ind w:left="3320" w:right="80"/>
        <w:rPr>
          <w:rFonts w:ascii="Arial" w:hAnsi="Arial" w:cs="Arial"/>
          <w:snapToGrid/>
          <w:color w:val="000000"/>
        </w:rPr>
      </w:pPr>
      <w:r w:rsidRPr="00B90F18">
        <w:rPr>
          <w:rFonts w:ascii="Arial" w:hAnsi="Arial" w:cs="Arial"/>
          <w:snapToGrid/>
          <w:color w:val="000000"/>
        </w:rPr>
        <w:t xml:space="preserve">Jordanië stelde zich tot voor kort voorzichtig op richting Syrië en probeerde via politieke weg tot een oplossing te komen. Op 22 september 2014 heeft Jordanië zich aangesloten bij de coalitie tegen ISIS, samen met de VS en een aantal Golfstaten. Begin dit jaar waren in de media beelden te zien hoe ISIS een neergestorte Jordaanse piloot levend verbrandde. </w:t>
      </w:r>
    </w:p>
    <w:p w:rsidRPr="00B90F18" w:rsidR="00B8036B" w:rsidP="00B8036B" w:rsidRDefault="00B8036B" w14:paraId="07B21FAD" w14:textId="77777777">
      <w:pPr>
        <w:overflowPunct w:val="0"/>
        <w:autoSpaceDE w:val="0"/>
        <w:autoSpaceDN w:val="0"/>
        <w:adjustRightInd w:val="0"/>
        <w:spacing w:line="248" w:lineRule="auto"/>
        <w:ind w:left="3320" w:right="80"/>
        <w:rPr>
          <w:rFonts w:ascii="Arial" w:hAnsi="Arial" w:cs="Arial"/>
          <w:snapToGrid/>
          <w:color w:val="000000"/>
        </w:rPr>
      </w:pPr>
    </w:p>
    <w:p w:rsidRPr="00B90F18" w:rsidR="00B8036B" w:rsidP="00B8036B" w:rsidRDefault="00B8036B" w14:paraId="5775E39F" w14:textId="77777777">
      <w:pPr>
        <w:overflowPunct w:val="0"/>
        <w:autoSpaceDE w:val="0"/>
        <w:autoSpaceDN w:val="0"/>
        <w:adjustRightInd w:val="0"/>
        <w:spacing w:line="248" w:lineRule="auto"/>
        <w:ind w:left="3320" w:right="80"/>
        <w:rPr>
          <w:rFonts w:ascii="Arial" w:hAnsi="Arial" w:cs="Arial"/>
          <w:snapToGrid/>
          <w:color w:val="000000"/>
        </w:rPr>
      </w:pPr>
      <w:r w:rsidRPr="00B90F18">
        <w:rPr>
          <w:rFonts w:ascii="Arial" w:hAnsi="Arial" w:cs="Arial"/>
          <w:snapToGrid/>
          <w:color w:val="000000"/>
        </w:rPr>
        <w:t>Jordanië heeft een zeer legitieme veiligheidsbehoefte, heeft geen intentie om als agressor op te treden tegen andere landen of een territoriale claim af te dwingen en is onderdeel van een brede internationale coalitie tegen ISIS waaraan ook Nederland deelneemt. Toetsing aan dit criterium is dan ook positief.</w:t>
      </w:r>
    </w:p>
    <w:p w:rsidRPr="00B90F18" w:rsidR="00B8036B" w:rsidP="00B8036B" w:rsidRDefault="00B8036B" w14:paraId="60AA384E" w14:textId="77777777">
      <w:pPr>
        <w:overflowPunct w:val="0"/>
        <w:autoSpaceDE w:val="0"/>
        <w:autoSpaceDN w:val="0"/>
        <w:adjustRightInd w:val="0"/>
        <w:spacing w:line="248" w:lineRule="auto"/>
        <w:ind w:left="3320" w:right="80"/>
        <w:rPr>
          <w:rFonts w:ascii="Arial" w:hAnsi="Arial" w:cs="Arial"/>
          <w:snapToGrid/>
          <w:color w:val="000000"/>
        </w:rPr>
      </w:pPr>
    </w:p>
    <w:p w:rsidRPr="00B90F18" w:rsidR="00B8036B" w:rsidP="00B8036B" w:rsidRDefault="00B8036B" w14:paraId="7D3EF79A" w14:textId="77777777">
      <w:pPr>
        <w:overflowPunct w:val="0"/>
        <w:autoSpaceDE w:val="0"/>
        <w:autoSpaceDN w:val="0"/>
        <w:adjustRightInd w:val="0"/>
        <w:spacing w:line="248" w:lineRule="auto"/>
        <w:ind w:left="3320" w:right="80"/>
        <w:rPr>
          <w:rFonts w:ascii="Arial" w:hAnsi="Arial" w:cs="Arial"/>
          <w:snapToGrid/>
          <w:color w:val="000000"/>
        </w:rPr>
      </w:pPr>
      <w:r w:rsidRPr="00B90F18">
        <w:rPr>
          <w:rFonts w:ascii="Arial" w:hAnsi="Arial" w:cs="Arial"/>
          <w:snapToGrid/>
          <w:color w:val="000000"/>
        </w:rPr>
        <w:t xml:space="preserve">De Minister voor Buitenlandse Handel en Ontwikkelingssamenwerking, </w:t>
      </w:r>
    </w:p>
    <w:p w:rsidRPr="00B90F18" w:rsidR="00B8036B" w:rsidP="00B8036B" w:rsidRDefault="00B8036B" w14:paraId="73ADC508" w14:textId="77777777">
      <w:pPr>
        <w:overflowPunct w:val="0"/>
        <w:autoSpaceDE w:val="0"/>
        <w:autoSpaceDN w:val="0"/>
        <w:adjustRightInd w:val="0"/>
        <w:spacing w:line="248" w:lineRule="auto"/>
        <w:ind w:left="3320" w:right="80"/>
        <w:rPr>
          <w:rFonts w:ascii="Arial" w:hAnsi="Arial" w:cs="Arial"/>
          <w:snapToGrid/>
          <w:color w:val="000000"/>
        </w:rPr>
      </w:pPr>
      <w:r w:rsidRPr="00B90F18">
        <w:rPr>
          <w:rFonts w:ascii="Arial" w:hAnsi="Arial" w:cs="Arial"/>
          <w:snapToGrid/>
          <w:color w:val="000000"/>
        </w:rPr>
        <w:t xml:space="preserve">E.M.J. </w:t>
      </w:r>
      <w:proofErr w:type="spellStart"/>
      <w:r w:rsidRPr="00B90F18">
        <w:rPr>
          <w:rFonts w:ascii="Arial" w:hAnsi="Arial" w:cs="Arial"/>
          <w:snapToGrid/>
          <w:color w:val="000000"/>
        </w:rPr>
        <w:t>Ploumen</w:t>
      </w:r>
      <w:proofErr w:type="spellEnd"/>
    </w:p>
    <w:p w:rsidRPr="00B90F18" w:rsidR="00B8036B" w:rsidP="00B8036B" w:rsidRDefault="00B8036B" w14:paraId="6C6CA7EF" w14:textId="77777777">
      <w:pPr>
        <w:overflowPunct w:val="0"/>
        <w:autoSpaceDE w:val="0"/>
        <w:autoSpaceDN w:val="0"/>
        <w:adjustRightInd w:val="0"/>
        <w:spacing w:line="248" w:lineRule="auto"/>
        <w:ind w:left="3320" w:right="80"/>
        <w:rPr>
          <w:rFonts w:ascii="Arial" w:hAnsi="Arial" w:cs="Arial"/>
          <w:snapToGrid/>
          <w:color w:val="000000"/>
        </w:rPr>
      </w:pPr>
    </w:p>
    <w:p w:rsidRPr="00B90F18" w:rsidR="00B8036B" w:rsidP="00B8036B" w:rsidRDefault="00B8036B" w14:paraId="1F73688C" w14:textId="77777777">
      <w:pPr>
        <w:overflowPunct w:val="0"/>
        <w:autoSpaceDE w:val="0"/>
        <w:autoSpaceDN w:val="0"/>
        <w:adjustRightInd w:val="0"/>
        <w:spacing w:line="248" w:lineRule="auto"/>
        <w:ind w:left="3320" w:right="80"/>
        <w:rPr>
          <w:rFonts w:ascii="Arial" w:hAnsi="Arial" w:cs="Arial"/>
          <w:snapToGrid/>
          <w:color w:val="000000"/>
        </w:rPr>
      </w:pPr>
      <w:r w:rsidRPr="00B90F18">
        <w:rPr>
          <w:rFonts w:ascii="Arial" w:hAnsi="Arial" w:cs="Arial"/>
          <w:snapToGrid/>
          <w:color w:val="000000"/>
        </w:rPr>
        <w:t>De Minister van Buitenlandse Zaken,</w:t>
      </w:r>
    </w:p>
    <w:p w:rsidRPr="00B90F18" w:rsidR="00B8036B" w:rsidP="00B8036B" w:rsidRDefault="00B8036B" w14:paraId="297E8BEB" w14:textId="77777777">
      <w:pPr>
        <w:overflowPunct w:val="0"/>
        <w:autoSpaceDE w:val="0"/>
        <w:autoSpaceDN w:val="0"/>
        <w:adjustRightInd w:val="0"/>
        <w:spacing w:line="248" w:lineRule="auto"/>
        <w:ind w:left="3320" w:right="80"/>
        <w:rPr>
          <w:rFonts w:ascii="Arial" w:hAnsi="Arial" w:cs="Arial"/>
          <w:snapToGrid/>
          <w:color w:val="000000"/>
        </w:rPr>
      </w:pPr>
      <w:r w:rsidRPr="00B90F18">
        <w:rPr>
          <w:rFonts w:ascii="Arial" w:hAnsi="Arial" w:cs="Arial"/>
          <w:snapToGrid/>
          <w:color w:val="000000"/>
        </w:rPr>
        <w:t>A.G. Koenders</w:t>
      </w:r>
    </w:p>
    <w:p w:rsidRPr="00B90F18" w:rsidR="00B8036B" w:rsidP="00B8036B" w:rsidRDefault="00B8036B" w14:paraId="76CA6DAA" w14:textId="77777777">
      <w:pPr>
        <w:overflowPunct w:val="0"/>
        <w:autoSpaceDE w:val="0"/>
        <w:autoSpaceDN w:val="0"/>
        <w:adjustRightInd w:val="0"/>
        <w:spacing w:line="248" w:lineRule="auto"/>
        <w:ind w:left="3320" w:right="80"/>
        <w:rPr>
          <w:rFonts w:ascii="Arial" w:hAnsi="Arial" w:cs="Arial"/>
          <w:snapToGrid/>
          <w:color w:val="000000"/>
        </w:rPr>
      </w:pPr>
    </w:p>
    <w:p w:rsidR="00B8036B" w:rsidP="00B8036B" w:rsidRDefault="00B8036B" w14:paraId="4EDE14E8" w14:textId="77777777"/>
    <w:p w:rsidRPr="00B902C5" w:rsidR="00B8036B" w:rsidP="00B8036B" w:rsidRDefault="00B8036B" w14:paraId="38D4F5C1" w14:textId="77777777">
      <w:pPr>
        <w:rPr>
          <w:rFonts w:ascii="Verdana" w:hAnsi="Verdana"/>
          <w:sz w:val="18"/>
          <w:szCs w:val="18"/>
        </w:rPr>
      </w:pPr>
    </w:p>
    <w:p w:rsidR="00B8036B" w:rsidP="00B8036B" w:rsidRDefault="00B8036B" w14:paraId="5CE4AF0C" w14:textId="77777777">
      <w:pPr>
        <w:autoSpaceDE w:val="0"/>
        <w:autoSpaceDN w:val="0"/>
        <w:adjustRightInd w:val="0"/>
        <w:spacing w:line="200" w:lineRule="exact"/>
        <w:ind w:left="3320"/>
      </w:pPr>
    </w:p>
    <w:p w:rsidR="00B8036B" w:rsidP="00B8036B" w:rsidRDefault="00B8036B" w14:paraId="4C1C5991" w14:textId="77777777">
      <w:pPr>
        <w:autoSpaceDE w:val="0"/>
        <w:autoSpaceDN w:val="0"/>
        <w:adjustRightInd w:val="0"/>
        <w:spacing w:line="200" w:lineRule="exact"/>
      </w:pPr>
    </w:p>
    <w:sectPr w:rsidR="00B8036B" w:rsidSect="0038009A">
      <w:footerReference w:type="default" r:id="rId18"/>
      <w:pgSz w:w="11907" w:h="16840" w:code="9"/>
      <w:pgMar w:top="1440" w:right="1440" w:bottom="1440" w:left="1440" w:header="567" w:footer="0" w:gutter="0"/>
      <w:pgNumType w:start="0"/>
      <w:cols w:equalWidth="0" w:space="708">
        <w:col w:w="9000"/>
      </w:cols>
      <w:noEndnote/>
      <w:titlePg/>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6B988" w14:textId="77777777" w:rsidR="00F22540" w:rsidRDefault="00F22540" w:rsidP="00B57CD4">
      <w:r>
        <w:separator/>
      </w:r>
    </w:p>
  </w:endnote>
  <w:endnote w:type="continuationSeparator" w:id="0">
    <w:p w14:paraId="0EF7A09A" w14:textId="77777777" w:rsidR="00F22540" w:rsidRDefault="00F22540" w:rsidP="00B57CD4">
      <w:r>
        <w:continuationSeparator/>
      </w:r>
    </w:p>
  </w:endnote>
  <w:endnote w:type="continuationNotice" w:id="1">
    <w:p w14:paraId="39861CA5" w14:textId="77777777" w:rsidR="00F22540" w:rsidRDefault="00F22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_Bold">
    <w:panose1 w:val="00000000000000000000"/>
    <w:charset w:val="00"/>
    <w:family w:val="roman"/>
    <w:notTrueType/>
    <w:pitch w:val="default"/>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KKJEE K+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510823"/>
      <w:docPartObj>
        <w:docPartGallery w:val="Page Numbers (Bottom of Page)"/>
        <w:docPartUnique/>
      </w:docPartObj>
    </w:sdtPr>
    <w:sdtEndPr>
      <w:rPr>
        <w:noProof/>
      </w:rPr>
    </w:sdtEndPr>
    <w:sdtContent>
      <w:p w14:paraId="23850823" w14:textId="014947BF" w:rsidR="00F22540" w:rsidRDefault="00F22540">
        <w:pPr>
          <w:pStyle w:val="Footer"/>
        </w:pPr>
        <w:r w:rsidRPr="0002276A">
          <w:rPr>
            <w:sz w:val="18"/>
            <w:szCs w:val="18"/>
          </w:rPr>
          <w:fldChar w:fldCharType="begin"/>
        </w:r>
        <w:r w:rsidRPr="0002276A">
          <w:rPr>
            <w:sz w:val="18"/>
            <w:szCs w:val="18"/>
          </w:rPr>
          <w:instrText xml:space="preserve"> PAGE   \* MERGEFORMAT </w:instrText>
        </w:r>
        <w:r w:rsidRPr="0002276A">
          <w:rPr>
            <w:sz w:val="18"/>
            <w:szCs w:val="18"/>
          </w:rPr>
          <w:fldChar w:fldCharType="separate"/>
        </w:r>
        <w:r w:rsidR="008442DA">
          <w:rPr>
            <w:noProof/>
            <w:sz w:val="18"/>
            <w:szCs w:val="18"/>
          </w:rPr>
          <w:t>20</w:t>
        </w:r>
        <w:r w:rsidRPr="0002276A">
          <w:rPr>
            <w:noProof/>
            <w:sz w:val="18"/>
            <w:szCs w:val="18"/>
          </w:rPr>
          <w:fldChar w:fldCharType="end"/>
        </w:r>
      </w:p>
    </w:sdtContent>
  </w:sdt>
  <w:p w14:paraId="4195F4A4" w14:textId="77777777" w:rsidR="00F22540" w:rsidRDefault="00F2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5D8AD" w14:textId="77777777" w:rsidR="00F22540" w:rsidRDefault="00F22540" w:rsidP="00B57CD4">
      <w:r>
        <w:separator/>
      </w:r>
    </w:p>
  </w:footnote>
  <w:footnote w:type="continuationSeparator" w:id="0">
    <w:p w14:paraId="0B4C3C28" w14:textId="77777777" w:rsidR="00F22540" w:rsidRDefault="00F22540" w:rsidP="00B57CD4">
      <w:r>
        <w:continuationSeparator/>
      </w:r>
    </w:p>
  </w:footnote>
  <w:footnote w:type="continuationNotice" w:id="1">
    <w:p w14:paraId="21F7E993" w14:textId="77777777" w:rsidR="00F22540" w:rsidRDefault="00F22540"/>
  </w:footnote>
  <w:footnote w:id="2">
    <w:p w14:paraId="5F2E5E22" w14:textId="77777777" w:rsidR="00F22540" w:rsidRPr="0064000D" w:rsidRDefault="00F22540" w:rsidP="00B57CD4">
      <w:pPr>
        <w:pStyle w:val="FootnoteText"/>
        <w:rPr>
          <w:rFonts w:ascii="Verdana" w:hAnsi="Verdana"/>
          <w:sz w:val="16"/>
          <w:szCs w:val="16"/>
        </w:rPr>
      </w:pPr>
      <w:r w:rsidRPr="0064000D">
        <w:rPr>
          <w:rStyle w:val="FootnoteReference"/>
          <w:rFonts w:ascii="Verdana" w:hAnsi="Verdana"/>
          <w:sz w:val="16"/>
          <w:szCs w:val="16"/>
        </w:rPr>
        <w:footnoteRef/>
      </w:r>
      <w:r w:rsidRPr="0064000D">
        <w:rPr>
          <w:rFonts w:ascii="Verdana" w:hAnsi="Verdana"/>
          <w:sz w:val="16"/>
          <w:szCs w:val="16"/>
        </w:rPr>
        <w:t xml:space="preserve"> Tweede Kamer, vergaderjaar 2013-2014, 31 125, nr. 20: </w:t>
      </w:r>
      <w:hyperlink r:id="rId1" w:history="1">
        <w:r w:rsidRPr="0064000D">
          <w:rPr>
            <w:rStyle w:val="Hyperlink"/>
            <w:rFonts w:ascii="Verdana" w:hAnsi="Verdana"/>
            <w:sz w:val="16"/>
            <w:szCs w:val="16"/>
          </w:rPr>
          <w:t>https://zoek.officielebekendmakingen.nl/kst-31125-20.html</w:t>
        </w:r>
      </w:hyperlink>
      <w:r w:rsidRPr="0064000D">
        <w:rPr>
          <w:rFonts w:ascii="Verdana" w:hAnsi="Verdana"/>
          <w:sz w:val="16"/>
          <w:szCs w:val="16"/>
        </w:rPr>
        <w:t xml:space="preserve">. </w:t>
      </w:r>
    </w:p>
  </w:footnote>
  <w:footnote w:id="3">
    <w:p w14:paraId="10DE20F6" w14:textId="77777777" w:rsidR="00F22540" w:rsidRPr="0064000D" w:rsidRDefault="00F22540" w:rsidP="00B57CD4">
      <w:pPr>
        <w:pStyle w:val="FootnoteText"/>
        <w:rPr>
          <w:rFonts w:ascii="Verdana" w:hAnsi="Verdana" w:cs="Arial"/>
          <w:sz w:val="16"/>
          <w:szCs w:val="16"/>
        </w:rPr>
      </w:pPr>
      <w:r w:rsidRPr="0064000D">
        <w:rPr>
          <w:rStyle w:val="FootnoteReference"/>
          <w:rFonts w:ascii="Verdana" w:hAnsi="Verdana" w:cs="Arial"/>
          <w:sz w:val="16"/>
          <w:szCs w:val="16"/>
        </w:rPr>
        <w:footnoteRef/>
      </w:r>
      <w:r w:rsidRPr="0064000D">
        <w:rPr>
          <w:rStyle w:val="FootnoteReference"/>
          <w:rFonts w:ascii="Verdana" w:hAnsi="Verdana"/>
          <w:sz w:val="16"/>
          <w:szCs w:val="16"/>
        </w:rPr>
        <w:t xml:space="preserve"> </w:t>
      </w:r>
      <w:r w:rsidRPr="0064000D">
        <w:rPr>
          <w:rFonts w:ascii="Verdana" w:hAnsi="Verdana" w:cs="Arial"/>
          <w:sz w:val="16"/>
          <w:szCs w:val="16"/>
        </w:rPr>
        <w:t xml:space="preserve">Tweede Kamer, vergaderjaar </w:t>
      </w:r>
      <w:r>
        <w:rPr>
          <w:rFonts w:ascii="Verdana" w:hAnsi="Verdana" w:cs="Arial"/>
          <w:sz w:val="16"/>
          <w:szCs w:val="16"/>
        </w:rPr>
        <w:t>2015</w:t>
      </w:r>
      <w:r w:rsidRPr="0064000D">
        <w:rPr>
          <w:rFonts w:ascii="Verdana" w:hAnsi="Verdana" w:cs="Arial"/>
          <w:sz w:val="16"/>
          <w:szCs w:val="16"/>
        </w:rPr>
        <w:t xml:space="preserve">-2016, 66, 31 125, bijlage  739 187 </w:t>
      </w:r>
    </w:p>
  </w:footnote>
  <w:footnote w:id="4">
    <w:p w14:paraId="34A33258" w14:textId="77777777" w:rsidR="00F22540" w:rsidRPr="0064000D" w:rsidRDefault="00F22540" w:rsidP="00B57CD4">
      <w:pPr>
        <w:pStyle w:val="FootnoteText"/>
        <w:rPr>
          <w:rFonts w:ascii="Verdana" w:hAnsi="Verdana" w:cs="Arial"/>
          <w:sz w:val="16"/>
          <w:szCs w:val="16"/>
        </w:rPr>
      </w:pPr>
      <w:r w:rsidRPr="0064000D">
        <w:rPr>
          <w:rStyle w:val="FootnoteReference"/>
          <w:rFonts w:ascii="Verdana" w:hAnsi="Verdana"/>
          <w:sz w:val="16"/>
          <w:szCs w:val="16"/>
        </w:rPr>
        <w:footnoteRef/>
      </w:r>
      <w:r w:rsidRPr="0064000D">
        <w:rPr>
          <w:rFonts w:ascii="Verdana" w:hAnsi="Verdana"/>
          <w:sz w:val="16"/>
          <w:szCs w:val="16"/>
        </w:rPr>
        <w:t xml:space="preserve"> </w:t>
      </w:r>
      <w:r w:rsidRPr="0064000D">
        <w:rPr>
          <w:rFonts w:ascii="Verdana" w:hAnsi="Verdana" w:cs="Arial"/>
          <w:sz w:val="16"/>
          <w:szCs w:val="16"/>
        </w:rPr>
        <w:t>Publicatieblad van de Europese Unie Nr. C107 van 09-04-2014 (directe link:</w:t>
      </w:r>
      <w:hyperlink r:id="rId2" w:history="1">
        <w:r w:rsidRPr="0064000D">
          <w:rPr>
            <w:rStyle w:val="Hyperlink"/>
            <w:rFonts w:ascii="Verdana" w:hAnsi="Verdana" w:cs="Arial"/>
            <w:sz w:val="16"/>
            <w:szCs w:val="16"/>
          </w:rPr>
          <w:t>http://eur-lex.europa.eu/legal-content/NL/TXT/PDF/?uri=OJ:C:2014:107:FULL&amp;from=EN</w:t>
        </w:r>
      </w:hyperlink>
      <w:r w:rsidRPr="0064000D">
        <w:rPr>
          <w:rFonts w:ascii="Verdana" w:hAnsi="Verdana" w:cs="Arial"/>
          <w:sz w:val="16"/>
          <w:szCs w:val="16"/>
        </w:rPr>
        <w:t>)</w:t>
      </w:r>
    </w:p>
  </w:footnote>
  <w:footnote w:id="5">
    <w:p w14:paraId="73CF1D8D" w14:textId="77777777" w:rsidR="00F22540" w:rsidRPr="0064000D" w:rsidRDefault="00F22540" w:rsidP="00B57CD4">
      <w:pPr>
        <w:pStyle w:val="FootnoteText"/>
        <w:ind w:right="-143"/>
        <w:rPr>
          <w:rFonts w:ascii="Verdana" w:hAnsi="Verdana" w:cs="Arial"/>
          <w:sz w:val="16"/>
          <w:szCs w:val="16"/>
        </w:rPr>
      </w:pPr>
      <w:r w:rsidRPr="0064000D">
        <w:rPr>
          <w:rStyle w:val="FootnoteReference"/>
          <w:rFonts w:ascii="Verdana" w:hAnsi="Verdana" w:cs="Arial"/>
          <w:sz w:val="16"/>
          <w:szCs w:val="16"/>
        </w:rPr>
        <w:footnoteRef/>
      </w:r>
      <w:r w:rsidRPr="0064000D">
        <w:rPr>
          <w:rStyle w:val="FootnoteReference"/>
          <w:rFonts w:ascii="Verdana" w:hAnsi="Verdana"/>
          <w:sz w:val="16"/>
          <w:szCs w:val="16"/>
        </w:rPr>
        <w:t xml:space="preserve"> </w:t>
      </w:r>
      <w:r w:rsidRPr="0064000D">
        <w:rPr>
          <w:rFonts w:ascii="Verdana" w:hAnsi="Verdana" w:cs="Arial"/>
          <w:sz w:val="16"/>
          <w:szCs w:val="16"/>
        </w:rPr>
        <w:t xml:space="preserve">De OESO/DAC lijst is een door de Organisatie voor Economische Samenwerking en Ontwikkeling opgestelde lijst van landen die internationale financiële steun ontvangen. </w:t>
      </w:r>
    </w:p>
  </w:footnote>
  <w:footnote w:id="6">
    <w:p w14:paraId="6BADA447" w14:textId="77777777" w:rsidR="00F22540" w:rsidRPr="00C628BD" w:rsidRDefault="00F22540" w:rsidP="00AE5E57">
      <w:pPr>
        <w:pStyle w:val="FootnoteText"/>
        <w:rPr>
          <w:sz w:val="16"/>
          <w:szCs w:val="16"/>
        </w:rPr>
      </w:pPr>
      <w:r w:rsidRPr="00C628BD">
        <w:rPr>
          <w:rFonts w:ascii="Verdana" w:hAnsi="Verdana" w:cs="Arial"/>
          <w:sz w:val="16"/>
          <w:szCs w:val="16"/>
          <w:vertAlign w:val="superscript"/>
        </w:rPr>
        <w:footnoteRef/>
      </w:r>
      <w:r w:rsidRPr="00C628BD">
        <w:rPr>
          <w:rFonts w:ascii="Verdana" w:hAnsi="Verdana" w:cs="Arial"/>
          <w:sz w:val="16"/>
          <w:szCs w:val="16"/>
        </w:rPr>
        <w:t xml:space="preserve"> Staatscourant, jaargang 2016, </w:t>
      </w:r>
      <w:r>
        <w:rPr>
          <w:rFonts w:ascii="Verdana" w:hAnsi="Verdana" w:cs="Arial"/>
          <w:sz w:val="16"/>
          <w:szCs w:val="16"/>
        </w:rPr>
        <w:t>n</w:t>
      </w:r>
      <w:r w:rsidRPr="00C628BD">
        <w:rPr>
          <w:rFonts w:ascii="Verdana" w:hAnsi="Verdana" w:cs="Arial"/>
          <w:sz w:val="16"/>
          <w:szCs w:val="16"/>
        </w:rPr>
        <w:t>r. 36336, gepubliceerd op 8 juli 2016 09:00</w:t>
      </w:r>
    </w:p>
  </w:footnote>
  <w:footnote w:id="7">
    <w:p w14:paraId="7F8433F2" w14:textId="77777777" w:rsidR="00F22540" w:rsidRPr="0064000D" w:rsidRDefault="00F22540" w:rsidP="00B57CD4">
      <w:pPr>
        <w:pStyle w:val="FootnoteText"/>
        <w:rPr>
          <w:rStyle w:val="FootnoteReference"/>
          <w:rFonts w:ascii="Verdana" w:hAnsi="Verdana"/>
          <w:sz w:val="16"/>
          <w:szCs w:val="16"/>
        </w:rPr>
      </w:pPr>
      <w:r w:rsidRPr="0064000D">
        <w:rPr>
          <w:rStyle w:val="FootnoteReference"/>
          <w:rFonts w:ascii="Verdana" w:hAnsi="Verdana"/>
          <w:sz w:val="16"/>
          <w:szCs w:val="16"/>
        </w:rPr>
        <w:footnoteRef/>
      </w:r>
      <w:r w:rsidRPr="0064000D">
        <w:rPr>
          <w:rFonts w:ascii="Verdana" w:hAnsi="Verdana"/>
          <w:sz w:val="16"/>
          <w:szCs w:val="16"/>
        </w:rPr>
        <w:t xml:space="preserve"> </w:t>
      </w:r>
      <w:r w:rsidRPr="0064000D">
        <w:rPr>
          <w:rFonts w:ascii="Verdana" w:hAnsi="Verdana" w:cs="Arial"/>
          <w:sz w:val="16"/>
          <w:szCs w:val="16"/>
        </w:rPr>
        <w:t xml:space="preserve">Publicatieblad van de Europese Unie Nr. L </w:t>
      </w:r>
      <w:r w:rsidRPr="00C628BD">
        <w:t>335</w:t>
      </w:r>
      <w:r w:rsidRPr="0064000D">
        <w:rPr>
          <w:rFonts w:ascii="Verdana" w:hAnsi="Verdana" w:cs="Arial"/>
          <w:sz w:val="16"/>
          <w:szCs w:val="16"/>
        </w:rPr>
        <w:t xml:space="preserve"> van 13-12-2008 vanaf pag.99 (directe link </w:t>
      </w:r>
      <w:hyperlink r:id="rId3" w:history="1">
        <w:r w:rsidRPr="0064000D">
          <w:rPr>
            <w:rStyle w:val="Hyperlink"/>
            <w:rFonts w:ascii="Verdana" w:hAnsi="Verdana" w:cs="Arial"/>
            <w:sz w:val="16"/>
            <w:szCs w:val="16"/>
          </w:rPr>
          <w:t>http://eur-lex.europa.eu/LexUriServ/LexUriServ.do?uri=OJ:L:2008:335:0099:0103:nl:PDF</w:t>
        </w:r>
      </w:hyperlink>
      <w:r w:rsidRPr="0064000D">
        <w:rPr>
          <w:rFonts w:ascii="Verdana" w:hAnsi="Verdana" w:cs="Arial"/>
          <w:sz w:val="16"/>
          <w:szCs w:val="16"/>
        </w:rPr>
        <w:t>)</w:t>
      </w:r>
      <w:r w:rsidRPr="0064000D">
        <w:rPr>
          <w:rStyle w:val="FootnoteReference"/>
          <w:rFonts w:ascii="Verdana" w:hAnsi="Verdana"/>
          <w:sz w:val="16"/>
          <w:szCs w:val="16"/>
        </w:rPr>
        <w:t xml:space="preserve"> </w:t>
      </w:r>
    </w:p>
  </w:footnote>
  <w:footnote w:id="8">
    <w:p w14:paraId="0DC9CA5F" w14:textId="77777777" w:rsidR="00F22540" w:rsidRPr="0064000D" w:rsidRDefault="00F22540" w:rsidP="00B57CD4">
      <w:pPr>
        <w:pStyle w:val="FootnoteText"/>
        <w:rPr>
          <w:rFonts w:ascii="Verdana" w:hAnsi="Verdana"/>
          <w:sz w:val="16"/>
          <w:szCs w:val="16"/>
        </w:rPr>
      </w:pPr>
      <w:r w:rsidRPr="0064000D">
        <w:rPr>
          <w:rStyle w:val="FootnoteReference"/>
          <w:rFonts w:ascii="Verdana" w:hAnsi="Verdana"/>
          <w:sz w:val="16"/>
          <w:szCs w:val="16"/>
        </w:rPr>
        <w:footnoteRef/>
      </w:r>
      <w:r w:rsidRPr="0064000D">
        <w:rPr>
          <w:rFonts w:ascii="Verdana" w:hAnsi="Verdana"/>
          <w:sz w:val="16"/>
          <w:szCs w:val="16"/>
        </w:rPr>
        <w:t xml:space="preserve"> </w:t>
      </w:r>
      <w:hyperlink r:id="rId4" w:history="1">
        <w:r w:rsidRPr="0064000D">
          <w:rPr>
            <w:rStyle w:val="Hyperlink"/>
            <w:rFonts w:ascii="Verdana" w:hAnsi="Verdana" w:cs="Arial"/>
            <w:sz w:val="16"/>
            <w:szCs w:val="16"/>
          </w:rPr>
          <w:t>http://www.rijksoverheid.nl/onderwerpen/internationale-vrede-en-veiligheid/sancties</w:t>
        </w:r>
      </w:hyperlink>
      <w:r w:rsidRPr="0064000D">
        <w:rPr>
          <w:rStyle w:val="Hyperlink"/>
          <w:rFonts w:ascii="Verdana" w:hAnsi="Verdana" w:cs="Arial"/>
          <w:sz w:val="16"/>
          <w:szCs w:val="16"/>
        </w:rPr>
        <w:t>.</w:t>
      </w:r>
    </w:p>
  </w:footnote>
  <w:footnote w:id="9">
    <w:p w14:paraId="116550F1" w14:textId="77777777" w:rsidR="00F22540" w:rsidRPr="00A505D9" w:rsidRDefault="00F22540">
      <w:pPr>
        <w:pStyle w:val="FootnoteText"/>
        <w:rPr>
          <w:rFonts w:ascii="Verdana" w:hAnsi="Verdana"/>
          <w:sz w:val="16"/>
          <w:szCs w:val="16"/>
          <w:lang w:val="en-US"/>
        </w:rPr>
      </w:pPr>
      <w:r w:rsidRPr="00A505D9">
        <w:rPr>
          <w:rStyle w:val="FootnoteReference"/>
          <w:rFonts w:ascii="Verdana" w:hAnsi="Verdana"/>
          <w:sz w:val="16"/>
          <w:szCs w:val="16"/>
        </w:rPr>
        <w:footnoteRef/>
      </w:r>
      <w:r w:rsidRPr="00A505D9">
        <w:rPr>
          <w:rFonts w:ascii="Verdana" w:hAnsi="Verdana"/>
          <w:sz w:val="16"/>
          <w:szCs w:val="16"/>
          <w:lang w:val="en-US"/>
        </w:rPr>
        <w:t xml:space="preserve"> SIPRI Yearbook 2015</w:t>
      </w:r>
    </w:p>
  </w:footnote>
  <w:footnote w:id="10">
    <w:p w14:paraId="76DEEA64" w14:textId="77777777" w:rsidR="00F22540" w:rsidRPr="00C07AB6" w:rsidRDefault="00F22540" w:rsidP="00B57CD4">
      <w:pPr>
        <w:pStyle w:val="FootnoteText"/>
        <w:rPr>
          <w:rFonts w:ascii="Verdana" w:hAnsi="Verdana"/>
          <w:sz w:val="16"/>
          <w:szCs w:val="16"/>
          <w:lang w:val="en-US"/>
        </w:rPr>
      </w:pPr>
      <w:r w:rsidRPr="0064000D">
        <w:rPr>
          <w:rStyle w:val="FootnoteReference"/>
          <w:rFonts w:ascii="Verdana" w:hAnsi="Verdana"/>
          <w:sz w:val="16"/>
          <w:szCs w:val="16"/>
        </w:rPr>
        <w:footnoteRef/>
      </w:r>
      <w:r w:rsidRPr="00C07AB6">
        <w:rPr>
          <w:rFonts w:ascii="Verdana" w:hAnsi="Verdana"/>
          <w:sz w:val="16"/>
          <w:szCs w:val="16"/>
          <w:lang w:val="en-US"/>
        </w:rPr>
        <w:t xml:space="preserve"> </w:t>
      </w:r>
      <w:hyperlink r:id="rId5" w:history="1">
        <w:r w:rsidRPr="00C07AB6">
          <w:rPr>
            <w:rStyle w:val="Hyperlink"/>
            <w:rFonts w:ascii="Verdana" w:hAnsi="Verdana"/>
            <w:sz w:val="16"/>
            <w:szCs w:val="16"/>
            <w:lang w:val="en-US"/>
          </w:rPr>
          <w:t>http://eur-lex.europa.eu/LexUriServ/LexUriServ.do?uri=OJ:L:2008:335:0099:0103:nl:PDF</w:t>
        </w:r>
      </w:hyperlink>
      <w:r w:rsidRPr="00C07AB6">
        <w:rPr>
          <w:rFonts w:ascii="Verdana" w:hAnsi="Verdana"/>
          <w:sz w:val="16"/>
          <w:szCs w:val="16"/>
          <w:lang w:val="en-US"/>
        </w:rPr>
        <w:t xml:space="preserve"> </w:t>
      </w:r>
    </w:p>
  </w:footnote>
  <w:footnote w:id="11">
    <w:p w14:paraId="60D2EB0C" w14:textId="77777777" w:rsidR="00F22540" w:rsidRPr="00274143" w:rsidRDefault="00F22540">
      <w:pPr>
        <w:pStyle w:val="FootnoteText"/>
        <w:rPr>
          <w:sz w:val="16"/>
          <w:szCs w:val="16"/>
        </w:rPr>
      </w:pPr>
      <w:r w:rsidRPr="00274143">
        <w:rPr>
          <w:rFonts w:ascii="Verdana" w:hAnsi="Verdana"/>
          <w:sz w:val="16"/>
          <w:szCs w:val="16"/>
          <w:vertAlign w:val="superscript"/>
        </w:rPr>
        <w:footnoteRef/>
      </w:r>
      <w:r w:rsidRPr="00274143">
        <w:rPr>
          <w:rFonts w:ascii="Verdana" w:hAnsi="Verdana"/>
          <w:sz w:val="16"/>
          <w:szCs w:val="16"/>
        </w:rPr>
        <w:t xml:space="preserve"> </w:t>
      </w:r>
      <w:r w:rsidRPr="00274143">
        <w:rPr>
          <w:rFonts w:ascii="Verdana" w:hAnsi="Verdana"/>
          <w:i/>
          <w:sz w:val="16"/>
          <w:szCs w:val="16"/>
        </w:rPr>
        <w:t>Achtergrond:</w:t>
      </w:r>
      <w:r w:rsidRPr="00274143">
        <w:rPr>
          <w:rFonts w:ascii="Verdana" w:hAnsi="Verdana"/>
          <w:sz w:val="16"/>
          <w:szCs w:val="16"/>
        </w:rPr>
        <w:t xml:space="preserve"> EU-lidstaten dienen te consulteren wanneer een EU-lidstaat een vergelijkbare vergunningaanvraag in behandeling heeft, die een andere EU-lidstaat reeds heeft afgewezen.</w:t>
      </w:r>
    </w:p>
  </w:footnote>
  <w:footnote w:id="12">
    <w:p w14:paraId="16901AC8" w14:textId="5ACE37D3" w:rsidR="00F22540" w:rsidRPr="0064000D" w:rsidRDefault="00F22540" w:rsidP="00B57CD4">
      <w:pPr>
        <w:pStyle w:val="FootnoteText"/>
        <w:rPr>
          <w:rFonts w:ascii="Verdana" w:hAnsi="Verdana"/>
          <w:sz w:val="16"/>
          <w:szCs w:val="16"/>
        </w:rPr>
      </w:pPr>
      <w:r w:rsidRPr="0064000D">
        <w:rPr>
          <w:rStyle w:val="FootnoteReference"/>
          <w:rFonts w:ascii="Verdana" w:hAnsi="Verdana"/>
          <w:sz w:val="16"/>
          <w:szCs w:val="16"/>
        </w:rPr>
        <w:footnoteRef/>
      </w:r>
      <w:r w:rsidRPr="0064000D">
        <w:rPr>
          <w:rFonts w:ascii="Verdana" w:hAnsi="Verdana"/>
          <w:sz w:val="16"/>
          <w:szCs w:val="16"/>
        </w:rPr>
        <w:t xml:space="preserve"> </w:t>
      </w:r>
      <w:hyperlink r:id="rId6" w:history="1">
        <w:r w:rsidRPr="00355C6F">
          <w:rPr>
            <w:rStyle w:val="Hyperlink"/>
            <w:rFonts w:ascii="Verdana" w:hAnsi="Verdana"/>
            <w:sz w:val="16"/>
            <w:szCs w:val="16"/>
          </w:rPr>
          <w:t>http://eur-lex.europa.eu/legal-content/NL/TXT/PDF/?uri=CELEX:52017XG0516(01)&amp;from=EN</w:t>
        </w:r>
      </w:hyperlink>
      <w:r>
        <w:rPr>
          <w:rFonts w:ascii="Verdana" w:hAnsi="Verdana"/>
          <w:sz w:val="16"/>
          <w:szCs w:val="16"/>
        </w:rPr>
        <w:t xml:space="preserve"> </w:t>
      </w:r>
    </w:p>
  </w:footnote>
  <w:footnote w:id="13">
    <w:p w14:paraId="2D97F001" w14:textId="54D22A63" w:rsidR="00F22540" w:rsidRPr="007B33B4" w:rsidRDefault="00F22540">
      <w:pPr>
        <w:pStyle w:val="FootnoteText"/>
        <w:rPr>
          <w:rFonts w:ascii="Verdana" w:hAnsi="Verdana"/>
          <w:sz w:val="16"/>
          <w:szCs w:val="16"/>
        </w:rPr>
      </w:pPr>
      <w:r w:rsidRPr="007B33B4">
        <w:rPr>
          <w:rStyle w:val="FootnoteReference"/>
          <w:rFonts w:ascii="Verdana" w:hAnsi="Verdana"/>
          <w:sz w:val="16"/>
          <w:szCs w:val="16"/>
        </w:rPr>
        <w:footnoteRef/>
      </w:r>
      <w:r>
        <w:rPr>
          <w:rFonts w:ascii="Verdana" w:hAnsi="Verdana"/>
          <w:sz w:val="16"/>
          <w:szCs w:val="16"/>
        </w:rPr>
        <w:t xml:space="preserve"> Het EU-</w:t>
      </w:r>
      <w:r w:rsidRPr="007B33B4">
        <w:rPr>
          <w:rFonts w:ascii="Verdana" w:hAnsi="Verdana"/>
          <w:sz w:val="16"/>
          <w:szCs w:val="16"/>
        </w:rPr>
        <w:t xml:space="preserve">jaarrapport gaat </w:t>
      </w:r>
      <w:r>
        <w:rPr>
          <w:rFonts w:ascii="Verdana" w:hAnsi="Verdana"/>
          <w:sz w:val="16"/>
          <w:szCs w:val="16"/>
        </w:rPr>
        <w:t>in tegenstelling tot</w:t>
      </w:r>
      <w:r w:rsidRPr="007B33B4">
        <w:rPr>
          <w:rFonts w:ascii="Verdana" w:hAnsi="Verdana"/>
          <w:sz w:val="16"/>
          <w:szCs w:val="16"/>
        </w:rPr>
        <w:t xml:space="preserve"> deze rapportage niet over </w:t>
      </w:r>
      <w:r>
        <w:rPr>
          <w:rFonts w:ascii="Verdana" w:hAnsi="Verdana"/>
          <w:sz w:val="16"/>
          <w:szCs w:val="16"/>
        </w:rPr>
        <w:t xml:space="preserve">het jaar </w:t>
      </w:r>
      <w:r w:rsidRPr="007B33B4">
        <w:rPr>
          <w:rFonts w:ascii="Verdana" w:hAnsi="Verdana"/>
          <w:sz w:val="16"/>
          <w:szCs w:val="16"/>
        </w:rPr>
        <w:t>2016</w:t>
      </w:r>
      <w:r>
        <w:rPr>
          <w:rFonts w:ascii="Verdana" w:hAnsi="Verdana"/>
          <w:sz w:val="16"/>
          <w:szCs w:val="16"/>
        </w:rPr>
        <w:t>.</w:t>
      </w:r>
    </w:p>
  </w:footnote>
  <w:footnote w:id="14">
    <w:p w14:paraId="316021F4" w14:textId="77777777" w:rsidR="00F22540" w:rsidRPr="0064000D" w:rsidRDefault="00F22540" w:rsidP="00B57CD4">
      <w:pPr>
        <w:pStyle w:val="FootnoteText"/>
        <w:rPr>
          <w:rFonts w:ascii="Verdana" w:hAnsi="Verdana"/>
          <w:sz w:val="16"/>
          <w:szCs w:val="16"/>
        </w:rPr>
      </w:pPr>
      <w:r w:rsidRPr="0064000D">
        <w:rPr>
          <w:rStyle w:val="FootnoteReference"/>
          <w:rFonts w:ascii="Verdana" w:hAnsi="Verdana"/>
          <w:sz w:val="16"/>
          <w:szCs w:val="16"/>
        </w:rPr>
        <w:footnoteRef/>
      </w:r>
      <w:r w:rsidRPr="0064000D">
        <w:rPr>
          <w:rFonts w:ascii="Verdana" w:hAnsi="Verdana"/>
          <w:sz w:val="16"/>
          <w:szCs w:val="16"/>
        </w:rPr>
        <w:t xml:space="preserve"> In </w:t>
      </w:r>
      <w:r>
        <w:rPr>
          <w:rFonts w:ascii="Verdana" w:hAnsi="Verdana"/>
          <w:sz w:val="16"/>
          <w:szCs w:val="16"/>
        </w:rPr>
        <w:t>2016</w:t>
      </w:r>
      <w:r w:rsidRPr="0064000D">
        <w:rPr>
          <w:rFonts w:ascii="Verdana" w:hAnsi="Verdana"/>
          <w:sz w:val="16"/>
          <w:szCs w:val="16"/>
        </w:rPr>
        <w:t xml:space="preserve"> is alleen Cyprus vanwege Turkse bezwaren nog geen partij.</w:t>
      </w:r>
    </w:p>
  </w:footnote>
  <w:footnote w:id="15">
    <w:p w14:paraId="5003696D" w14:textId="77777777" w:rsidR="00F22540" w:rsidRPr="0064000D" w:rsidRDefault="00F22540" w:rsidP="00B57CD4">
      <w:pPr>
        <w:widowControl/>
        <w:tabs>
          <w:tab w:val="left" w:pos="-426"/>
        </w:tabs>
        <w:suppressAutoHyphens/>
        <w:spacing w:line="300" w:lineRule="atLeast"/>
        <w:ind w:right="96"/>
        <w:outlineLvl w:val="0"/>
        <w:rPr>
          <w:rFonts w:ascii="Verdana" w:hAnsi="Verdana" w:cs="Arial"/>
          <w:b/>
          <w:sz w:val="16"/>
          <w:szCs w:val="16"/>
        </w:rPr>
      </w:pPr>
      <w:r w:rsidRPr="0064000D">
        <w:rPr>
          <w:rStyle w:val="FootnoteReference"/>
          <w:rFonts w:ascii="Verdana" w:hAnsi="Verdana"/>
          <w:sz w:val="16"/>
          <w:szCs w:val="16"/>
        </w:rPr>
        <w:footnoteRef/>
      </w:r>
      <w:r w:rsidRPr="0064000D">
        <w:rPr>
          <w:rFonts w:ascii="Verdana" w:hAnsi="Verdana"/>
          <w:sz w:val="16"/>
          <w:szCs w:val="16"/>
        </w:rPr>
        <w:t xml:space="preserve"> </w:t>
      </w:r>
      <w:r w:rsidRPr="0064000D">
        <w:rPr>
          <w:rFonts w:ascii="Verdana" w:hAnsi="Verdana" w:cs="Arial"/>
          <w:sz w:val="16"/>
          <w:szCs w:val="16"/>
        </w:rPr>
        <w:t xml:space="preserve">De </w:t>
      </w:r>
      <w:proofErr w:type="spellStart"/>
      <w:r w:rsidRPr="0064000D">
        <w:rPr>
          <w:rFonts w:ascii="Verdana" w:hAnsi="Verdana" w:cs="Arial"/>
          <w:sz w:val="16"/>
          <w:szCs w:val="16"/>
        </w:rPr>
        <w:t>Initial</w:t>
      </w:r>
      <w:proofErr w:type="spellEnd"/>
      <w:r w:rsidRPr="0064000D">
        <w:rPr>
          <w:rFonts w:ascii="Verdana" w:hAnsi="Verdana" w:cs="Arial"/>
          <w:sz w:val="16"/>
          <w:szCs w:val="16"/>
        </w:rPr>
        <w:t xml:space="preserve"> </w:t>
      </w:r>
      <w:proofErr w:type="spellStart"/>
      <w:r w:rsidRPr="0064000D">
        <w:rPr>
          <w:rFonts w:ascii="Verdana" w:hAnsi="Verdana" w:cs="Arial"/>
          <w:sz w:val="16"/>
          <w:szCs w:val="16"/>
        </w:rPr>
        <w:t>Elements</w:t>
      </w:r>
      <w:proofErr w:type="spellEnd"/>
      <w:r w:rsidRPr="0064000D">
        <w:rPr>
          <w:rFonts w:ascii="Verdana" w:hAnsi="Verdana" w:cs="Arial"/>
          <w:sz w:val="16"/>
          <w:szCs w:val="16"/>
        </w:rPr>
        <w:t xml:space="preserve"> zijn te vinden op de website van het Wassenaar Arrangement: </w:t>
      </w:r>
      <w:hyperlink r:id="rId7" w:history="1">
        <w:r w:rsidRPr="0064000D">
          <w:rPr>
            <w:rStyle w:val="Hyperlink"/>
            <w:rFonts w:ascii="Verdana" w:hAnsi="Verdana" w:cs="Arial"/>
            <w:sz w:val="16"/>
            <w:szCs w:val="16"/>
          </w:rPr>
          <w:t>www.wassenaar.org</w:t>
        </w:r>
      </w:hyperlink>
    </w:p>
    <w:p w14:paraId="2DF067FF" w14:textId="77777777" w:rsidR="00F22540" w:rsidRPr="0064000D" w:rsidRDefault="00F22540" w:rsidP="00B57CD4">
      <w:pPr>
        <w:pStyle w:val="FootnoteText"/>
        <w:rPr>
          <w:rFonts w:ascii="Verdana" w:hAnsi="Verdana"/>
          <w:sz w:val="16"/>
          <w:szCs w:val="16"/>
        </w:rPr>
      </w:pPr>
    </w:p>
  </w:footnote>
  <w:footnote w:id="16">
    <w:p w14:paraId="7AD25C9A" w14:textId="77777777" w:rsidR="00F22540" w:rsidRPr="0064000D" w:rsidRDefault="00F22540" w:rsidP="00B57CD4">
      <w:pPr>
        <w:pStyle w:val="FootnoteText"/>
        <w:rPr>
          <w:rFonts w:ascii="Verdana" w:hAnsi="Verdana"/>
          <w:sz w:val="16"/>
          <w:szCs w:val="16"/>
        </w:rPr>
      </w:pPr>
      <w:r w:rsidRPr="0064000D">
        <w:rPr>
          <w:rStyle w:val="FootnoteReference"/>
          <w:rFonts w:ascii="Verdana" w:hAnsi="Verdana"/>
          <w:sz w:val="16"/>
          <w:szCs w:val="16"/>
        </w:rPr>
        <w:footnoteRef/>
      </w:r>
      <w:r w:rsidRPr="0064000D">
        <w:rPr>
          <w:rFonts w:ascii="Verdana" w:hAnsi="Verdana"/>
          <w:sz w:val="16"/>
          <w:szCs w:val="16"/>
        </w:rPr>
        <w:t xml:space="preserve"> </w:t>
      </w:r>
      <w:hyperlink r:id="rId8" w:history="1">
        <w:r w:rsidRPr="0064000D">
          <w:rPr>
            <w:rStyle w:val="Hyperlink"/>
            <w:rFonts w:ascii="Verdana" w:hAnsi="Verdana"/>
            <w:sz w:val="16"/>
            <w:szCs w:val="16"/>
          </w:rPr>
          <w:t>http://www.rijksoverheid.nl/documenten-en-publicaties/kamerstukken/2012/03/21/kamerbrief-over-uitwerking-van-het-verbod-op-directe-investeringen-in-clustermunitie.html</w:t>
        </w:r>
      </w:hyperlink>
      <w:r w:rsidRPr="0064000D">
        <w:rPr>
          <w:rFonts w:ascii="Verdana" w:hAnsi="Verdana"/>
          <w:sz w:val="16"/>
          <w:szCs w:val="16"/>
        </w:rPr>
        <w:t xml:space="preserve"> </w:t>
      </w:r>
    </w:p>
  </w:footnote>
  <w:footnote w:id="17">
    <w:p w14:paraId="73377E46" w14:textId="77777777" w:rsidR="00F22540" w:rsidRPr="0064000D" w:rsidRDefault="00F22540" w:rsidP="00B57CD4">
      <w:pPr>
        <w:pStyle w:val="FootnoteText"/>
        <w:rPr>
          <w:rFonts w:ascii="Verdana" w:hAnsi="Verdana"/>
          <w:sz w:val="16"/>
          <w:szCs w:val="16"/>
        </w:rPr>
      </w:pPr>
      <w:r w:rsidRPr="0064000D">
        <w:rPr>
          <w:rStyle w:val="FootnoteReference"/>
          <w:rFonts w:ascii="Verdana" w:hAnsi="Verdana"/>
          <w:sz w:val="16"/>
          <w:szCs w:val="16"/>
        </w:rPr>
        <w:footnoteRef/>
      </w:r>
      <w:r w:rsidRPr="0064000D">
        <w:rPr>
          <w:rFonts w:ascii="Verdana" w:hAnsi="Verdana"/>
          <w:sz w:val="16"/>
          <w:szCs w:val="16"/>
        </w:rPr>
        <w:t xml:space="preserve"> </w:t>
      </w:r>
      <w:hyperlink r:id="rId9" w:history="1">
        <w:r w:rsidRPr="0064000D">
          <w:rPr>
            <w:rStyle w:val="Hyperlink"/>
            <w:rFonts w:ascii="Verdana" w:hAnsi="Verdana"/>
            <w:sz w:val="16"/>
            <w:szCs w:val="16"/>
          </w:rPr>
          <w:t>http://www.osce.org/fsc/68450</w:t>
        </w:r>
      </w:hyperlink>
    </w:p>
  </w:footnote>
  <w:footnote w:id="18">
    <w:p w14:paraId="32F426DC" w14:textId="77777777" w:rsidR="00F22540" w:rsidRPr="0064000D" w:rsidRDefault="00F22540" w:rsidP="00B57CD4">
      <w:pPr>
        <w:pStyle w:val="FootnoteText"/>
        <w:rPr>
          <w:rFonts w:ascii="Verdana" w:hAnsi="Verdana"/>
          <w:sz w:val="16"/>
          <w:szCs w:val="16"/>
        </w:rPr>
      </w:pPr>
      <w:r w:rsidRPr="0064000D">
        <w:rPr>
          <w:rStyle w:val="FootnoteReference"/>
          <w:rFonts w:ascii="Verdana" w:hAnsi="Verdana"/>
          <w:sz w:val="16"/>
          <w:szCs w:val="16"/>
        </w:rPr>
        <w:footnoteRef/>
      </w:r>
      <w:r w:rsidRPr="0064000D">
        <w:rPr>
          <w:rFonts w:ascii="Verdana" w:hAnsi="Verdana"/>
          <w:sz w:val="16"/>
          <w:szCs w:val="16"/>
        </w:rPr>
        <w:t xml:space="preserve"> </w:t>
      </w:r>
      <w:hyperlink r:id="rId10" w:history="1">
        <w:r w:rsidRPr="0064000D">
          <w:rPr>
            <w:rStyle w:val="Hyperlink"/>
            <w:rFonts w:ascii="Verdana" w:hAnsi="Verdana"/>
            <w:sz w:val="16"/>
            <w:szCs w:val="16"/>
          </w:rPr>
          <w:t>http://thearmstradetreaty.org/index.php/en/resources/reporting</w:t>
        </w:r>
      </w:hyperlink>
    </w:p>
  </w:footnote>
  <w:footnote w:id="19">
    <w:p w14:paraId="5B83A142" w14:textId="77777777" w:rsidR="00F22540" w:rsidRPr="0064000D" w:rsidRDefault="00F22540" w:rsidP="00B57CD4">
      <w:pPr>
        <w:pStyle w:val="FootnoteText"/>
        <w:rPr>
          <w:rFonts w:ascii="Verdana" w:hAnsi="Verdana"/>
          <w:sz w:val="16"/>
          <w:szCs w:val="16"/>
        </w:rPr>
      </w:pPr>
      <w:r w:rsidRPr="0064000D">
        <w:rPr>
          <w:rStyle w:val="FootnoteReference"/>
          <w:rFonts w:ascii="Verdana" w:hAnsi="Verdana"/>
          <w:sz w:val="16"/>
          <w:szCs w:val="16"/>
        </w:rPr>
        <w:footnoteRef/>
      </w:r>
      <w:r w:rsidRPr="0064000D">
        <w:rPr>
          <w:rFonts w:ascii="Verdana" w:hAnsi="Verdana"/>
          <w:sz w:val="16"/>
          <w:szCs w:val="16"/>
        </w:rPr>
        <w:t xml:space="preserve"> </w:t>
      </w:r>
      <w:hyperlink r:id="rId11" w:history="1">
        <w:r w:rsidRPr="0064000D">
          <w:rPr>
            <w:rStyle w:val="Hyperlink"/>
            <w:rFonts w:ascii="Verdana" w:hAnsi="Verdana"/>
            <w:sz w:val="16"/>
            <w:szCs w:val="16"/>
          </w:rPr>
          <w:t>http://www.armstrade.info/</w:t>
        </w:r>
      </w:hyperlink>
      <w:r w:rsidRPr="0064000D">
        <w:rPr>
          <w:rFonts w:ascii="Verdana" w:hAnsi="Verdana"/>
          <w:sz w:val="16"/>
          <w:szCs w:val="16"/>
        </w:rPr>
        <w:t xml:space="preserve"> </w:t>
      </w:r>
    </w:p>
  </w:footnote>
  <w:footnote w:id="20">
    <w:p w14:paraId="63CE4AEC" w14:textId="77777777" w:rsidR="00F22540" w:rsidRPr="0064000D" w:rsidRDefault="00F22540" w:rsidP="00B57CD4">
      <w:pPr>
        <w:pStyle w:val="FootnoteText"/>
        <w:tabs>
          <w:tab w:val="left" w:pos="6336"/>
        </w:tabs>
        <w:rPr>
          <w:rFonts w:ascii="Verdana" w:hAnsi="Verdana"/>
          <w:sz w:val="16"/>
          <w:szCs w:val="16"/>
        </w:rPr>
      </w:pPr>
      <w:r w:rsidRPr="0064000D">
        <w:rPr>
          <w:rStyle w:val="FootnoteReference"/>
          <w:rFonts w:ascii="Verdana" w:hAnsi="Verdana"/>
          <w:sz w:val="16"/>
          <w:szCs w:val="16"/>
        </w:rPr>
        <w:footnoteRef/>
      </w:r>
      <w:r w:rsidRPr="0064000D">
        <w:rPr>
          <w:rFonts w:ascii="Verdana" w:hAnsi="Verdana"/>
          <w:sz w:val="16"/>
          <w:szCs w:val="16"/>
        </w:rPr>
        <w:t xml:space="preserve"> </w:t>
      </w:r>
      <w:hyperlink r:id="rId12" w:history="1">
        <w:r w:rsidRPr="0064000D">
          <w:rPr>
            <w:rStyle w:val="Hyperlink"/>
            <w:rFonts w:ascii="Verdana" w:hAnsi="Verdana"/>
            <w:sz w:val="16"/>
            <w:szCs w:val="16"/>
          </w:rPr>
          <w:t>http://controlarms.org/en/att-monitor-report/</w:t>
        </w:r>
      </w:hyperlink>
      <w:r w:rsidRPr="0064000D">
        <w:rPr>
          <w:rFonts w:ascii="Verdana" w:hAnsi="Verdana"/>
          <w:sz w:val="16"/>
          <w:szCs w:val="16"/>
        </w:rPr>
        <w:t xml:space="preserve"> </w:t>
      </w:r>
    </w:p>
  </w:footnote>
  <w:footnote w:id="21">
    <w:p w14:paraId="08439BE8" w14:textId="788D25C0" w:rsidR="00F22540" w:rsidRPr="00452249" w:rsidRDefault="00F22540">
      <w:pPr>
        <w:pStyle w:val="FootnoteText"/>
        <w:rPr>
          <w:rFonts w:ascii="Verdana" w:hAnsi="Verdana"/>
          <w:sz w:val="16"/>
          <w:szCs w:val="16"/>
        </w:rPr>
      </w:pPr>
      <w:r w:rsidRPr="00452249">
        <w:rPr>
          <w:rStyle w:val="FootnoteReference"/>
          <w:rFonts w:ascii="Verdana" w:hAnsi="Verdana"/>
          <w:sz w:val="16"/>
          <w:szCs w:val="16"/>
        </w:rPr>
        <w:footnoteRef/>
      </w:r>
      <w:r w:rsidRPr="00452249">
        <w:rPr>
          <w:rFonts w:ascii="Verdana" w:hAnsi="Verdana"/>
          <w:sz w:val="16"/>
          <w:szCs w:val="16"/>
        </w:rPr>
        <w:t xml:space="preserve"> De subcategorie A10 (onderdelen en componenten voor “wapens en munitie”), betreft zoals meestal vooral leveranties van onderdelen van gevechtsvliegtuigen en gevechtshelikopters aan de fabrikanten van zulke systemen in de Verenigde Staten en leveranties van onderdelen van tanks en andere militaire gevechtsvoertuigen aan de Duitse fabrikant van zulke systemen. Dit jaar golden ook twee vergunningen met een totale waarde van meer dan € 139 miljoen voor delen van F-35 gevechtsvliegtuigen naar Japan als subcategorie A10 en vielen in deze subcategorie ook  vergunningen voor delen (componenten, modulen) van marineschepen voor Indonesië (€ 220,5 miljoen) en Mexico (€ 330,0 miljoen).</w:t>
      </w:r>
    </w:p>
  </w:footnote>
  <w:footnote w:id="22">
    <w:p w14:paraId="331B1EED" w14:textId="70DC96FC" w:rsidR="00F22540" w:rsidRPr="00452249" w:rsidRDefault="00F22540">
      <w:pPr>
        <w:pStyle w:val="FootnoteText"/>
        <w:rPr>
          <w:rFonts w:ascii="Verdana" w:hAnsi="Verdana"/>
          <w:sz w:val="16"/>
          <w:szCs w:val="16"/>
        </w:rPr>
      </w:pPr>
      <w:r w:rsidRPr="00452249">
        <w:rPr>
          <w:rStyle w:val="FootnoteReference"/>
          <w:rFonts w:ascii="Verdana" w:hAnsi="Verdana"/>
          <w:sz w:val="16"/>
          <w:szCs w:val="16"/>
        </w:rPr>
        <w:footnoteRef/>
      </w:r>
      <w:r w:rsidRPr="00452249">
        <w:rPr>
          <w:rFonts w:ascii="Verdana" w:hAnsi="Verdana"/>
          <w:sz w:val="16"/>
          <w:szCs w:val="16"/>
        </w:rPr>
        <w:t xml:space="preserve"> De subcategorie B10 onderdelen en componenten voor “overige militaire goederen” bestaat ook in deze verslagperiode uit een veelheid van kleinere leveranties van delen van militaire elektronica en delen van militaire vlieg- en voertuigen.</w:t>
      </w:r>
    </w:p>
  </w:footnote>
  <w:footnote w:id="23">
    <w:p w14:paraId="401055EA" w14:textId="77777777" w:rsidR="00F22540" w:rsidRPr="00BA4A78" w:rsidRDefault="00F22540">
      <w:pPr>
        <w:pStyle w:val="FootnoteText"/>
        <w:rPr>
          <w:rFonts w:ascii="Verdana" w:hAnsi="Verdana"/>
          <w:sz w:val="16"/>
          <w:szCs w:val="16"/>
        </w:rPr>
      </w:pPr>
      <w:r w:rsidRPr="00BA4A78">
        <w:rPr>
          <w:rStyle w:val="FootnoteReference"/>
          <w:rFonts w:ascii="Verdana" w:hAnsi="Verdana"/>
          <w:sz w:val="16"/>
          <w:szCs w:val="16"/>
        </w:rPr>
        <w:footnoteRef/>
      </w:r>
      <w:r w:rsidRPr="00BA4A78">
        <w:rPr>
          <w:rFonts w:ascii="Verdana" w:hAnsi="Verdana"/>
          <w:sz w:val="16"/>
          <w:szCs w:val="16"/>
        </w:rPr>
        <w:t xml:space="preserve"> De post “EU/NAVO+” heeft doorgaans betrekking op vergunningen voor de uitvoer van onderdelen vallende onder de subcategorie A10, waarbij meerdere EU-lidstaten, NAVO-partners (excl. Turkije) of Australië, Nieuw-Zeeland, Japan of Zwitserland als eindbestemming zijn toegestaan. In de praktijk wordt dit type vergunning gebruikt bij de toeleverantie van onderdelen aan producenten die uit voorraad willen kunnen leveren aan de op de vergunning als eindgebruikers vermelde NAVO-afnemers.</w:t>
      </w:r>
    </w:p>
  </w:footnote>
  <w:footnote w:id="24">
    <w:p w14:paraId="591050AE" w14:textId="77777777" w:rsidR="00F22540" w:rsidRPr="00BA4A78" w:rsidRDefault="00F22540" w:rsidP="00721246">
      <w:pPr>
        <w:pStyle w:val="FootnoteText"/>
        <w:rPr>
          <w:rFonts w:ascii="Verdana" w:hAnsi="Verdana"/>
          <w:sz w:val="16"/>
          <w:szCs w:val="16"/>
        </w:rPr>
      </w:pPr>
      <w:r w:rsidRPr="00BA4A78">
        <w:rPr>
          <w:rStyle w:val="FootnoteReference"/>
          <w:rFonts w:ascii="Verdana" w:hAnsi="Verdana"/>
          <w:sz w:val="16"/>
          <w:szCs w:val="16"/>
        </w:rPr>
        <w:footnoteRef/>
      </w:r>
      <w:r w:rsidRPr="00BA4A78">
        <w:rPr>
          <w:rFonts w:ascii="Verdana" w:hAnsi="Verdana"/>
          <w:sz w:val="16"/>
          <w:szCs w:val="16"/>
        </w:rPr>
        <w:t xml:space="preserve"> In Nederland is ook de uitvoer van pistolen of geweren voor sport- of jachtdoeleinden </w:t>
      </w:r>
      <w:proofErr w:type="spellStart"/>
      <w:r w:rsidRPr="00BA4A78">
        <w:rPr>
          <w:rFonts w:ascii="Verdana" w:hAnsi="Verdana"/>
          <w:sz w:val="16"/>
          <w:szCs w:val="16"/>
        </w:rPr>
        <w:t>vergunningplichtig</w:t>
      </w:r>
      <w:proofErr w:type="spellEnd"/>
      <w:r w:rsidRPr="00BA4A78">
        <w:rPr>
          <w:rFonts w:ascii="Verdana" w:hAnsi="Verdana"/>
          <w:sz w:val="16"/>
          <w:szCs w:val="16"/>
        </w:rPr>
        <w:t xml:space="preserve">. Indien zulke vuurwapens voor langere tijd in het buitenland zullen verblijven, ook als deze meereizen met de eigenaar, zal een vergunning voor definitieve uitvoer aangevraagd moeten worden. Een deel van de uitvoer naar de in de opsomming vermelde bestemmingslanden, waarvoor de totale </w:t>
      </w:r>
      <w:proofErr w:type="spellStart"/>
      <w:r w:rsidRPr="00BA4A78">
        <w:rPr>
          <w:rFonts w:ascii="Verdana" w:hAnsi="Verdana"/>
          <w:sz w:val="16"/>
          <w:szCs w:val="16"/>
        </w:rPr>
        <w:t>vergunningwaarde</w:t>
      </w:r>
      <w:proofErr w:type="spellEnd"/>
      <w:r w:rsidRPr="00BA4A78">
        <w:rPr>
          <w:rFonts w:ascii="Verdana" w:hAnsi="Verdana"/>
          <w:sz w:val="16"/>
          <w:szCs w:val="16"/>
        </w:rPr>
        <w:t xml:space="preserve"> de 10.000 euro niet overschreed, heeft betrekking op dergelijke uitvoertransacties.</w:t>
      </w:r>
    </w:p>
  </w:footnote>
  <w:footnote w:id="25">
    <w:p w14:paraId="2036C99E" w14:textId="5A41FF6A" w:rsidR="00F22540" w:rsidRPr="00BA4A78" w:rsidRDefault="00F22540">
      <w:pPr>
        <w:pStyle w:val="FootnoteText"/>
        <w:rPr>
          <w:rFonts w:ascii="Verdana" w:hAnsi="Verdana"/>
          <w:sz w:val="16"/>
          <w:szCs w:val="16"/>
        </w:rPr>
      </w:pPr>
      <w:r w:rsidRPr="00BA4A78">
        <w:rPr>
          <w:rStyle w:val="FootnoteReference"/>
          <w:rFonts w:ascii="Verdana" w:hAnsi="Verdana"/>
          <w:sz w:val="16"/>
          <w:szCs w:val="16"/>
        </w:rPr>
        <w:footnoteRef/>
      </w:r>
      <w:r w:rsidRPr="00BA4A78">
        <w:rPr>
          <w:rFonts w:ascii="Verdana" w:hAnsi="Verdana"/>
          <w:sz w:val="16"/>
          <w:szCs w:val="16"/>
        </w:rPr>
        <w:t xml:space="preserve"> Indien </w:t>
      </w:r>
      <w:proofErr w:type="spellStart"/>
      <w:r w:rsidRPr="00BA4A78">
        <w:rPr>
          <w:rFonts w:ascii="Verdana" w:hAnsi="Verdana"/>
          <w:sz w:val="16"/>
          <w:szCs w:val="16"/>
        </w:rPr>
        <w:t>dual-use</w:t>
      </w:r>
      <w:proofErr w:type="spellEnd"/>
      <w:r w:rsidRPr="00BA4A78">
        <w:rPr>
          <w:rFonts w:ascii="Verdana" w:hAnsi="Verdana"/>
          <w:sz w:val="16"/>
          <w:szCs w:val="16"/>
        </w:rPr>
        <w:t xml:space="preserve"> goederen bedoeld zijn voor inzet door leger, politie of veiligheidsdiensten van het land van eindbestemming, wordt de aanvraag getoetst aan de 8 criteria van het EU Gemeenschappelijk standpunt inzake wapenexport.</w:t>
      </w:r>
    </w:p>
  </w:footnote>
  <w:footnote w:id="26">
    <w:p w14:paraId="0E50C620" w14:textId="030FD608" w:rsidR="00F22540" w:rsidRPr="007B33B4" w:rsidRDefault="00F22540">
      <w:pPr>
        <w:pStyle w:val="FootnoteText"/>
      </w:pPr>
      <w:r w:rsidRPr="00BA4A78">
        <w:rPr>
          <w:rStyle w:val="FootnoteReference"/>
          <w:rFonts w:ascii="Verdana" w:hAnsi="Verdana"/>
          <w:sz w:val="16"/>
          <w:szCs w:val="16"/>
        </w:rPr>
        <w:footnoteRef/>
      </w:r>
      <w:r w:rsidRPr="00BA4A78">
        <w:rPr>
          <w:rFonts w:ascii="Verdana" w:hAnsi="Verdana"/>
          <w:sz w:val="16"/>
          <w:szCs w:val="16"/>
        </w:rPr>
        <w:t xml:space="preserve"> Het vermelde bedrag representeert de waarde van de in 2016 afgegeven vergunningen. Daadwerkelijke leverantie van de goederen heeft niet in alle gevallen in 2016 plaatsgevonden. Verlengingen van vergunningen zijn hier niet opnieuw vermeld.</w:t>
      </w:r>
    </w:p>
  </w:footnote>
  <w:footnote w:id="27">
    <w:p w14:paraId="2D0A57F4" w14:textId="25F84E45" w:rsidR="00F22540" w:rsidRPr="00FA2813" w:rsidRDefault="00F22540">
      <w:pPr>
        <w:pStyle w:val="FootnoteText"/>
        <w:rPr>
          <w:rFonts w:ascii="Verdana" w:hAnsi="Verdana"/>
          <w:sz w:val="16"/>
          <w:szCs w:val="16"/>
        </w:rPr>
      </w:pPr>
      <w:r w:rsidRPr="00FA2813">
        <w:rPr>
          <w:rStyle w:val="FootnoteReference"/>
          <w:rFonts w:ascii="Verdana" w:hAnsi="Verdana"/>
          <w:sz w:val="16"/>
          <w:szCs w:val="16"/>
        </w:rPr>
        <w:footnoteRef/>
      </w:r>
      <w:r w:rsidRPr="00FA2813">
        <w:rPr>
          <w:rFonts w:ascii="Verdana" w:hAnsi="Verdana"/>
          <w:sz w:val="16"/>
          <w:szCs w:val="16"/>
        </w:rPr>
        <w:t xml:space="preserve"> De verkoop van overtollig defensiematerieel vindt soms plaats aan de oorspronkelijke producent. Soms is verkoop van overtollig defensiematerieel ook mogelijk via een particulier bedrijf ten behoeve van een bij de verkoop reeds bekende en geaccordeerde eindgebruiker, dan wel aan een particulier bedrijf voor eigen gebruik. Een andere mogelijkheid is nog verkoop aan een particulier bedrijf in een ander EU/NAVO+ land, waarbij de exacte eindbestemming en eindgebruiker van het materieel nog niet bekend zijn. In dat geval wordt via een Internationaal Importcertificaat vastgelegd dat eventuele (weder-)export onder de controle van het betreffende EU/NAVO+ land zal staan.</w:t>
      </w:r>
    </w:p>
  </w:footnote>
  <w:footnote w:id="28">
    <w:p w14:paraId="7515C53A" w14:textId="6BEE2239" w:rsidR="00F22540" w:rsidRPr="005145D4" w:rsidRDefault="00F22540">
      <w:pPr>
        <w:pStyle w:val="FootnoteText"/>
        <w:rPr>
          <w:rFonts w:ascii="Verdana" w:hAnsi="Verdana"/>
          <w:sz w:val="16"/>
          <w:szCs w:val="16"/>
        </w:rPr>
      </w:pPr>
      <w:r w:rsidRPr="005145D4">
        <w:rPr>
          <w:rStyle w:val="FootnoteReference"/>
          <w:rFonts w:ascii="Verdana" w:hAnsi="Verdana"/>
          <w:sz w:val="16"/>
          <w:szCs w:val="16"/>
        </w:rPr>
        <w:footnoteRef/>
      </w:r>
      <w:r w:rsidRPr="005145D4">
        <w:rPr>
          <w:rFonts w:ascii="Verdana" w:hAnsi="Verdana"/>
          <w:sz w:val="16"/>
          <w:szCs w:val="16"/>
        </w:rPr>
        <w:t xml:space="preserve"> Hoewel deze brie</w:t>
      </w:r>
      <w:r>
        <w:rPr>
          <w:rFonts w:ascii="Verdana" w:hAnsi="Verdana"/>
          <w:sz w:val="16"/>
          <w:szCs w:val="16"/>
        </w:rPr>
        <w:t>f</w:t>
      </w:r>
      <w:r w:rsidRPr="005145D4">
        <w:rPr>
          <w:rFonts w:ascii="Verdana" w:hAnsi="Verdana"/>
          <w:sz w:val="16"/>
          <w:szCs w:val="16"/>
        </w:rPr>
        <w:t xml:space="preserve"> in het jaar 2017 aan de Kamer </w:t>
      </w:r>
      <w:r>
        <w:rPr>
          <w:rFonts w:ascii="Verdana" w:hAnsi="Verdana"/>
          <w:sz w:val="16"/>
          <w:szCs w:val="16"/>
        </w:rPr>
        <w:t>is</w:t>
      </w:r>
      <w:r w:rsidRPr="005145D4">
        <w:rPr>
          <w:rFonts w:ascii="Verdana" w:hAnsi="Verdana"/>
          <w:sz w:val="16"/>
          <w:szCs w:val="16"/>
        </w:rPr>
        <w:t xml:space="preserve"> toegezonden, </w:t>
      </w:r>
      <w:r>
        <w:rPr>
          <w:rFonts w:ascii="Verdana" w:hAnsi="Verdana"/>
          <w:sz w:val="16"/>
          <w:szCs w:val="16"/>
        </w:rPr>
        <w:t>heeft</w:t>
      </w:r>
      <w:r w:rsidRPr="005145D4">
        <w:rPr>
          <w:rFonts w:ascii="Verdana" w:hAnsi="Verdana"/>
          <w:sz w:val="16"/>
          <w:szCs w:val="16"/>
        </w:rPr>
        <w:t xml:space="preserve"> deze (zoals aangegeven in hoofdstuk 6) betrekking op </w:t>
      </w:r>
      <w:r>
        <w:rPr>
          <w:rFonts w:ascii="Verdana" w:hAnsi="Verdana"/>
          <w:sz w:val="16"/>
          <w:szCs w:val="16"/>
        </w:rPr>
        <w:t xml:space="preserve">een </w:t>
      </w:r>
      <w:r w:rsidRPr="005145D4">
        <w:rPr>
          <w:rFonts w:ascii="Verdana" w:hAnsi="Verdana"/>
          <w:sz w:val="16"/>
          <w:szCs w:val="16"/>
        </w:rPr>
        <w:t>vergunning die in het jaar 2016 zijn afgegeven. Om die reden is de betreffende brief in dit overzicht opgenomen.</w:t>
      </w:r>
    </w:p>
  </w:footnote>
  <w:footnote w:id="29">
    <w:p w14:paraId="7BB30B1D" w14:textId="563C54E4" w:rsidR="00F22540" w:rsidRPr="005145D4" w:rsidRDefault="00F22540" w:rsidP="005145D4">
      <w:pPr>
        <w:pStyle w:val="FootnoteText"/>
        <w:rPr>
          <w:rFonts w:ascii="Verdana" w:hAnsi="Verdana"/>
          <w:sz w:val="16"/>
          <w:szCs w:val="16"/>
        </w:rPr>
      </w:pPr>
      <w:r w:rsidRPr="005145D4">
        <w:rPr>
          <w:rStyle w:val="FootnoteReference"/>
          <w:rFonts w:ascii="Verdana" w:hAnsi="Verdana"/>
          <w:sz w:val="16"/>
          <w:szCs w:val="16"/>
        </w:rPr>
        <w:footnoteRef/>
      </w:r>
      <w:r w:rsidRPr="005145D4">
        <w:rPr>
          <w:rFonts w:ascii="Verdana" w:hAnsi="Verdana"/>
          <w:sz w:val="16"/>
          <w:szCs w:val="16"/>
        </w:rPr>
        <w:t xml:space="preserve"> Hoewel deze brie</w:t>
      </w:r>
      <w:r>
        <w:rPr>
          <w:rFonts w:ascii="Verdana" w:hAnsi="Verdana"/>
          <w:sz w:val="16"/>
          <w:szCs w:val="16"/>
        </w:rPr>
        <w:t>f</w:t>
      </w:r>
      <w:r w:rsidRPr="005145D4">
        <w:rPr>
          <w:rFonts w:ascii="Verdana" w:hAnsi="Verdana"/>
          <w:sz w:val="16"/>
          <w:szCs w:val="16"/>
        </w:rPr>
        <w:t xml:space="preserve"> in het jaar 2017 aan de Kamer </w:t>
      </w:r>
      <w:r>
        <w:rPr>
          <w:rFonts w:ascii="Verdana" w:hAnsi="Verdana"/>
          <w:sz w:val="16"/>
          <w:szCs w:val="16"/>
        </w:rPr>
        <w:t>is</w:t>
      </w:r>
      <w:r w:rsidRPr="005145D4">
        <w:rPr>
          <w:rFonts w:ascii="Verdana" w:hAnsi="Verdana"/>
          <w:sz w:val="16"/>
          <w:szCs w:val="16"/>
        </w:rPr>
        <w:t xml:space="preserve"> toegezonden, </w:t>
      </w:r>
      <w:r>
        <w:rPr>
          <w:rFonts w:ascii="Verdana" w:hAnsi="Verdana"/>
          <w:sz w:val="16"/>
          <w:szCs w:val="16"/>
        </w:rPr>
        <w:t>heeft</w:t>
      </w:r>
      <w:r w:rsidRPr="005145D4">
        <w:rPr>
          <w:rFonts w:ascii="Verdana" w:hAnsi="Verdana"/>
          <w:sz w:val="16"/>
          <w:szCs w:val="16"/>
        </w:rPr>
        <w:t xml:space="preserve"> deze (zoals aangegeven in hoofdstuk 6) betrekking op </w:t>
      </w:r>
      <w:r>
        <w:rPr>
          <w:rFonts w:ascii="Verdana" w:hAnsi="Verdana"/>
          <w:sz w:val="16"/>
          <w:szCs w:val="16"/>
        </w:rPr>
        <w:t xml:space="preserve">een </w:t>
      </w:r>
      <w:r w:rsidRPr="005145D4">
        <w:rPr>
          <w:rFonts w:ascii="Verdana" w:hAnsi="Verdana"/>
          <w:sz w:val="16"/>
          <w:szCs w:val="16"/>
        </w:rPr>
        <w:t>vergunning die in het jaar 2016 zijn afgegeven. Om die reden is de betreffende brief in dit overzicht opgenomen.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D61D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34678D8"/>
    <w:lvl w:ilvl="0">
      <w:start w:val="1"/>
      <w:numFmt w:val="decimal"/>
      <w:pStyle w:val="Heading1"/>
      <w:lvlText w:val="%1"/>
      <w:lvlJc w:val="left"/>
      <w:pPr>
        <w:ind w:left="0" w:firstLine="0"/>
      </w:pPr>
      <w:rPr>
        <w:rFonts w:ascii="Tms Rmn" w:hAnsi="Tms Rmn" w:hint="default"/>
        <w:b w:val="0"/>
        <w:i w:val="0"/>
        <w:strike w:val="0"/>
        <w:u w:val="none"/>
      </w:rPr>
    </w:lvl>
    <w:lvl w:ilvl="1">
      <w:start w:val="1"/>
      <w:numFmt w:val="decimal"/>
      <w:pStyle w:val="Heading2"/>
      <w:lvlText w:val="8.%2"/>
      <w:lvlJc w:val="left"/>
      <w:pPr>
        <w:ind w:left="0" w:firstLine="0"/>
      </w:pPr>
      <w:rPr>
        <w:rFonts w:ascii="Tms Rmn" w:hAnsi="Tms Rmn" w:hint="default"/>
        <w:b w:val="0"/>
        <w:i w:val="0"/>
        <w:strike w:val="0"/>
        <w:u w:val="none"/>
      </w:rPr>
    </w:lvl>
    <w:lvl w:ilvl="2">
      <w:start w:val="1"/>
      <w:numFmt w:val="decimal"/>
      <w:pStyle w:val="Heading3"/>
      <w:lvlText w:val="%1.%2.%3"/>
      <w:lvlJc w:val="left"/>
      <w:pPr>
        <w:ind w:left="0" w:firstLine="0"/>
      </w:pPr>
      <w:rPr>
        <w:rFonts w:ascii="Tms Rmn" w:hAnsi="Tms Rmn" w:hint="default"/>
        <w:b w:val="0"/>
        <w:i w:val="0"/>
        <w:strike w:val="0"/>
        <w:u w:val="none"/>
      </w:rPr>
    </w:lvl>
    <w:lvl w:ilvl="3">
      <w:numFmt w:val="none"/>
      <w:pStyle w:val="Heading4"/>
      <w:suff w:val="nothing"/>
      <w:lvlText w:val=""/>
      <w:lvlJc w:val="left"/>
      <w:pPr>
        <w:ind w:left="0" w:firstLine="0"/>
      </w:pPr>
      <w:rPr>
        <w:rFonts w:ascii="Tms Rmn" w:hAnsi="Tms Rmn" w:hint="default"/>
        <w:b w:val="0"/>
        <w:i w:val="0"/>
        <w:strike w:val="0"/>
        <w:u w:val="none"/>
      </w:rPr>
    </w:lvl>
    <w:lvl w:ilvl="4">
      <w:start w:val="1"/>
      <w:numFmt w:val="decimal"/>
      <w:pStyle w:val="Heading5"/>
      <w:lvlText w:val="(%5)"/>
      <w:lvlJc w:val="left"/>
      <w:pPr>
        <w:ind w:left="708" w:hanging="708"/>
      </w:pPr>
      <w:rPr>
        <w:rFonts w:hint="default"/>
      </w:rPr>
    </w:lvl>
    <w:lvl w:ilvl="5">
      <w:start w:val="1"/>
      <w:numFmt w:val="lowerLetter"/>
      <w:pStyle w:val="Heading6"/>
      <w:lvlText w:val="(%6)"/>
      <w:lvlJc w:val="left"/>
      <w:pPr>
        <w:ind w:left="1416" w:hanging="708"/>
      </w:pPr>
      <w:rPr>
        <w:rFonts w:hint="default"/>
      </w:rPr>
    </w:lvl>
    <w:lvl w:ilvl="6">
      <w:start w:val="1"/>
      <w:numFmt w:val="lowerRoman"/>
      <w:pStyle w:val="Heading7"/>
      <w:lvlText w:val="(%7)"/>
      <w:lvlJc w:val="left"/>
      <w:pPr>
        <w:ind w:left="2124" w:hanging="708"/>
      </w:pPr>
      <w:rPr>
        <w:rFonts w:hint="default"/>
      </w:rPr>
    </w:lvl>
    <w:lvl w:ilvl="7">
      <w:start w:val="1"/>
      <w:numFmt w:val="lowerLetter"/>
      <w:pStyle w:val="Heading8"/>
      <w:lvlText w:val="(%8)"/>
      <w:lvlJc w:val="left"/>
      <w:pPr>
        <w:ind w:left="2832" w:hanging="708"/>
      </w:pPr>
      <w:rPr>
        <w:rFonts w:hint="default"/>
      </w:rPr>
    </w:lvl>
    <w:lvl w:ilvl="8">
      <w:start w:val="1"/>
      <w:numFmt w:val="lowerRoman"/>
      <w:pStyle w:val="Heading9"/>
      <w:lvlText w:val="(%9)"/>
      <w:lvlJc w:val="left"/>
      <w:pPr>
        <w:ind w:left="3540" w:hanging="708"/>
      </w:pPr>
      <w:rPr>
        <w:rFonts w:hint="default"/>
      </w:rPr>
    </w:lvl>
  </w:abstractNum>
  <w:abstractNum w:abstractNumId="11"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4120A4"/>
    <w:multiLevelType w:val="hybridMultilevel"/>
    <w:tmpl w:val="1D8E1FCE"/>
    <w:lvl w:ilvl="0" w:tplc="FFFFFFFF">
      <w:start w:val="1"/>
      <w:numFmt w:val="bullet"/>
      <w:pStyle w:val="ListBullet"/>
      <w:lvlText w:val="•"/>
      <w:lvlJc w:val="left"/>
      <w:pPr>
        <w:tabs>
          <w:tab w:val="num" w:pos="227"/>
        </w:tabs>
        <w:ind w:left="227" w:hanging="227"/>
      </w:pPr>
      <w:rPr>
        <w:rFonts w:ascii="Verdana" w:hAnsi="Verdana"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5D15F7"/>
    <w:multiLevelType w:val="hybridMultilevel"/>
    <w:tmpl w:val="9514C2CA"/>
    <w:lvl w:ilvl="0" w:tplc="7F1255B8">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732"/>
        </w:tabs>
        <w:ind w:left="732" w:hanging="360"/>
      </w:pPr>
      <w:rPr>
        <w:rFonts w:ascii="Courier New" w:hAnsi="Courier New" w:cs="Courier New" w:hint="default"/>
      </w:rPr>
    </w:lvl>
    <w:lvl w:ilvl="2" w:tplc="04130005" w:tentative="1">
      <w:start w:val="1"/>
      <w:numFmt w:val="bullet"/>
      <w:lvlText w:val=""/>
      <w:lvlJc w:val="left"/>
      <w:pPr>
        <w:tabs>
          <w:tab w:val="num" w:pos="1452"/>
        </w:tabs>
        <w:ind w:left="1452" w:hanging="360"/>
      </w:pPr>
      <w:rPr>
        <w:rFonts w:ascii="Wingdings" w:hAnsi="Wingdings" w:hint="default"/>
      </w:rPr>
    </w:lvl>
    <w:lvl w:ilvl="3" w:tplc="04130001" w:tentative="1">
      <w:start w:val="1"/>
      <w:numFmt w:val="bullet"/>
      <w:lvlText w:val=""/>
      <w:lvlJc w:val="left"/>
      <w:pPr>
        <w:tabs>
          <w:tab w:val="num" w:pos="2172"/>
        </w:tabs>
        <w:ind w:left="2172" w:hanging="360"/>
      </w:pPr>
      <w:rPr>
        <w:rFonts w:ascii="Symbol" w:hAnsi="Symbol" w:hint="default"/>
      </w:rPr>
    </w:lvl>
    <w:lvl w:ilvl="4" w:tplc="04130003" w:tentative="1">
      <w:start w:val="1"/>
      <w:numFmt w:val="bullet"/>
      <w:lvlText w:val="o"/>
      <w:lvlJc w:val="left"/>
      <w:pPr>
        <w:tabs>
          <w:tab w:val="num" w:pos="2892"/>
        </w:tabs>
        <w:ind w:left="2892" w:hanging="360"/>
      </w:pPr>
      <w:rPr>
        <w:rFonts w:ascii="Courier New" w:hAnsi="Courier New" w:cs="Courier New" w:hint="default"/>
      </w:rPr>
    </w:lvl>
    <w:lvl w:ilvl="5" w:tplc="04130005" w:tentative="1">
      <w:start w:val="1"/>
      <w:numFmt w:val="bullet"/>
      <w:lvlText w:val=""/>
      <w:lvlJc w:val="left"/>
      <w:pPr>
        <w:tabs>
          <w:tab w:val="num" w:pos="3612"/>
        </w:tabs>
        <w:ind w:left="3612" w:hanging="360"/>
      </w:pPr>
      <w:rPr>
        <w:rFonts w:ascii="Wingdings" w:hAnsi="Wingdings" w:hint="default"/>
      </w:rPr>
    </w:lvl>
    <w:lvl w:ilvl="6" w:tplc="04130001" w:tentative="1">
      <w:start w:val="1"/>
      <w:numFmt w:val="bullet"/>
      <w:lvlText w:val=""/>
      <w:lvlJc w:val="left"/>
      <w:pPr>
        <w:tabs>
          <w:tab w:val="num" w:pos="4332"/>
        </w:tabs>
        <w:ind w:left="4332" w:hanging="360"/>
      </w:pPr>
      <w:rPr>
        <w:rFonts w:ascii="Symbol" w:hAnsi="Symbol" w:hint="default"/>
      </w:rPr>
    </w:lvl>
    <w:lvl w:ilvl="7" w:tplc="04130003" w:tentative="1">
      <w:start w:val="1"/>
      <w:numFmt w:val="bullet"/>
      <w:lvlText w:val="o"/>
      <w:lvlJc w:val="left"/>
      <w:pPr>
        <w:tabs>
          <w:tab w:val="num" w:pos="5052"/>
        </w:tabs>
        <w:ind w:left="5052" w:hanging="360"/>
      </w:pPr>
      <w:rPr>
        <w:rFonts w:ascii="Courier New" w:hAnsi="Courier New" w:cs="Courier New" w:hint="default"/>
      </w:rPr>
    </w:lvl>
    <w:lvl w:ilvl="8" w:tplc="04130005" w:tentative="1">
      <w:start w:val="1"/>
      <w:numFmt w:val="bullet"/>
      <w:lvlText w:val=""/>
      <w:lvlJc w:val="left"/>
      <w:pPr>
        <w:tabs>
          <w:tab w:val="num" w:pos="5772"/>
        </w:tabs>
        <w:ind w:left="5772" w:hanging="360"/>
      </w:pPr>
      <w:rPr>
        <w:rFonts w:ascii="Wingdings" w:hAnsi="Wingdings" w:hint="default"/>
      </w:rPr>
    </w:lvl>
  </w:abstractNum>
  <w:abstractNum w:abstractNumId="17"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66781F"/>
    <w:multiLevelType w:val="hybridMultilevel"/>
    <w:tmpl w:val="2228D8C8"/>
    <w:lvl w:ilvl="0" w:tplc="7F1255B8">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732"/>
        </w:tabs>
        <w:ind w:left="732" w:hanging="360"/>
      </w:pPr>
      <w:rPr>
        <w:rFonts w:ascii="Courier New" w:hAnsi="Courier New" w:cs="Courier New" w:hint="default"/>
      </w:rPr>
    </w:lvl>
    <w:lvl w:ilvl="2" w:tplc="04130005" w:tentative="1">
      <w:start w:val="1"/>
      <w:numFmt w:val="bullet"/>
      <w:lvlText w:val=""/>
      <w:lvlJc w:val="left"/>
      <w:pPr>
        <w:tabs>
          <w:tab w:val="num" w:pos="1452"/>
        </w:tabs>
        <w:ind w:left="1452" w:hanging="360"/>
      </w:pPr>
      <w:rPr>
        <w:rFonts w:ascii="Wingdings" w:hAnsi="Wingdings" w:hint="default"/>
      </w:rPr>
    </w:lvl>
    <w:lvl w:ilvl="3" w:tplc="04130001" w:tentative="1">
      <w:start w:val="1"/>
      <w:numFmt w:val="bullet"/>
      <w:lvlText w:val=""/>
      <w:lvlJc w:val="left"/>
      <w:pPr>
        <w:tabs>
          <w:tab w:val="num" w:pos="2172"/>
        </w:tabs>
        <w:ind w:left="2172" w:hanging="360"/>
      </w:pPr>
      <w:rPr>
        <w:rFonts w:ascii="Symbol" w:hAnsi="Symbol" w:hint="default"/>
      </w:rPr>
    </w:lvl>
    <w:lvl w:ilvl="4" w:tplc="04130003" w:tentative="1">
      <w:start w:val="1"/>
      <w:numFmt w:val="bullet"/>
      <w:lvlText w:val="o"/>
      <w:lvlJc w:val="left"/>
      <w:pPr>
        <w:tabs>
          <w:tab w:val="num" w:pos="2892"/>
        </w:tabs>
        <w:ind w:left="2892" w:hanging="360"/>
      </w:pPr>
      <w:rPr>
        <w:rFonts w:ascii="Courier New" w:hAnsi="Courier New" w:cs="Courier New" w:hint="default"/>
      </w:rPr>
    </w:lvl>
    <w:lvl w:ilvl="5" w:tplc="04130005" w:tentative="1">
      <w:start w:val="1"/>
      <w:numFmt w:val="bullet"/>
      <w:lvlText w:val=""/>
      <w:lvlJc w:val="left"/>
      <w:pPr>
        <w:tabs>
          <w:tab w:val="num" w:pos="3612"/>
        </w:tabs>
        <w:ind w:left="3612" w:hanging="360"/>
      </w:pPr>
      <w:rPr>
        <w:rFonts w:ascii="Wingdings" w:hAnsi="Wingdings" w:hint="default"/>
      </w:rPr>
    </w:lvl>
    <w:lvl w:ilvl="6" w:tplc="04130001" w:tentative="1">
      <w:start w:val="1"/>
      <w:numFmt w:val="bullet"/>
      <w:lvlText w:val=""/>
      <w:lvlJc w:val="left"/>
      <w:pPr>
        <w:tabs>
          <w:tab w:val="num" w:pos="4332"/>
        </w:tabs>
        <w:ind w:left="4332" w:hanging="360"/>
      </w:pPr>
      <w:rPr>
        <w:rFonts w:ascii="Symbol" w:hAnsi="Symbol" w:hint="default"/>
      </w:rPr>
    </w:lvl>
    <w:lvl w:ilvl="7" w:tplc="04130003" w:tentative="1">
      <w:start w:val="1"/>
      <w:numFmt w:val="bullet"/>
      <w:lvlText w:val="o"/>
      <w:lvlJc w:val="left"/>
      <w:pPr>
        <w:tabs>
          <w:tab w:val="num" w:pos="5052"/>
        </w:tabs>
        <w:ind w:left="5052" w:hanging="360"/>
      </w:pPr>
      <w:rPr>
        <w:rFonts w:ascii="Courier New" w:hAnsi="Courier New" w:cs="Courier New" w:hint="default"/>
      </w:rPr>
    </w:lvl>
    <w:lvl w:ilvl="8" w:tplc="04130005" w:tentative="1">
      <w:start w:val="1"/>
      <w:numFmt w:val="bullet"/>
      <w:lvlText w:val=""/>
      <w:lvlJc w:val="left"/>
      <w:pPr>
        <w:tabs>
          <w:tab w:val="num" w:pos="5772"/>
        </w:tabs>
        <w:ind w:left="5772" w:hanging="360"/>
      </w:pPr>
      <w:rPr>
        <w:rFonts w:ascii="Wingdings" w:hAnsi="Wingdings" w:hint="default"/>
      </w:rPr>
    </w:lvl>
  </w:abstractNum>
  <w:abstractNum w:abstractNumId="19" w15:restartNumberingAfterBreak="0">
    <w:nsid w:val="1B3F06C4"/>
    <w:multiLevelType w:val="hybridMultilevel"/>
    <w:tmpl w:val="C3AC0EBA"/>
    <w:lvl w:ilvl="0" w:tplc="BCB86BF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E555FEF"/>
    <w:multiLevelType w:val="hybridMultilevel"/>
    <w:tmpl w:val="50F0923E"/>
    <w:lvl w:ilvl="0" w:tplc="FFFFFFFF">
      <w:start w:val="1"/>
      <w:numFmt w:val="bullet"/>
      <w:pStyle w:val="ListBullet2"/>
      <w:lvlText w:val="–"/>
      <w:lvlJc w:val="left"/>
      <w:pPr>
        <w:tabs>
          <w:tab w:val="num" w:pos="227"/>
        </w:tabs>
        <w:ind w:left="227" w:firstLine="0"/>
      </w:pPr>
      <w:rPr>
        <w:rFonts w:ascii="Verdana" w:hAnsi="Verdan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1A25A6"/>
    <w:multiLevelType w:val="hybridMultilevel"/>
    <w:tmpl w:val="68A6144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2" w15:restartNumberingAfterBreak="0">
    <w:nsid w:val="25DE6858"/>
    <w:multiLevelType w:val="hybridMultilevel"/>
    <w:tmpl w:val="67E426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6FB2D06"/>
    <w:multiLevelType w:val="hybridMultilevel"/>
    <w:tmpl w:val="E1BA4C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8D5121E"/>
    <w:multiLevelType w:val="singleLevel"/>
    <w:tmpl w:val="E6F84000"/>
    <w:lvl w:ilvl="0">
      <w:start w:val="1"/>
      <w:numFmt w:val="bullet"/>
      <w:pStyle w:val="Spreektekst"/>
      <w:lvlText w:val=""/>
      <w:lvlJc w:val="left"/>
      <w:pPr>
        <w:tabs>
          <w:tab w:val="num" w:pos="360"/>
        </w:tabs>
        <w:ind w:left="360" w:hanging="360"/>
      </w:pPr>
      <w:rPr>
        <w:rFonts w:ascii="Wingdings" w:hAnsi="Wingdings" w:hint="default"/>
      </w:rPr>
    </w:lvl>
  </w:abstractNum>
  <w:abstractNum w:abstractNumId="25" w15:restartNumberingAfterBreak="0">
    <w:nsid w:val="3DAB7E46"/>
    <w:multiLevelType w:val="hybridMultilevel"/>
    <w:tmpl w:val="8ED2B72A"/>
    <w:lvl w:ilvl="0" w:tplc="6868CA4E">
      <w:start w:val="5"/>
      <w:numFmt w:val="bullet"/>
      <w:lvlText w:val="-"/>
      <w:lvlJc w:val="left"/>
      <w:pPr>
        <w:ind w:left="-66" w:hanging="360"/>
      </w:pPr>
      <w:rPr>
        <w:rFonts w:ascii="Verdana" w:eastAsia="Times New Roman" w:hAnsi="Verdana" w:cs="Times New Roman" w:hint="default"/>
      </w:rPr>
    </w:lvl>
    <w:lvl w:ilvl="1" w:tplc="04130003" w:tentative="1">
      <w:start w:val="1"/>
      <w:numFmt w:val="bullet"/>
      <w:lvlText w:val="o"/>
      <w:lvlJc w:val="left"/>
      <w:pPr>
        <w:ind w:left="654" w:hanging="360"/>
      </w:pPr>
      <w:rPr>
        <w:rFonts w:ascii="Courier New" w:hAnsi="Courier New" w:cs="Courier New" w:hint="default"/>
      </w:rPr>
    </w:lvl>
    <w:lvl w:ilvl="2" w:tplc="04130005" w:tentative="1">
      <w:start w:val="1"/>
      <w:numFmt w:val="bullet"/>
      <w:lvlText w:val=""/>
      <w:lvlJc w:val="left"/>
      <w:pPr>
        <w:ind w:left="1374" w:hanging="360"/>
      </w:pPr>
      <w:rPr>
        <w:rFonts w:ascii="Wingdings" w:hAnsi="Wingdings" w:hint="default"/>
      </w:rPr>
    </w:lvl>
    <w:lvl w:ilvl="3" w:tplc="04130001" w:tentative="1">
      <w:start w:val="1"/>
      <w:numFmt w:val="bullet"/>
      <w:lvlText w:val=""/>
      <w:lvlJc w:val="left"/>
      <w:pPr>
        <w:ind w:left="2094" w:hanging="360"/>
      </w:pPr>
      <w:rPr>
        <w:rFonts w:ascii="Symbol" w:hAnsi="Symbol" w:hint="default"/>
      </w:rPr>
    </w:lvl>
    <w:lvl w:ilvl="4" w:tplc="04130003" w:tentative="1">
      <w:start w:val="1"/>
      <w:numFmt w:val="bullet"/>
      <w:lvlText w:val="o"/>
      <w:lvlJc w:val="left"/>
      <w:pPr>
        <w:ind w:left="2814" w:hanging="360"/>
      </w:pPr>
      <w:rPr>
        <w:rFonts w:ascii="Courier New" w:hAnsi="Courier New" w:cs="Courier New" w:hint="default"/>
      </w:rPr>
    </w:lvl>
    <w:lvl w:ilvl="5" w:tplc="04130005" w:tentative="1">
      <w:start w:val="1"/>
      <w:numFmt w:val="bullet"/>
      <w:lvlText w:val=""/>
      <w:lvlJc w:val="left"/>
      <w:pPr>
        <w:ind w:left="3534" w:hanging="360"/>
      </w:pPr>
      <w:rPr>
        <w:rFonts w:ascii="Wingdings" w:hAnsi="Wingdings" w:hint="default"/>
      </w:rPr>
    </w:lvl>
    <w:lvl w:ilvl="6" w:tplc="04130001" w:tentative="1">
      <w:start w:val="1"/>
      <w:numFmt w:val="bullet"/>
      <w:lvlText w:val=""/>
      <w:lvlJc w:val="left"/>
      <w:pPr>
        <w:ind w:left="4254" w:hanging="360"/>
      </w:pPr>
      <w:rPr>
        <w:rFonts w:ascii="Symbol" w:hAnsi="Symbol" w:hint="default"/>
      </w:rPr>
    </w:lvl>
    <w:lvl w:ilvl="7" w:tplc="04130003" w:tentative="1">
      <w:start w:val="1"/>
      <w:numFmt w:val="bullet"/>
      <w:lvlText w:val="o"/>
      <w:lvlJc w:val="left"/>
      <w:pPr>
        <w:ind w:left="4974" w:hanging="360"/>
      </w:pPr>
      <w:rPr>
        <w:rFonts w:ascii="Courier New" w:hAnsi="Courier New" w:cs="Courier New" w:hint="default"/>
      </w:rPr>
    </w:lvl>
    <w:lvl w:ilvl="8" w:tplc="04130005" w:tentative="1">
      <w:start w:val="1"/>
      <w:numFmt w:val="bullet"/>
      <w:lvlText w:val=""/>
      <w:lvlJc w:val="left"/>
      <w:pPr>
        <w:ind w:left="5694" w:hanging="360"/>
      </w:pPr>
      <w:rPr>
        <w:rFonts w:ascii="Wingdings" w:hAnsi="Wingdings" w:hint="default"/>
      </w:rPr>
    </w:lvl>
  </w:abstractNum>
  <w:abstractNum w:abstractNumId="26" w15:restartNumberingAfterBreak="0">
    <w:nsid w:val="450818F6"/>
    <w:multiLevelType w:val="singleLevel"/>
    <w:tmpl w:val="04130001"/>
    <w:lvl w:ilvl="0">
      <w:start w:val="1"/>
      <w:numFmt w:val="bullet"/>
      <w:lvlText w:val=""/>
      <w:lvlJc w:val="left"/>
      <w:pPr>
        <w:ind w:left="720" w:hanging="360"/>
      </w:pPr>
      <w:rPr>
        <w:rFonts w:ascii="Symbol" w:hAnsi="Symbol" w:hint="default"/>
      </w:rPr>
    </w:lvl>
  </w:abstractNum>
  <w:abstractNum w:abstractNumId="27" w15:restartNumberingAfterBreak="0">
    <w:nsid w:val="467411E9"/>
    <w:multiLevelType w:val="hybridMultilevel"/>
    <w:tmpl w:val="8B965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D7B215A"/>
    <w:multiLevelType w:val="hybridMultilevel"/>
    <w:tmpl w:val="B5FE66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ED669E"/>
    <w:multiLevelType w:val="hybridMultilevel"/>
    <w:tmpl w:val="8CD8E69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422412"/>
    <w:multiLevelType w:val="hybridMultilevel"/>
    <w:tmpl w:val="96EA09EC"/>
    <w:lvl w:ilvl="0" w:tplc="5ABE82AC">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87B5792"/>
    <w:multiLevelType w:val="hybridMultilevel"/>
    <w:tmpl w:val="9886B6D8"/>
    <w:lvl w:ilvl="0" w:tplc="E878D634">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70822"/>
    <w:multiLevelType w:val="hybridMultilevel"/>
    <w:tmpl w:val="7B2E0532"/>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num w:numId="1">
    <w:abstractNumId w:val="10"/>
  </w:num>
  <w:num w:numId="2">
    <w:abstractNumId w:val="26"/>
  </w:num>
  <w:num w:numId="3">
    <w:abstractNumId w:val="16"/>
  </w:num>
  <w:num w:numId="4">
    <w:abstractNumId w:val="18"/>
  </w:num>
  <w:num w:numId="5">
    <w:abstractNumId w:val="23"/>
  </w:num>
  <w:num w:numId="6">
    <w:abstractNumId w:val="24"/>
  </w:num>
  <w:num w:numId="7">
    <w:abstractNumId w:val="30"/>
  </w:num>
  <w:num w:numId="8">
    <w:abstractNumId w:val="15"/>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7"/>
  </w:num>
  <w:num w:numId="20">
    <w:abstractNumId w:val="29"/>
  </w:num>
  <w:num w:numId="21">
    <w:abstractNumId w:val="20"/>
  </w:num>
  <w:num w:numId="22">
    <w:abstractNumId w:val="32"/>
  </w:num>
  <w:num w:numId="23">
    <w:abstractNumId w:val="25"/>
  </w:num>
  <w:num w:numId="24">
    <w:abstractNumId w:val="33"/>
  </w:num>
  <w:num w:numId="25">
    <w:abstractNumId w:val="11"/>
  </w:num>
  <w:num w:numId="26">
    <w:abstractNumId w:val="13"/>
  </w:num>
  <w:num w:numId="27">
    <w:abstractNumId w:val="12"/>
  </w:num>
  <w:num w:numId="28">
    <w:abstractNumId w:val="19"/>
  </w:num>
  <w:num w:numId="29">
    <w:abstractNumId w:val="27"/>
  </w:num>
  <w:num w:numId="30">
    <w:abstractNumId w:val="31"/>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5"/>
  </w:num>
  <w:num w:numId="34">
    <w:abstractNumId w:val="20"/>
  </w:num>
  <w:num w:numId="35">
    <w:abstractNumId w:val="24"/>
  </w:num>
  <w:num w:numId="36">
    <w:abstractNumId w:val="21"/>
    <w:lvlOverride w:ilvl="0"/>
    <w:lvlOverride w:ilvl="1">
      <w:startOverride w:val="1"/>
    </w:lvlOverride>
    <w:lvlOverride w:ilvl="2"/>
    <w:lvlOverride w:ilvl="3"/>
    <w:lvlOverride w:ilvl="4"/>
    <w:lvlOverride w:ilvl="5"/>
    <w:lvlOverride w:ilvl="6"/>
    <w:lvlOverride w:ilvl="7"/>
    <w:lvlOverride w:ilvl="8"/>
  </w:num>
  <w:num w:numId="37">
    <w:abstractNumId w:val="21"/>
  </w:num>
  <w:num w:numId="38">
    <w:abstractNumId w:val="2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D4"/>
    <w:rsid w:val="00003E50"/>
    <w:rsid w:val="00007928"/>
    <w:rsid w:val="00007BFE"/>
    <w:rsid w:val="00021A00"/>
    <w:rsid w:val="00033DCC"/>
    <w:rsid w:val="00035444"/>
    <w:rsid w:val="00041DD7"/>
    <w:rsid w:val="00042A90"/>
    <w:rsid w:val="0004512E"/>
    <w:rsid w:val="00053491"/>
    <w:rsid w:val="00054400"/>
    <w:rsid w:val="00060DA4"/>
    <w:rsid w:val="0006274F"/>
    <w:rsid w:val="00070BC7"/>
    <w:rsid w:val="00076112"/>
    <w:rsid w:val="00092271"/>
    <w:rsid w:val="00093C10"/>
    <w:rsid w:val="000A1C9F"/>
    <w:rsid w:val="000A2DD6"/>
    <w:rsid w:val="000B6ABC"/>
    <w:rsid w:val="000B74DE"/>
    <w:rsid w:val="000C3113"/>
    <w:rsid w:val="000D23C0"/>
    <w:rsid w:val="000E18B3"/>
    <w:rsid w:val="000E3850"/>
    <w:rsid w:val="000E3D9E"/>
    <w:rsid w:val="000F0824"/>
    <w:rsid w:val="000F29C5"/>
    <w:rsid w:val="00101407"/>
    <w:rsid w:val="00101979"/>
    <w:rsid w:val="00111821"/>
    <w:rsid w:val="001233C0"/>
    <w:rsid w:val="001242D1"/>
    <w:rsid w:val="00126E2C"/>
    <w:rsid w:val="0012756C"/>
    <w:rsid w:val="001308B7"/>
    <w:rsid w:val="00130ED2"/>
    <w:rsid w:val="00131F0E"/>
    <w:rsid w:val="00132E4D"/>
    <w:rsid w:val="00140E0A"/>
    <w:rsid w:val="00142220"/>
    <w:rsid w:val="00145729"/>
    <w:rsid w:val="00153914"/>
    <w:rsid w:val="001570F7"/>
    <w:rsid w:val="00160200"/>
    <w:rsid w:val="001663FA"/>
    <w:rsid w:val="001666B5"/>
    <w:rsid w:val="00167916"/>
    <w:rsid w:val="00171701"/>
    <w:rsid w:val="0017463C"/>
    <w:rsid w:val="001754F9"/>
    <w:rsid w:val="00176693"/>
    <w:rsid w:val="001837DE"/>
    <w:rsid w:val="001969BB"/>
    <w:rsid w:val="00197435"/>
    <w:rsid w:val="00197914"/>
    <w:rsid w:val="001A2D48"/>
    <w:rsid w:val="001A2ED5"/>
    <w:rsid w:val="001A465D"/>
    <w:rsid w:val="001E255D"/>
    <w:rsid w:val="001E51F6"/>
    <w:rsid w:val="001E56DC"/>
    <w:rsid w:val="001E6D44"/>
    <w:rsid w:val="001F1F83"/>
    <w:rsid w:val="002051FB"/>
    <w:rsid w:val="00213E73"/>
    <w:rsid w:val="00224DA4"/>
    <w:rsid w:val="00237375"/>
    <w:rsid w:val="002421FC"/>
    <w:rsid w:val="00242F2A"/>
    <w:rsid w:val="00243D8C"/>
    <w:rsid w:val="00251CB5"/>
    <w:rsid w:val="00260948"/>
    <w:rsid w:val="00261E71"/>
    <w:rsid w:val="00270323"/>
    <w:rsid w:val="002734FF"/>
    <w:rsid w:val="00274143"/>
    <w:rsid w:val="0027559C"/>
    <w:rsid w:val="002818CC"/>
    <w:rsid w:val="002831C4"/>
    <w:rsid w:val="002832D6"/>
    <w:rsid w:val="002862A7"/>
    <w:rsid w:val="00296502"/>
    <w:rsid w:val="002A393C"/>
    <w:rsid w:val="002A55B8"/>
    <w:rsid w:val="002C382F"/>
    <w:rsid w:val="002D1A6E"/>
    <w:rsid w:val="002D6B2A"/>
    <w:rsid w:val="002E3359"/>
    <w:rsid w:val="002E53EA"/>
    <w:rsid w:val="002E7084"/>
    <w:rsid w:val="002F1A04"/>
    <w:rsid w:val="002F2309"/>
    <w:rsid w:val="002F6450"/>
    <w:rsid w:val="0030118F"/>
    <w:rsid w:val="003071AC"/>
    <w:rsid w:val="00311A68"/>
    <w:rsid w:val="0031630D"/>
    <w:rsid w:val="00316863"/>
    <w:rsid w:val="003242FD"/>
    <w:rsid w:val="00325DD1"/>
    <w:rsid w:val="00333A26"/>
    <w:rsid w:val="0033650F"/>
    <w:rsid w:val="0034297A"/>
    <w:rsid w:val="00344466"/>
    <w:rsid w:val="00346992"/>
    <w:rsid w:val="00361012"/>
    <w:rsid w:val="00363E25"/>
    <w:rsid w:val="00363E6A"/>
    <w:rsid w:val="00370F4A"/>
    <w:rsid w:val="003768E4"/>
    <w:rsid w:val="0038009A"/>
    <w:rsid w:val="003830B1"/>
    <w:rsid w:val="00383B1D"/>
    <w:rsid w:val="00385239"/>
    <w:rsid w:val="00392FA2"/>
    <w:rsid w:val="003A3A96"/>
    <w:rsid w:val="003B3D88"/>
    <w:rsid w:val="003C68D7"/>
    <w:rsid w:val="003C6B7D"/>
    <w:rsid w:val="003F1811"/>
    <w:rsid w:val="003F26E8"/>
    <w:rsid w:val="003F5ED7"/>
    <w:rsid w:val="00400D20"/>
    <w:rsid w:val="004017F1"/>
    <w:rsid w:val="004054A2"/>
    <w:rsid w:val="00414B65"/>
    <w:rsid w:val="00430660"/>
    <w:rsid w:val="00433026"/>
    <w:rsid w:val="004332B2"/>
    <w:rsid w:val="00436E31"/>
    <w:rsid w:val="0044149C"/>
    <w:rsid w:val="00443625"/>
    <w:rsid w:val="00452249"/>
    <w:rsid w:val="00455EF2"/>
    <w:rsid w:val="004574EA"/>
    <w:rsid w:val="00460AB0"/>
    <w:rsid w:val="00471EA3"/>
    <w:rsid w:val="0047480D"/>
    <w:rsid w:val="00486C3C"/>
    <w:rsid w:val="004954DC"/>
    <w:rsid w:val="004A4A99"/>
    <w:rsid w:val="004A6751"/>
    <w:rsid w:val="004A75E2"/>
    <w:rsid w:val="004A780A"/>
    <w:rsid w:val="004B0743"/>
    <w:rsid w:val="004B30DE"/>
    <w:rsid w:val="004C1803"/>
    <w:rsid w:val="004C77ED"/>
    <w:rsid w:val="004D0405"/>
    <w:rsid w:val="004D3CA3"/>
    <w:rsid w:val="004E57DD"/>
    <w:rsid w:val="004F03B4"/>
    <w:rsid w:val="004F3590"/>
    <w:rsid w:val="004F708A"/>
    <w:rsid w:val="00500D91"/>
    <w:rsid w:val="00506B44"/>
    <w:rsid w:val="005122A6"/>
    <w:rsid w:val="005145D4"/>
    <w:rsid w:val="00520321"/>
    <w:rsid w:val="00523EFB"/>
    <w:rsid w:val="0053068C"/>
    <w:rsid w:val="00531167"/>
    <w:rsid w:val="0053492B"/>
    <w:rsid w:val="0054267E"/>
    <w:rsid w:val="00545798"/>
    <w:rsid w:val="00550D58"/>
    <w:rsid w:val="00563831"/>
    <w:rsid w:val="00564849"/>
    <w:rsid w:val="005652DC"/>
    <w:rsid w:val="005669A9"/>
    <w:rsid w:val="005713D6"/>
    <w:rsid w:val="005817EB"/>
    <w:rsid w:val="00591479"/>
    <w:rsid w:val="005914BF"/>
    <w:rsid w:val="005927A3"/>
    <w:rsid w:val="00593784"/>
    <w:rsid w:val="0059644B"/>
    <w:rsid w:val="005976DA"/>
    <w:rsid w:val="005A3578"/>
    <w:rsid w:val="005A363A"/>
    <w:rsid w:val="005A7BAC"/>
    <w:rsid w:val="005B14AE"/>
    <w:rsid w:val="005B3741"/>
    <w:rsid w:val="005B6E74"/>
    <w:rsid w:val="005C338C"/>
    <w:rsid w:val="005C70D0"/>
    <w:rsid w:val="005C70FB"/>
    <w:rsid w:val="005D0D51"/>
    <w:rsid w:val="005D4D1C"/>
    <w:rsid w:val="005E3CDF"/>
    <w:rsid w:val="005F1E2B"/>
    <w:rsid w:val="00602FA1"/>
    <w:rsid w:val="00614CCF"/>
    <w:rsid w:val="006169C1"/>
    <w:rsid w:val="00627A9C"/>
    <w:rsid w:val="00630FA8"/>
    <w:rsid w:val="00631956"/>
    <w:rsid w:val="0064000D"/>
    <w:rsid w:val="006400A1"/>
    <w:rsid w:val="00641E8F"/>
    <w:rsid w:val="00651066"/>
    <w:rsid w:val="00652591"/>
    <w:rsid w:val="00655517"/>
    <w:rsid w:val="00655B68"/>
    <w:rsid w:val="0067009D"/>
    <w:rsid w:val="00670EC6"/>
    <w:rsid w:val="006875E5"/>
    <w:rsid w:val="006A064E"/>
    <w:rsid w:val="006A2387"/>
    <w:rsid w:val="006A35CE"/>
    <w:rsid w:val="006A5F2E"/>
    <w:rsid w:val="006B4657"/>
    <w:rsid w:val="006B520D"/>
    <w:rsid w:val="006B623B"/>
    <w:rsid w:val="006B7A25"/>
    <w:rsid w:val="006D6403"/>
    <w:rsid w:val="006E04B1"/>
    <w:rsid w:val="006F37AC"/>
    <w:rsid w:val="006F6CD5"/>
    <w:rsid w:val="00705C70"/>
    <w:rsid w:val="00710D47"/>
    <w:rsid w:val="00716FF6"/>
    <w:rsid w:val="00720AF1"/>
    <w:rsid w:val="00721246"/>
    <w:rsid w:val="00724A4F"/>
    <w:rsid w:val="007278CD"/>
    <w:rsid w:val="00734727"/>
    <w:rsid w:val="007512B3"/>
    <w:rsid w:val="007520C6"/>
    <w:rsid w:val="00752E19"/>
    <w:rsid w:val="00753134"/>
    <w:rsid w:val="00755DA0"/>
    <w:rsid w:val="007643FC"/>
    <w:rsid w:val="00766F1A"/>
    <w:rsid w:val="0076756F"/>
    <w:rsid w:val="00773109"/>
    <w:rsid w:val="00774730"/>
    <w:rsid w:val="00774F32"/>
    <w:rsid w:val="00775EED"/>
    <w:rsid w:val="00777D19"/>
    <w:rsid w:val="007842F4"/>
    <w:rsid w:val="00785E0B"/>
    <w:rsid w:val="007871A5"/>
    <w:rsid w:val="007936B8"/>
    <w:rsid w:val="00797222"/>
    <w:rsid w:val="007A57A2"/>
    <w:rsid w:val="007A682A"/>
    <w:rsid w:val="007A7F4C"/>
    <w:rsid w:val="007B221E"/>
    <w:rsid w:val="007B33B4"/>
    <w:rsid w:val="007C4487"/>
    <w:rsid w:val="007C55F2"/>
    <w:rsid w:val="007C65FF"/>
    <w:rsid w:val="007C7A59"/>
    <w:rsid w:val="007D43F6"/>
    <w:rsid w:val="007E7E9F"/>
    <w:rsid w:val="007F5686"/>
    <w:rsid w:val="008003CF"/>
    <w:rsid w:val="008044BB"/>
    <w:rsid w:val="00805732"/>
    <w:rsid w:val="00816376"/>
    <w:rsid w:val="00817293"/>
    <w:rsid w:val="008179DE"/>
    <w:rsid w:val="0083702C"/>
    <w:rsid w:val="008403A1"/>
    <w:rsid w:val="00841249"/>
    <w:rsid w:val="00841C8D"/>
    <w:rsid w:val="008442DA"/>
    <w:rsid w:val="00844FBC"/>
    <w:rsid w:val="00845523"/>
    <w:rsid w:val="008458DB"/>
    <w:rsid w:val="00847CDA"/>
    <w:rsid w:val="00851080"/>
    <w:rsid w:val="00856366"/>
    <w:rsid w:val="00873F8B"/>
    <w:rsid w:val="0087593A"/>
    <w:rsid w:val="00892F3D"/>
    <w:rsid w:val="00896976"/>
    <w:rsid w:val="00896C29"/>
    <w:rsid w:val="008B1210"/>
    <w:rsid w:val="008C5AA6"/>
    <w:rsid w:val="008D0BDB"/>
    <w:rsid w:val="008D62C0"/>
    <w:rsid w:val="008D7958"/>
    <w:rsid w:val="008D7C35"/>
    <w:rsid w:val="008F4518"/>
    <w:rsid w:val="0090430E"/>
    <w:rsid w:val="00913CDD"/>
    <w:rsid w:val="009225CA"/>
    <w:rsid w:val="00934FE9"/>
    <w:rsid w:val="00941338"/>
    <w:rsid w:val="009413ED"/>
    <w:rsid w:val="00945503"/>
    <w:rsid w:val="0094684C"/>
    <w:rsid w:val="009528FD"/>
    <w:rsid w:val="009557AC"/>
    <w:rsid w:val="00966B5C"/>
    <w:rsid w:val="00972AB3"/>
    <w:rsid w:val="00976DBA"/>
    <w:rsid w:val="00991F31"/>
    <w:rsid w:val="009927B6"/>
    <w:rsid w:val="009B4DF8"/>
    <w:rsid w:val="009B76E0"/>
    <w:rsid w:val="009C1570"/>
    <w:rsid w:val="009C7E19"/>
    <w:rsid w:val="009E5368"/>
    <w:rsid w:val="009E7BED"/>
    <w:rsid w:val="00A07710"/>
    <w:rsid w:val="00A13AA4"/>
    <w:rsid w:val="00A2364D"/>
    <w:rsid w:val="00A31DA1"/>
    <w:rsid w:val="00A34567"/>
    <w:rsid w:val="00A41239"/>
    <w:rsid w:val="00A43118"/>
    <w:rsid w:val="00A505D9"/>
    <w:rsid w:val="00A52173"/>
    <w:rsid w:val="00A5689C"/>
    <w:rsid w:val="00A57835"/>
    <w:rsid w:val="00A61E15"/>
    <w:rsid w:val="00A62C52"/>
    <w:rsid w:val="00A656EE"/>
    <w:rsid w:val="00A76A83"/>
    <w:rsid w:val="00A77016"/>
    <w:rsid w:val="00A77F75"/>
    <w:rsid w:val="00A82B8E"/>
    <w:rsid w:val="00A863EE"/>
    <w:rsid w:val="00A9274B"/>
    <w:rsid w:val="00A978F6"/>
    <w:rsid w:val="00AB5ABE"/>
    <w:rsid w:val="00AB6C59"/>
    <w:rsid w:val="00AC6AF7"/>
    <w:rsid w:val="00AE411A"/>
    <w:rsid w:val="00AE5E57"/>
    <w:rsid w:val="00AF15BA"/>
    <w:rsid w:val="00AF2317"/>
    <w:rsid w:val="00AF2EB4"/>
    <w:rsid w:val="00AF5DEB"/>
    <w:rsid w:val="00B04953"/>
    <w:rsid w:val="00B13386"/>
    <w:rsid w:val="00B2026E"/>
    <w:rsid w:val="00B21F8E"/>
    <w:rsid w:val="00B22B96"/>
    <w:rsid w:val="00B27BC0"/>
    <w:rsid w:val="00B36C01"/>
    <w:rsid w:val="00B423EA"/>
    <w:rsid w:val="00B42EF2"/>
    <w:rsid w:val="00B43D92"/>
    <w:rsid w:val="00B45692"/>
    <w:rsid w:val="00B57CD4"/>
    <w:rsid w:val="00B60435"/>
    <w:rsid w:val="00B63605"/>
    <w:rsid w:val="00B64899"/>
    <w:rsid w:val="00B72494"/>
    <w:rsid w:val="00B73514"/>
    <w:rsid w:val="00B74748"/>
    <w:rsid w:val="00B75896"/>
    <w:rsid w:val="00B7613F"/>
    <w:rsid w:val="00B769DA"/>
    <w:rsid w:val="00B8036B"/>
    <w:rsid w:val="00B82816"/>
    <w:rsid w:val="00B8436D"/>
    <w:rsid w:val="00B90F18"/>
    <w:rsid w:val="00B93686"/>
    <w:rsid w:val="00BA4A78"/>
    <w:rsid w:val="00BB19E5"/>
    <w:rsid w:val="00BB1A21"/>
    <w:rsid w:val="00BB5A5A"/>
    <w:rsid w:val="00BB63B6"/>
    <w:rsid w:val="00BB7773"/>
    <w:rsid w:val="00BB7F49"/>
    <w:rsid w:val="00BC033F"/>
    <w:rsid w:val="00BC6AA5"/>
    <w:rsid w:val="00BD37CE"/>
    <w:rsid w:val="00BE79C0"/>
    <w:rsid w:val="00BF15F9"/>
    <w:rsid w:val="00C064A4"/>
    <w:rsid w:val="00C06FE0"/>
    <w:rsid w:val="00C07AB6"/>
    <w:rsid w:val="00C11B1A"/>
    <w:rsid w:val="00C11E49"/>
    <w:rsid w:val="00C12650"/>
    <w:rsid w:val="00C21E7E"/>
    <w:rsid w:val="00C24D54"/>
    <w:rsid w:val="00C33066"/>
    <w:rsid w:val="00C37EAB"/>
    <w:rsid w:val="00C51A3D"/>
    <w:rsid w:val="00C51BC5"/>
    <w:rsid w:val="00C539AF"/>
    <w:rsid w:val="00C53FB1"/>
    <w:rsid w:val="00C573B7"/>
    <w:rsid w:val="00C60460"/>
    <w:rsid w:val="00C628BD"/>
    <w:rsid w:val="00C77882"/>
    <w:rsid w:val="00C803E0"/>
    <w:rsid w:val="00CA0827"/>
    <w:rsid w:val="00CA0C99"/>
    <w:rsid w:val="00CA0D7C"/>
    <w:rsid w:val="00CC01CB"/>
    <w:rsid w:val="00CD4F0E"/>
    <w:rsid w:val="00CD5A1C"/>
    <w:rsid w:val="00CE3258"/>
    <w:rsid w:val="00CF2191"/>
    <w:rsid w:val="00D02047"/>
    <w:rsid w:val="00D129AC"/>
    <w:rsid w:val="00D12D3F"/>
    <w:rsid w:val="00D13503"/>
    <w:rsid w:val="00D14B30"/>
    <w:rsid w:val="00D27349"/>
    <w:rsid w:val="00D2779B"/>
    <w:rsid w:val="00D309B7"/>
    <w:rsid w:val="00D36063"/>
    <w:rsid w:val="00D36536"/>
    <w:rsid w:val="00D459CE"/>
    <w:rsid w:val="00D479DC"/>
    <w:rsid w:val="00D52176"/>
    <w:rsid w:val="00D5381B"/>
    <w:rsid w:val="00D54B45"/>
    <w:rsid w:val="00D55489"/>
    <w:rsid w:val="00D600C0"/>
    <w:rsid w:val="00D779CC"/>
    <w:rsid w:val="00D859C4"/>
    <w:rsid w:val="00D85BCE"/>
    <w:rsid w:val="00D863BD"/>
    <w:rsid w:val="00D97636"/>
    <w:rsid w:val="00DA39EC"/>
    <w:rsid w:val="00DC519B"/>
    <w:rsid w:val="00DD090F"/>
    <w:rsid w:val="00DD317B"/>
    <w:rsid w:val="00DD3F28"/>
    <w:rsid w:val="00DD59AA"/>
    <w:rsid w:val="00DE5A20"/>
    <w:rsid w:val="00DE7928"/>
    <w:rsid w:val="00DF2F04"/>
    <w:rsid w:val="00DF5BF7"/>
    <w:rsid w:val="00E1047C"/>
    <w:rsid w:val="00E15206"/>
    <w:rsid w:val="00E267E5"/>
    <w:rsid w:val="00E3524F"/>
    <w:rsid w:val="00E4023F"/>
    <w:rsid w:val="00E46C57"/>
    <w:rsid w:val="00E53992"/>
    <w:rsid w:val="00E8016F"/>
    <w:rsid w:val="00E8171F"/>
    <w:rsid w:val="00E87792"/>
    <w:rsid w:val="00E904C5"/>
    <w:rsid w:val="00E97FEC"/>
    <w:rsid w:val="00EB7A5E"/>
    <w:rsid w:val="00EC7628"/>
    <w:rsid w:val="00ED09E4"/>
    <w:rsid w:val="00ED3CF2"/>
    <w:rsid w:val="00ED6DE5"/>
    <w:rsid w:val="00EE081E"/>
    <w:rsid w:val="00EE68DD"/>
    <w:rsid w:val="00EE785C"/>
    <w:rsid w:val="00EF3AC0"/>
    <w:rsid w:val="00EF6681"/>
    <w:rsid w:val="00F109FB"/>
    <w:rsid w:val="00F136D2"/>
    <w:rsid w:val="00F156CE"/>
    <w:rsid w:val="00F22540"/>
    <w:rsid w:val="00F26F3F"/>
    <w:rsid w:val="00F368F9"/>
    <w:rsid w:val="00F42E6E"/>
    <w:rsid w:val="00F4374E"/>
    <w:rsid w:val="00F44CB2"/>
    <w:rsid w:val="00F44CD9"/>
    <w:rsid w:val="00F56322"/>
    <w:rsid w:val="00F6030A"/>
    <w:rsid w:val="00F63053"/>
    <w:rsid w:val="00F76791"/>
    <w:rsid w:val="00F817DF"/>
    <w:rsid w:val="00F90FBB"/>
    <w:rsid w:val="00F93F41"/>
    <w:rsid w:val="00FA2813"/>
    <w:rsid w:val="00FA3155"/>
    <w:rsid w:val="00FB7C88"/>
    <w:rsid w:val="00FC349C"/>
    <w:rsid w:val="00FC3910"/>
    <w:rsid w:val="00FC4032"/>
    <w:rsid w:val="00FD3B1A"/>
    <w:rsid w:val="00FD7C0A"/>
    <w:rsid w:val="00FE0DCB"/>
    <w:rsid w:val="00FE3812"/>
    <w:rsid w:val="00FE3E8F"/>
    <w:rsid w:val="00FF1638"/>
    <w:rsid w:val="2D8CB2F3"/>
    <w:rsid w:val="6B56F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2820546"/>
  <w15:docId w15:val="{F9E136BD-9126-4348-859A-2AA373E0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8BD"/>
    <w:pPr>
      <w:widowControl w:val="0"/>
    </w:pPr>
    <w:rPr>
      <w:rFonts w:ascii="Courier New" w:eastAsia="Times New Roman" w:hAnsi="Courier New" w:cs="Times New Roman"/>
      <w:snapToGrid w:val="0"/>
      <w:sz w:val="20"/>
      <w:szCs w:val="20"/>
      <w:lang w:val="nl-NL" w:eastAsia="nl-NL"/>
    </w:rPr>
  </w:style>
  <w:style w:type="paragraph" w:styleId="Heading1">
    <w:name w:val="heading 1"/>
    <w:basedOn w:val="Normal"/>
    <w:next w:val="Normal"/>
    <w:link w:val="Heading1Char"/>
    <w:qFormat/>
    <w:rsid w:val="00A31DA1"/>
    <w:pPr>
      <w:keepNext/>
      <w:numPr>
        <w:numId w:val="1"/>
      </w:numPr>
      <w:spacing w:after="120"/>
      <w:contextualSpacing/>
      <w:outlineLvl w:val="0"/>
    </w:pPr>
    <w:rPr>
      <w:rFonts w:ascii="Verdana" w:hAnsi="Verdana"/>
      <w:b/>
      <w:color w:val="E36C0A" w:themeColor="accent6" w:themeShade="BF"/>
    </w:rPr>
  </w:style>
  <w:style w:type="paragraph" w:styleId="Heading2">
    <w:name w:val="heading 2"/>
    <w:basedOn w:val="Heading1"/>
    <w:next w:val="Normal"/>
    <w:link w:val="Heading2Char"/>
    <w:qFormat/>
    <w:rsid w:val="00F44CD9"/>
    <w:pPr>
      <w:numPr>
        <w:ilvl w:val="1"/>
      </w:numPr>
      <w:outlineLvl w:val="1"/>
    </w:pPr>
    <w:rPr>
      <w:b w:val="0"/>
      <w:sz w:val="22"/>
    </w:rPr>
  </w:style>
  <w:style w:type="paragraph" w:styleId="Heading3">
    <w:name w:val="heading 3"/>
    <w:basedOn w:val="Heading2"/>
    <w:next w:val="Normal"/>
    <w:link w:val="Heading3Char"/>
    <w:qFormat/>
    <w:rsid w:val="00B57CD4"/>
    <w:pPr>
      <w:numPr>
        <w:ilvl w:val="2"/>
      </w:numPr>
      <w:spacing w:after="0"/>
      <w:outlineLvl w:val="2"/>
    </w:pPr>
    <w:rPr>
      <w:b/>
      <w:i/>
    </w:rPr>
  </w:style>
  <w:style w:type="paragraph" w:styleId="Heading4">
    <w:name w:val="heading 4"/>
    <w:basedOn w:val="Heading3"/>
    <w:next w:val="Normal"/>
    <w:link w:val="Heading4Char"/>
    <w:qFormat/>
    <w:rsid w:val="00B57CD4"/>
    <w:pPr>
      <w:numPr>
        <w:ilvl w:val="3"/>
      </w:numPr>
      <w:outlineLvl w:val="3"/>
    </w:pPr>
  </w:style>
  <w:style w:type="paragraph" w:styleId="Heading5">
    <w:name w:val="heading 5"/>
    <w:basedOn w:val="Normal"/>
    <w:next w:val="Normal"/>
    <w:link w:val="Heading5Char"/>
    <w:qFormat/>
    <w:rsid w:val="00B57CD4"/>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B57CD4"/>
    <w:pPr>
      <w:numPr>
        <w:ilvl w:val="5"/>
        <w:numId w:val="1"/>
      </w:numPr>
      <w:spacing w:before="240" w:after="60"/>
      <w:outlineLvl w:val="5"/>
    </w:pPr>
    <w:rPr>
      <w:rFonts w:ascii="Arial" w:hAnsi="Arial"/>
      <w:i/>
    </w:rPr>
  </w:style>
  <w:style w:type="paragraph" w:styleId="Heading7">
    <w:name w:val="heading 7"/>
    <w:basedOn w:val="Normal"/>
    <w:next w:val="Normal"/>
    <w:link w:val="Heading7Char"/>
    <w:uiPriority w:val="99"/>
    <w:qFormat/>
    <w:rsid w:val="00B57CD4"/>
    <w:pPr>
      <w:numPr>
        <w:ilvl w:val="6"/>
        <w:numId w:val="1"/>
      </w:numPr>
      <w:spacing w:before="240" w:after="60"/>
      <w:outlineLvl w:val="6"/>
    </w:pPr>
    <w:rPr>
      <w:rFonts w:ascii="Arial" w:hAnsi="Arial"/>
    </w:rPr>
  </w:style>
  <w:style w:type="paragraph" w:styleId="Heading8">
    <w:name w:val="heading 8"/>
    <w:basedOn w:val="Normal"/>
    <w:next w:val="Normal"/>
    <w:link w:val="Heading8Char"/>
    <w:uiPriority w:val="99"/>
    <w:qFormat/>
    <w:rsid w:val="00B57CD4"/>
    <w:pPr>
      <w:numPr>
        <w:ilvl w:val="7"/>
        <w:numId w:val="1"/>
      </w:numPr>
      <w:spacing w:before="240" w:after="60"/>
      <w:outlineLvl w:val="7"/>
    </w:pPr>
    <w:rPr>
      <w:rFonts w:ascii="Arial" w:hAnsi="Arial"/>
      <w:i/>
    </w:rPr>
  </w:style>
  <w:style w:type="paragraph" w:styleId="Heading9">
    <w:name w:val="heading 9"/>
    <w:basedOn w:val="Normal"/>
    <w:next w:val="Normal"/>
    <w:link w:val="Heading9Char"/>
    <w:uiPriority w:val="99"/>
    <w:qFormat/>
    <w:rsid w:val="00B57CD4"/>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1DA1"/>
    <w:rPr>
      <w:rFonts w:eastAsia="Times New Roman" w:cs="Times New Roman"/>
      <w:b/>
      <w:snapToGrid w:val="0"/>
      <w:color w:val="E36C0A" w:themeColor="accent6" w:themeShade="BF"/>
      <w:sz w:val="20"/>
      <w:szCs w:val="20"/>
      <w:lang w:val="nl-NL" w:eastAsia="nl-NL"/>
    </w:rPr>
  </w:style>
  <w:style w:type="character" w:customStyle="1" w:styleId="Heading2Char">
    <w:name w:val="Heading 2 Char"/>
    <w:basedOn w:val="DefaultParagraphFont"/>
    <w:link w:val="Heading2"/>
    <w:rsid w:val="00F44CD9"/>
    <w:rPr>
      <w:rFonts w:eastAsia="Times New Roman" w:cs="Times New Roman"/>
      <w:snapToGrid w:val="0"/>
      <w:color w:val="7F7F7F" w:themeColor="text1" w:themeTint="80"/>
      <w:sz w:val="22"/>
      <w:szCs w:val="20"/>
      <w:lang w:val="nl-NL" w:eastAsia="nl-NL"/>
    </w:rPr>
  </w:style>
  <w:style w:type="character" w:customStyle="1" w:styleId="Heading3Char">
    <w:name w:val="Heading 3 Char"/>
    <w:basedOn w:val="DefaultParagraphFont"/>
    <w:link w:val="Heading3"/>
    <w:rsid w:val="00B57CD4"/>
    <w:rPr>
      <w:rFonts w:ascii="Courier New" w:eastAsia="Times New Roman" w:hAnsi="Courier New" w:cs="Times New Roman"/>
      <w:i/>
      <w:snapToGrid w:val="0"/>
      <w:sz w:val="22"/>
      <w:szCs w:val="20"/>
      <w:lang w:val="nl-NL" w:eastAsia="nl-NL"/>
    </w:rPr>
  </w:style>
  <w:style w:type="character" w:customStyle="1" w:styleId="Heading4Char">
    <w:name w:val="Heading 4 Char"/>
    <w:basedOn w:val="DefaultParagraphFont"/>
    <w:link w:val="Heading4"/>
    <w:rsid w:val="00B57CD4"/>
    <w:rPr>
      <w:rFonts w:ascii="Courier New" w:eastAsia="Times New Roman" w:hAnsi="Courier New" w:cs="Times New Roman"/>
      <w:i/>
      <w:snapToGrid w:val="0"/>
      <w:sz w:val="22"/>
      <w:szCs w:val="20"/>
      <w:lang w:val="nl-NL" w:eastAsia="nl-NL"/>
    </w:rPr>
  </w:style>
  <w:style w:type="character" w:customStyle="1" w:styleId="Heading5Char">
    <w:name w:val="Heading 5 Char"/>
    <w:basedOn w:val="DefaultParagraphFont"/>
    <w:link w:val="Heading5"/>
    <w:rsid w:val="00B57CD4"/>
    <w:rPr>
      <w:rFonts w:ascii="Arial" w:eastAsia="Times New Roman" w:hAnsi="Arial" w:cs="Times New Roman"/>
      <w:snapToGrid w:val="0"/>
      <w:sz w:val="20"/>
      <w:szCs w:val="20"/>
      <w:lang w:val="nl-NL" w:eastAsia="nl-NL"/>
    </w:rPr>
  </w:style>
  <w:style w:type="character" w:customStyle="1" w:styleId="Heading6Char">
    <w:name w:val="Heading 6 Char"/>
    <w:basedOn w:val="DefaultParagraphFont"/>
    <w:link w:val="Heading6"/>
    <w:rsid w:val="00B57CD4"/>
    <w:rPr>
      <w:rFonts w:ascii="Arial" w:eastAsia="Times New Roman" w:hAnsi="Arial" w:cs="Times New Roman"/>
      <w:i/>
      <w:snapToGrid w:val="0"/>
      <w:sz w:val="20"/>
      <w:szCs w:val="20"/>
      <w:lang w:val="nl-NL" w:eastAsia="nl-NL"/>
    </w:rPr>
  </w:style>
  <w:style w:type="character" w:customStyle="1" w:styleId="Heading7Char">
    <w:name w:val="Heading 7 Char"/>
    <w:basedOn w:val="DefaultParagraphFont"/>
    <w:link w:val="Heading7"/>
    <w:uiPriority w:val="99"/>
    <w:rsid w:val="00B57CD4"/>
    <w:rPr>
      <w:rFonts w:ascii="Arial" w:eastAsia="Times New Roman" w:hAnsi="Arial" w:cs="Times New Roman"/>
      <w:snapToGrid w:val="0"/>
      <w:sz w:val="20"/>
      <w:szCs w:val="20"/>
      <w:lang w:val="nl-NL" w:eastAsia="nl-NL"/>
    </w:rPr>
  </w:style>
  <w:style w:type="character" w:customStyle="1" w:styleId="Heading8Char">
    <w:name w:val="Heading 8 Char"/>
    <w:basedOn w:val="DefaultParagraphFont"/>
    <w:link w:val="Heading8"/>
    <w:uiPriority w:val="99"/>
    <w:rsid w:val="00B57CD4"/>
    <w:rPr>
      <w:rFonts w:ascii="Arial" w:eastAsia="Times New Roman" w:hAnsi="Arial" w:cs="Times New Roman"/>
      <w:i/>
      <w:snapToGrid w:val="0"/>
      <w:sz w:val="20"/>
      <w:szCs w:val="20"/>
      <w:lang w:val="nl-NL" w:eastAsia="nl-NL"/>
    </w:rPr>
  </w:style>
  <w:style w:type="character" w:customStyle="1" w:styleId="Heading9Char">
    <w:name w:val="Heading 9 Char"/>
    <w:basedOn w:val="DefaultParagraphFont"/>
    <w:link w:val="Heading9"/>
    <w:uiPriority w:val="99"/>
    <w:rsid w:val="00B57CD4"/>
    <w:rPr>
      <w:rFonts w:ascii="Arial" w:eastAsia="Times New Roman" w:hAnsi="Arial" w:cs="Times New Roman"/>
      <w:i/>
      <w:snapToGrid w:val="0"/>
      <w:szCs w:val="20"/>
      <w:lang w:val="nl-NL" w:eastAsia="nl-NL"/>
    </w:rPr>
  </w:style>
  <w:style w:type="paragraph" w:styleId="MacroText">
    <w:name w:val="macro"/>
    <w:link w:val="MacroTextChar"/>
    <w:uiPriority w:val="99"/>
    <w:semiHidden/>
    <w:rsid w:val="00B57CD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eastAsia="Times New Roman" w:hAnsi="Courier New" w:cs="Times New Roman"/>
      <w:sz w:val="20"/>
      <w:szCs w:val="20"/>
      <w:lang w:val="nl-NL" w:eastAsia="nl-NL"/>
    </w:rPr>
  </w:style>
  <w:style w:type="character" w:customStyle="1" w:styleId="MacroTextChar">
    <w:name w:val="Macro Text Char"/>
    <w:basedOn w:val="DefaultParagraphFont"/>
    <w:link w:val="MacroText"/>
    <w:uiPriority w:val="99"/>
    <w:semiHidden/>
    <w:rsid w:val="00B57CD4"/>
    <w:rPr>
      <w:rFonts w:ascii="Courier New" w:eastAsia="Times New Roman" w:hAnsi="Courier New" w:cs="Times New Roman"/>
      <w:sz w:val="20"/>
      <w:szCs w:val="20"/>
      <w:lang w:val="nl-NL" w:eastAsia="nl-NL"/>
    </w:rPr>
  </w:style>
  <w:style w:type="paragraph" w:styleId="Header">
    <w:name w:val="header"/>
    <w:basedOn w:val="Normal"/>
    <w:link w:val="HeaderChar"/>
    <w:uiPriority w:val="99"/>
    <w:rsid w:val="00B57CD4"/>
    <w:pPr>
      <w:spacing w:before="60"/>
    </w:pPr>
    <w:rPr>
      <w:rFonts w:ascii="Univers" w:hAnsi="Univers"/>
      <w:sz w:val="28"/>
    </w:rPr>
  </w:style>
  <w:style w:type="character" w:customStyle="1" w:styleId="HeaderChar">
    <w:name w:val="Header Char"/>
    <w:basedOn w:val="DefaultParagraphFont"/>
    <w:link w:val="Header"/>
    <w:uiPriority w:val="99"/>
    <w:rsid w:val="00B57CD4"/>
    <w:rPr>
      <w:rFonts w:ascii="Univers" w:eastAsia="Times New Roman" w:hAnsi="Univers" w:cs="Times New Roman"/>
      <w:snapToGrid w:val="0"/>
      <w:sz w:val="28"/>
      <w:szCs w:val="20"/>
      <w:lang w:val="nl-NL" w:eastAsia="nl-NL"/>
    </w:rPr>
  </w:style>
  <w:style w:type="paragraph" w:customStyle="1" w:styleId="Opsomming1">
    <w:name w:val="Opsomming 1"/>
    <w:basedOn w:val="Normal"/>
    <w:uiPriority w:val="99"/>
    <w:rsid w:val="00B57CD4"/>
    <w:pPr>
      <w:ind w:left="284" w:hanging="284"/>
    </w:pPr>
  </w:style>
  <w:style w:type="paragraph" w:customStyle="1" w:styleId="Opsomming2">
    <w:name w:val="Opsomming 2"/>
    <w:basedOn w:val="Opsomming1"/>
    <w:uiPriority w:val="99"/>
    <w:rsid w:val="00B57CD4"/>
  </w:style>
  <w:style w:type="paragraph" w:customStyle="1" w:styleId="Opsomming3">
    <w:name w:val="Opsomming 3"/>
    <w:basedOn w:val="Opsomming2"/>
    <w:uiPriority w:val="99"/>
    <w:rsid w:val="00B57CD4"/>
  </w:style>
  <w:style w:type="paragraph" w:customStyle="1" w:styleId="OpsommingLetter">
    <w:name w:val="Opsomming Letter"/>
    <w:basedOn w:val="Opsomming1"/>
    <w:uiPriority w:val="99"/>
    <w:rsid w:val="00B57CD4"/>
    <w:pPr>
      <w:ind w:left="283" w:hanging="283"/>
    </w:pPr>
  </w:style>
  <w:style w:type="paragraph" w:customStyle="1" w:styleId="OpsommingNummer">
    <w:name w:val="Opsomming Nummer"/>
    <w:basedOn w:val="Opsomming1"/>
    <w:uiPriority w:val="99"/>
    <w:rsid w:val="00B57CD4"/>
  </w:style>
  <w:style w:type="paragraph" w:customStyle="1" w:styleId="OpsommingStreep">
    <w:name w:val="Opsomming Streep"/>
    <w:basedOn w:val="Normal"/>
    <w:uiPriority w:val="99"/>
    <w:rsid w:val="00B57CD4"/>
    <w:pPr>
      <w:ind w:left="283" w:hanging="283"/>
    </w:pPr>
  </w:style>
  <w:style w:type="character" w:styleId="PageNumber">
    <w:name w:val="page number"/>
    <w:rsid w:val="00B57CD4"/>
    <w:rPr>
      <w:rFonts w:ascii="Univers" w:hAnsi="Univers"/>
      <w:color w:val="auto"/>
      <w:spacing w:val="0"/>
      <w:kern w:val="0"/>
      <w:position w:val="0"/>
      <w:sz w:val="14"/>
      <w:u w:val="none"/>
      <w:vertAlign w:val="baseline"/>
    </w:rPr>
  </w:style>
  <w:style w:type="paragraph" w:customStyle="1" w:styleId="Tabelkopregel">
    <w:name w:val="Tabel kopregel"/>
    <w:basedOn w:val="Normal"/>
    <w:uiPriority w:val="99"/>
    <w:rsid w:val="00B57CD4"/>
    <w:pPr>
      <w:spacing w:before="240" w:after="240"/>
    </w:pPr>
  </w:style>
  <w:style w:type="paragraph" w:customStyle="1" w:styleId="Vastetekst">
    <w:name w:val="Vaste tekst"/>
    <w:basedOn w:val="Footer"/>
    <w:next w:val="Normal"/>
    <w:uiPriority w:val="99"/>
    <w:rsid w:val="00B57CD4"/>
  </w:style>
  <w:style w:type="paragraph" w:styleId="Footer">
    <w:name w:val="footer"/>
    <w:basedOn w:val="Normal"/>
    <w:link w:val="FooterChar"/>
    <w:uiPriority w:val="99"/>
    <w:rsid w:val="00B57CD4"/>
    <w:pPr>
      <w:tabs>
        <w:tab w:val="center" w:pos="4252"/>
        <w:tab w:val="right" w:pos="8504"/>
      </w:tabs>
      <w:spacing w:after="360" w:line="240" w:lineRule="exact"/>
      <w:ind w:left="3969"/>
    </w:pPr>
    <w:rPr>
      <w:rFonts w:ascii="Univers" w:hAnsi="Univers"/>
      <w:sz w:val="14"/>
    </w:rPr>
  </w:style>
  <w:style w:type="character" w:customStyle="1" w:styleId="FooterChar">
    <w:name w:val="Footer Char"/>
    <w:basedOn w:val="DefaultParagraphFont"/>
    <w:link w:val="Footer"/>
    <w:uiPriority w:val="99"/>
    <w:rsid w:val="00B57CD4"/>
    <w:rPr>
      <w:rFonts w:ascii="Univers" w:eastAsia="Times New Roman" w:hAnsi="Univers" w:cs="Times New Roman"/>
      <w:snapToGrid w:val="0"/>
      <w:sz w:val="14"/>
      <w:szCs w:val="20"/>
      <w:lang w:val="nl-NL" w:eastAsia="nl-NL"/>
    </w:rPr>
  </w:style>
  <w:style w:type="paragraph" w:styleId="BalloonText">
    <w:name w:val="Balloon Text"/>
    <w:basedOn w:val="Normal"/>
    <w:link w:val="BalloonTextChar"/>
    <w:uiPriority w:val="99"/>
    <w:semiHidden/>
    <w:rsid w:val="00B57CD4"/>
    <w:rPr>
      <w:rFonts w:ascii="Tahoma" w:hAnsi="Tahoma" w:cs="Tahoma"/>
      <w:sz w:val="16"/>
      <w:szCs w:val="16"/>
    </w:rPr>
  </w:style>
  <w:style w:type="character" w:customStyle="1" w:styleId="BalloonTextChar">
    <w:name w:val="Balloon Text Char"/>
    <w:basedOn w:val="DefaultParagraphFont"/>
    <w:link w:val="BalloonText"/>
    <w:uiPriority w:val="99"/>
    <w:semiHidden/>
    <w:rsid w:val="00B57CD4"/>
    <w:rPr>
      <w:rFonts w:ascii="Tahoma" w:eastAsia="Times New Roman" w:hAnsi="Tahoma" w:cs="Tahoma"/>
      <w:snapToGrid w:val="0"/>
      <w:sz w:val="16"/>
      <w:szCs w:val="16"/>
      <w:lang w:val="nl-NL" w:eastAsia="nl-NL"/>
    </w:rPr>
  </w:style>
  <w:style w:type="paragraph" w:customStyle="1" w:styleId="StandaardAnderhalf">
    <w:name w:val="Standaard Anderhalf"/>
    <w:basedOn w:val="Normal"/>
    <w:uiPriority w:val="99"/>
    <w:rsid w:val="00B57CD4"/>
    <w:pPr>
      <w:spacing w:line="420" w:lineRule="exact"/>
    </w:pPr>
  </w:style>
  <w:style w:type="paragraph" w:styleId="FootnoteText">
    <w:name w:val="footnote text"/>
    <w:basedOn w:val="Normal"/>
    <w:link w:val="FootnoteTextChar"/>
    <w:uiPriority w:val="99"/>
    <w:semiHidden/>
    <w:rsid w:val="00B57CD4"/>
    <w:rPr>
      <w:sz w:val="24"/>
    </w:rPr>
  </w:style>
  <w:style w:type="character" w:customStyle="1" w:styleId="FootnoteTextChar">
    <w:name w:val="Footnote Text Char"/>
    <w:basedOn w:val="DefaultParagraphFont"/>
    <w:link w:val="FootnoteText"/>
    <w:uiPriority w:val="99"/>
    <w:semiHidden/>
    <w:rsid w:val="00B57CD4"/>
    <w:rPr>
      <w:rFonts w:ascii="Courier New" w:eastAsia="Times New Roman" w:hAnsi="Courier New" w:cs="Times New Roman"/>
      <w:snapToGrid w:val="0"/>
      <w:sz w:val="24"/>
      <w:szCs w:val="20"/>
      <w:lang w:val="nl-NL" w:eastAsia="nl-NL"/>
    </w:rPr>
  </w:style>
  <w:style w:type="paragraph" w:customStyle="1" w:styleId="bijschrift">
    <w:name w:val="bijschrift"/>
    <w:basedOn w:val="Normal"/>
    <w:uiPriority w:val="99"/>
    <w:rsid w:val="00B57CD4"/>
    <w:rPr>
      <w:sz w:val="24"/>
    </w:rPr>
  </w:style>
  <w:style w:type="character" w:styleId="FootnoteReference">
    <w:name w:val="footnote reference"/>
    <w:uiPriority w:val="99"/>
    <w:semiHidden/>
    <w:rsid w:val="00B57CD4"/>
    <w:rPr>
      <w:vertAlign w:val="superscript"/>
    </w:rPr>
  </w:style>
  <w:style w:type="character" w:styleId="Hyperlink">
    <w:name w:val="Hyperlink"/>
    <w:uiPriority w:val="99"/>
    <w:rsid w:val="00B57CD4"/>
    <w:rPr>
      <w:color w:val="0000FF"/>
      <w:u w:val="single"/>
    </w:rPr>
  </w:style>
  <w:style w:type="paragraph" w:styleId="BodyTextIndent">
    <w:name w:val="Body Text Indent"/>
    <w:basedOn w:val="Normal"/>
    <w:link w:val="BodyTextIndentChar"/>
    <w:uiPriority w:val="99"/>
    <w:rsid w:val="00B57CD4"/>
    <w:pPr>
      <w:tabs>
        <w:tab w:val="left" w:pos="567"/>
      </w:tabs>
      <w:suppressAutoHyphens/>
      <w:spacing w:line="300" w:lineRule="atLeast"/>
      <w:ind w:left="567" w:hanging="567"/>
    </w:pPr>
    <w:rPr>
      <w:rFonts w:ascii="Univers" w:hAnsi="Univers"/>
      <w:sz w:val="24"/>
    </w:rPr>
  </w:style>
  <w:style w:type="character" w:customStyle="1" w:styleId="BodyTextIndentChar">
    <w:name w:val="Body Text Indent Char"/>
    <w:basedOn w:val="DefaultParagraphFont"/>
    <w:link w:val="BodyTextIndent"/>
    <w:uiPriority w:val="99"/>
    <w:rsid w:val="00B57CD4"/>
    <w:rPr>
      <w:rFonts w:ascii="Univers" w:eastAsia="Times New Roman" w:hAnsi="Univers" w:cs="Times New Roman"/>
      <w:snapToGrid w:val="0"/>
      <w:sz w:val="24"/>
      <w:szCs w:val="20"/>
      <w:lang w:val="nl-NL" w:eastAsia="nl-NL"/>
    </w:rPr>
  </w:style>
  <w:style w:type="character" w:styleId="Emphasis">
    <w:name w:val="Emphasis"/>
    <w:uiPriority w:val="20"/>
    <w:qFormat/>
    <w:rsid w:val="00B57CD4"/>
    <w:rPr>
      <w:i/>
    </w:rPr>
  </w:style>
  <w:style w:type="paragraph" w:styleId="BodyText">
    <w:name w:val="Body Text"/>
    <w:basedOn w:val="Normal"/>
    <w:link w:val="BodyTextChar"/>
    <w:uiPriority w:val="99"/>
    <w:rsid w:val="00B57CD4"/>
    <w:pPr>
      <w:widowControl/>
      <w:spacing w:line="280" w:lineRule="auto"/>
      <w:ind w:right="-568"/>
    </w:pPr>
    <w:rPr>
      <w:rFonts w:ascii="Times New Roman" w:hAnsi="Times New Roman"/>
      <w:snapToGrid/>
      <w:sz w:val="22"/>
    </w:rPr>
  </w:style>
  <w:style w:type="character" w:customStyle="1" w:styleId="BodyTextChar">
    <w:name w:val="Body Text Char"/>
    <w:basedOn w:val="DefaultParagraphFont"/>
    <w:link w:val="BodyText"/>
    <w:uiPriority w:val="99"/>
    <w:rsid w:val="00B57CD4"/>
    <w:rPr>
      <w:rFonts w:ascii="Times New Roman" w:eastAsia="Times New Roman" w:hAnsi="Times New Roman" w:cs="Times New Roman"/>
      <w:sz w:val="22"/>
      <w:szCs w:val="20"/>
      <w:lang w:val="nl-NL" w:eastAsia="nl-NL"/>
    </w:rPr>
  </w:style>
  <w:style w:type="paragraph" w:styleId="EndnoteText">
    <w:name w:val="endnote text"/>
    <w:basedOn w:val="Normal"/>
    <w:link w:val="EndnoteTextChar"/>
    <w:uiPriority w:val="99"/>
    <w:semiHidden/>
    <w:rsid w:val="00B57CD4"/>
    <w:rPr>
      <w:sz w:val="24"/>
    </w:rPr>
  </w:style>
  <w:style w:type="character" w:customStyle="1" w:styleId="EndnoteTextChar">
    <w:name w:val="Endnote Text Char"/>
    <w:basedOn w:val="DefaultParagraphFont"/>
    <w:link w:val="EndnoteText"/>
    <w:uiPriority w:val="99"/>
    <w:semiHidden/>
    <w:rsid w:val="00B57CD4"/>
    <w:rPr>
      <w:rFonts w:ascii="Courier New" w:eastAsia="Times New Roman" w:hAnsi="Courier New" w:cs="Times New Roman"/>
      <w:snapToGrid w:val="0"/>
      <w:sz w:val="24"/>
      <w:szCs w:val="20"/>
      <w:lang w:val="nl-NL" w:eastAsia="nl-NL"/>
    </w:rPr>
  </w:style>
  <w:style w:type="paragraph" w:styleId="BodyTextIndent3">
    <w:name w:val="Body Text Indent 3"/>
    <w:basedOn w:val="Normal"/>
    <w:link w:val="BodyTextIndent3Char"/>
    <w:uiPriority w:val="99"/>
    <w:rsid w:val="00B57CD4"/>
    <w:pPr>
      <w:tabs>
        <w:tab w:val="left" w:pos="1546"/>
        <w:tab w:val="left" w:pos="2556"/>
        <w:tab w:val="left" w:pos="3566"/>
        <w:tab w:val="left" w:pos="4577"/>
        <w:tab w:val="left" w:pos="5587"/>
        <w:tab w:val="left" w:pos="6598"/>
        <w:tab w:val="left" w:pos="7608"/>
        <w:tab w:val="left" w:pos="8618"/>
      </w:tabs>
      <w:ind w:left="709"/>
    </w:pPr>
    <w:rPr>
      <w:rFonts w:ascii="Univers" w:hAnsi="Univers"/>
      <w:color w:val="000000"/>
    </w:rPr>
  </w:style>
  <w:style w:type="character" w:customStyle="1" w:styleId="BodyTextIndent3Char">
    <w:name w:val="Body Text Indent 3 Char"/>
    <w:basedOn w:val="DefaultParagraphFont"/>
    <w:link w:val="BodyTextIndent3"/>
    <w:uiPriority w:val="99"/>
    <w:rsid w:val="00B57CD4"/>
    <w:rPr>
      <w:rFonts w:ascii="Univers" w:eastAsia="Times New Roman" w:hAnsi="Univers" w:cs="Times New Roman"/>
      <w:snapToGrid w:val="0"/>
      <w:color w:val="000000"/>
      <w:sz w:val="20"/>
      <w:szCs w:val="20"/>
      <w:lang w:val="nl-NL" w:eastAsia="nl-NL"/>
    </w:rPr>
  </w:style>
  <w:style w:type="paragraph" w:styleId="BodyText2">
    <w:name w:val="Body Text 2"/>
    <w:basedOn w:val="Normal"/>
    <w:link w:val="BodyText2Char"/>
    <w:uiPriority w:val="99"/>
    <w:rsid w:val="00B57CD4"/>
    <w:pPr>
      <w:spacing w:after="120" w:line="480" w:lineRule="auto"/>
    </w:pPr>
  </w:style>
  <w:style w:type="character" w:customStyle="1" w:styleId="BodyText2Char">
    <w:name w:val="Body Text 2 Char"/>
    <w:basedOn w:val="DefaultParagraphFont"/>
    <w:link w:val="BodyText2"/>
    <w:uiPriority w:val="99"/>
    <w:rsid w:val="00B57CD4"/>
    <w:rPr>
      <w:rFonts w:ascii="Courier New" w:eastAsia="Times New Roman" w:hAnsi="Courier New" w:cs="Times New Roman"/>
      <w:snapToGrid w:val="0"/>
      <w:sz w:val="20"/>
      <w:szCs w:val="20"/>
      <w:lang w:val="nl-NL" w:eastAsia="nl-NL"/>
    </w:rPr>
  </w:style>
  <w:style w:type="character" w:styleId="FollowedHyperlink">
    <w:name w:val="FollowedHyperlink"/>
    <w:rsid w:val="00B57CD4"/>
    <w:rPr>
      <w:color w:val="800080"/>
      <w:u w:val="single"/>
    </w:rPr>
  </w:style>
  <w:style w:type="table" w:styleId="TableGrid">
    <w:name w:val="Table Grid"/>
    <w:basedOn w:val="TableNormal"/>
    <w:uiPriority w:val="59"/>
    <w:rsid w:val="00B57CD4"/>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reektekst">
    <w:name w:val="Spreektekst"/>
    <w:basedOn w:val="Normal"/>
    <w:uiPriority w:val="99"/>
    <w:rsid w:val="00B57CD4"/>
    <w:pPr>
      <w:widowControl/>
      <w:numPr>
        <w:numId w:val="6"/>
      </w:numPr>
    </w:pPr>
    <w:rPr>
      <w:rFonts w:ascii="Times New Roman" w:hAnsi="Times New Roman"/>
      <w:snapToGrid/>
      <w:sz w:val="36"/>
      <w:lang w:eastAsia="en-US"/>
    </w:rPr>
  </w:style>
  <w:style w:type="paragraph" w:customStyle="1" w:styleId="NormalUnivers">
    <w:name w:val="Normal + Univers"/>
    <w:aliases w:val="10 pt"/>
    <w:basedOn w:val="NormalWeb"/>
    <w:link w:val="NormalUniversChar"/>
    <w:rsid w:val="00B57CD4"/>
    <w:pPr>
      <w:widowControl/>
      <w:spacing w:before="100" w:beforeAutospacing="1" w:after="100" w:afterAutospacing="1"/>
    </w:pPr>
    <w:rPr>
      <w:rFonts w:ascii="Univers" w:hAnsi="Univers"/>
      <w:snapToGrid/>
      <w:sz w:val="20"/>
      <w:szCs w:val="20"/>
    </w:rPr>
  </w:style>
  <w:style w:type="character" w:customStyle="1" w:styleId="NormalUniversChar">
    <w:name w:val="Normal + Univers Char"/>
    <w:aliases w:val="10 pt Char"/>
    <w:link w:val="NormalUnivers"/>
    <w:rsid w:val="00B57CD4"/>
    <w:rPr>
      <w:rFonts w:ascii="Univers" w:eastAsia="Times New Roman" w:hAnsi="Univers" w:cs="Times New Roman"/>
      <w:sz w:val="20"/>
      <w:szCs w:val="20"/>
      <w:lang w:val="nl-NL" w:eastAsia="nl-NL"/>
    </w:rPr>
  </w:style>
  <w:style w:type="paragraph" w:styleId="NormalWeb">
    <w:name w:val="Normal (Web)"/>
    <w:basedOn w:val="Normal"/>
    <w:uiPriority w:val="99"/>
    <w:rsid w:val="00B57CD4"/>
    <w:rPr>
      <w:rFonts w:ascii="Times New Roman" w:hAnsi="Times New Roman"/>
      <w:sz w:val="24"/>
      <w:szCs w:val="24"/>
    </w:rPr>
  </w:style>
  <w:style w:type="paragraph" w:customStyle="1" w:styleId="Title1">
    <w:name w:val="Title1"/>
    <w:basedOn w:val="Normal"/>
    <w:uiPriority w:val="99"/>
    <w:rsid w:val="00B57CD4"/>
    <w:pPr>
      <w:widowControl/>
      <w:spacing w:before="100" w:beforeAutospacing="1" w:after="100" w:afterAutospacing="1"/>
    </w:pPr>
    <w:rPr>
      <w:rFonts w:ascii="Times New Roman" w:hAnsi="Times New Roman"/>
      <w:snapToGrid/>
      <w:sz w:val="24"/>
      <w:szCs w:val="24"/>
    </w:rPr>
  </w:style>
  <w:style w:type="character" w:styleId="CommentReference">
    <w:name w:val="annotation reference"/>
    <w:semiHidden/>
    <w:rsid w:val="00B57CD4"/>
    <w:rPr>
      <w:sz w:val="16"/>
      <w:szCs w:val="16"/>
    </w:rPr>
  </w:style>
  <w:style w:type="paragraph" w:styleId="CommentText">
    <w:name w:val="annotation text"/>
    <w:basedOn w:val="Normal"/>
    <w:link w:val="CommentTextChar"/>
    <w:uiPriority w:val="99"/>
    <w:semiHidden/>
    <w:rsid w:val="00B57CD4"/>
  </w:style>
  <w:style w:type="character" w:customStyle="1" w:styleId="CommentTextChar">
    <w:name w:val="Comment Text Char"/>
    <w:basedOn w:val="DefaultParagraphFont"/>
    <w:link w:val="CommentText"/>
    <w:uiPriority w:val="99"/>
    <w:semiHidden/>
    <w:rsid w:val="00B57CD4"/>
    <w:rPr>
      <w:rFonts w:ascii="Courier New" w:eastAsia="Times New Roman" w:hAnsi="Courier New" w:cs="Times New Roman"/>
      <w:snapToGrid w:val="0"/>
      <w:sz w:val="20"/>
      <w:szCs w:val="20"/>
      <w:lang w:val="nl-NL" w:eastAsia="nl-NL"/>
    </w:rPr>
  </w:style>
  <w:style w:type="paragraph" w:styleId="CommentSubject">
    <w:name w:val="annotation subject"/>
    <w:basedOn w:val="CommentText"/>
    <w:next w:val="CommentText"/>
    <w:link w:val="CommentSubjectChar"/>
    <w:uiPriority w:val="99"/>
    <w:semiHidden/>
    <w:rsid w:val="00B57CD4"/>
    <w:rPr>
      <w:b/>
      <w:bCs/>
    </w:rPr>
  </w:style>
  <w:style w:type="character" w:customStyle="1" w:styleId="CommentSubjectChar">
    <w:name w:val="Comment Subject Char"/>
    <w:basedOn w:val="CommentTextChar"/>
    <w:link w:val="CommentSubject"/>
    <w:uiPriority w:val="99"/>
    <w:semiHidden/>
    <w:rsid w:val="00B57CD4"/>
    <w:rPr>
      <w:rFonts w:ascii="Courier New" w:eastAsia="Times New Roman" w:hAnsi="Courier New" w:cs="Times New Roman"/>
      <w:b/>
      <w:bCs/>
      <w:snapToGrid w:val="0"/>
      <w:sz w:val="20"/>
      <w:szCs w:val="20"/>
      <w:lang w:val="nl-NL" w:eastAsia="nl-NL"/>
    </w:rPr>
  </w:style>
  <w:style w:type="character" w:styleId="Strong">
    <w:name w:val="Strong"/>
    <w:uiPriority w:val="22"/>
    <w:qFormat/>
    <w:rsid w:val="00B57CD4"/>
    <w:rPr>
      <w:b/>
      <w:bCs/>
    </w:rPr>
  </w:style>
  <w:style w:type="paragraph" w:styleId="Caption">
    <w:name w:val="caption"/>
    <w:basedOn w:val="Normal"/>
    <w:next w:val="Normal"/>
    <w:uiPriority w:val="99"/>
    <w:qFormat/>
    <w:rsid w:val="00B57CD4"/>
    <w:pPr>
      <w:keepNext/>
      <w:widowControl/>
      <w:tabs>
        <w:tab w:val="left" w:pos="0"/>
        <w:tab w:val="left" w:pos="907"/>
      </w:tabs>
      <w:spacing w:before="280" w:after="180" w:line="250" w:lineRule="atLeast"/>
      <w:ind w:left="907" w:hanging="907"/>
    </w:pPr>
    <w:rPr>
      <w:rFonts w:ascii="Verdana" w:hAnsi="Verdana"/>
      <w:bCs/>
      <w:snapToGrid/>
      <w:spacing w:val="6"/>
      <w:sz w:val="15"/>
      <w:szCs w:val="16"/>
      <w:lang w:eastAsia="en-US"/>
    </w:rPr>
  </w:style>
  <w:style w:type="paragraph" w:customStyle="1" w:styleId="tabel">
    <w:name w:val="tabel"/>
    <w:uiPriority w:val="99"/>
    <w:rsid w:val="00B57CD4"/>
    <w:pPr>
      <w:keepNext/>
      <w:spacing w:line="250" w:lineRule="atLeast"/>
      <w:jc w:val="right"/>
    </w:pPr>
    <w:rPr>
      <w:rFonts w:eastAsia="Times New Roman" w:cs="Times New Roman"/>
      <w:spacing w:val="6"/>
      <w:sz w:val="14"/>
      <w:szCs w:val="20"/>
      <w:lang w:val="nl-NL"/>
    </w:rPr>
  </w:style>
  <w:style w:type="paragraph" w:customStyle="1" w:styleId="tabeltussenkop">
    <w:name w:val="tabeltussenkop"/>
    <w:basedOn w:val="tabel"/>
    <w:next w:val="tabel"/>
    <w:uiPriority w:val="99"/>
    <w:rsid w:val="00B57CD4"/>
    <w:pPr>
      <w:keepLines/>
    </w:pPr>
    <w:rPr>
      <w:i/>
    </w:rPr>
  </w:style>
  <w:style w:type="paragraph" w:customStyle="1" w:styleId="tabelbron">
    <w:name w:val="tabelbron"/>
    <w:basedOn w:val="tabel"/>
    <w:next w:val="Normal"/>
    <w:uiPriority w:val="99"/>
    <w:rsid w:val="00B57CD4"/>
    <w:pPr>
      <w:tabs>
        <w:tab w:val="left" w:pos="0"/>
        <w:tab w:val="left" w:pos="369"/>
      </w:tabs>
      <w:spacing w:before="80" w:after="240"/>
      <w:ind w:left="454" w:hanging="1021"/>
      <w:jc w:val="left"/>
    </w:pPr>
    <w:rPr>
      <w:i/>
    </w:rPr>
  </w:style>
  <w:style w:type="character" w:customStyle="1" w:styleId="hidden">
    <w:name w:val="hidden"/>
    <w:basedOn w:val="DefaultParagraphFont"/>
    <w:rsid w:val="00B57CD4"/>
  </w:style>
  <w:style w:type="paragraph" w:customStyle="1" w:styleId="Huisstijl-NotaGegeven">
    <w:name w:val="Huisstijl-NotaGegeven"/>
    <w:basedOn w:val="Normal"/>
    <w:uiPriority w:val="99"/>
    <w:rsid w:val="00B57CD4"/>
    <w:pPr>
      <w:adjustRightInd w:val="0"/>
      <w:spacing w:line="180" w:lineRule="exact"/>
    </w:pPr>
    <w:rPr>
      <w:rFonts w:cs="Verdana"/>
      <w:noProof/>
      <w:sz w:val="13"/>
      <w:szCs w:val="18"/>
    </w:rPr>
  </w:style>
  <w:style w:type="paragraph" w:customStyle="1" w:styleId="Huisstijl-Adres">
    <w:name w:val="Huisstijl-Adres"/>
    <w:basedOn w:val="Normal"/>
    <w:link w:val="Huisstijl-AdresChar"/>
    <w:rsid w:val="00B57CD4"/>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B57CD4"/>
    <w:rPr>
      <w:rFonts w:ascii="Courier New" w:eastAsia="Times New Roman" w:hAnsi="Courier New" w:cs="Verdana"/>
      <w:noProof/>
      <w:snapToGrid w:val="0"/>
      <w:sz w:val="13"/>
      <w:szCs w:val="13"/>
      <w:lang w:val="nl-NL" w:eastAsia="nl-NL"/>
    </w:rPr>
  </w:style>
  <w:style w:type="paragraph" w:styleId="ListBullet">
    <w:name w:val="List Bullet"/>
    <w:basedOn w:val="Normal"/>
    <w:uiPriority w:val="99"/>
    <w:rsid w:val="00B57CD4"/>
    <w:pPr>
      <w:numPr>
        <w:numId w:val="8"/>
      </w:numPr>
    </w:pPr>
    <w:rPr>
      <w:noProof/>
    </w:rPr>
  </w:style>
  <w:style w:type="character" w:customStyle="1" w:styleId="Huisstijl-GegevenCharChar">
    <w:name w:val="Huisstijl-Gegeven Char Char"/>
    <w:link w:val="Huisstijl-Gegeven"/>
    <w:rsid w:val="00B57CD4"/>
    <w:rPr>
      <w:noProof/>
      <w:sz w:val="13"/>
      <w:szCs w:val="24"/>
      <w:lang w:val="nl-NL" w:eastAsia="nl-NL"/>
    </w:rPr>
  </w:style>
  <w:style w:type="paragraph" w:customStyle="1" w:styleId="Huisstijl-Gegeven">
    <w:name w:val="Huisstijl-Gegeven"/>
    <w:basedOn w:val="Normal"/>
    <w:link w:val="Huisstijl-GegevenCharChar"/>
    <w:rsid w:val="00B57CD4"/>
    <w:pPr>
      <w:spacing w:after="92" w:line="180" w:lineRule="exact"/>
    </w:pPr>
    <w:rPr>
      <w:rFonts w:ascii="Verdana" w:eastAsiaTheme="minorHAnsi" w:hAnsi="Verdana" w:cstheme="minorBidi"/>
      <w:noProof/>
      <w:snapToGrid/>
      <w:sz w:val="13"/>
      <w:szCs w:val="24"/>
    </w:rPr>
  </w:style>
  <w:style w:type="paragraph" w:customStyle="1" w:styleId="Huisstijl-NotaKopje">
    <w:name w:val="Huisstijl-NotaKopje"/>
    <w:basedOn w:val="Huisstijl-NotaGegeven"/>
    <w:next w:val="Huisstijl-NotaGegeven"/>
    <w:uiPriority w:val="99"/>
    <w:rsid w:val="00B57CD4"/>
    <w:pPr>
      <w:spacing w:before="160" w:line="240" w:lineRule="exact"/>
    </w:pPr>
  </w:style>
  <w:style w:type="paragraph" w:customStyle="1" w:styleId="Huisstijl-Rubricering">
    <w:name w:val="Huisstijl-Rubricering"/>
    <w:basedOn w:val="Normal"/>
    <w:uiPriority w:val="99"/>
    <w:rsid w:val="00B57CD4"/>
    <w:pPr>
      <w:adjustRightInd w:val="0"/>
      <w:spacing w:line="180" w:lineRule="exact"/>
    </w:pPr>
    <w:rPr>
      <w:rFonts w:cs="Verdana-Bold"/>
      <w:b/>
      <w:bCs/>
      <w:smallCaps/>
      <w:noProof/>
      <w:sz w:val="13"/>
      <w:szCs w:val="13"/>
    </w:rPr>
  </w:style>
  <w:style w:type="paragraph" w:customStyle="1" w:styleId="Huisstijl-NAW">
    <w:name w:val="Huisstijl-NAW"/>
    <w:basedOn w:val="Normal"/>
    <w:uiPriority w:val="99"/>
    <w:rsid w:val="00B57CD4"/>
    <w:pPr>
      <w:adjustRightInd w:val="0"/>
    </w:pPr>
    <w:rPr>
      <w:rFonts w:cs="Verdana"/>
      <w:noProof/>
      <w:szCs w:val="18"/>
    </w:rPr>
  </w:style>
  <w:style w:type="paragraph" w:customStyle="1" w:styleId="Huisstijl-Retouradres">
    <w:name w:val="Huisstijl-Retouradres"/>
    <w:basedOn w:val="Normal"/>
    <w:uiPriority w:val="99"/>
    <w:rsid w:val="00B57CD4"/>
    <w:pPr>
      <w:spacing w:line="180" w:lineRule="exact"/>
    </w:pPr>
    <w:rPr>
      <w:noProof/>
      <w:sz w:val="13"/>
    </w:rPr>
  </w:style>
  <w:style w:type="paragraph" w:customStyle="1" w:styleId="Huisstijl-Kopje">
    <w:name w:val="Huisstijl-Kopje"/>
    <w:basedOn w:val="Huisstijl-Gegeven"/>
    <w:uiPriority w:val="99"/>
    <w:rsid w:val="00B57CD4"/>
    <w:pPr>
      <w:spacing w:after="0"/>
    </w:pPr>
    <w:rPr>
      <w:b/>
    </w:rPr>
  </w:style>
  <w:style w:type="paragraph" w:customStyle="1" w:styleId="Huisstijl-Voorwaarden">
    <w:name w:val="Huisstijl-Voorwaarden"/>
    <w:basedOn w:val="Normal"/>
    <w:uiPriority w:val="99"/>
    <w:rsid w:val="00B57CD4"/>
    <w:pPr>
      <w:spacing w:line="180" w:lineRule="exact"/>
    </w:pPr>
    <w:rPr>
      <w:i/>
      <w:noProof/>
      <w:sz w:val="13"/>
    </w:rPr>
  </w:style>
  <w:style w:type="paragraph" w:customStyle="1" w:styleId="Huisstijl-KixCode">
    <w:name w:val="Huisstijl-KixCode"/>
    <w:basedOn w:val="Normal"/>
    <w:uiPriority w:val="99"/>
    <w:rsid w:val="00B57CD4"/>
    <w:pPr>
      <w:spacing w:before="60"/>
    </w:pPr>
    <w:rPr>
      <w:rFonts w:ascii="KIX Barcode" w:hAnsi="KIX Barcode"/>
      <w:b/>
      <w:bCs/>
      <w:smallCaps/>
      <w:noProof/>
      <w:sz w:val="24"/>
    </w:rPr>
  </w:style>
  <w:style w:type="paragraph" w:customStyle="1" w:styleId="Huisstijl-Paginanummering">
    <w:name w:val="Huisstijl-Paginanummering"/>
    <w:basedOn w:val="Normal"/>
    <w:uiPriority w:val="99"/>
    <w:rsid w:val="00B57CD4"/>
    <w:pPr>
      <w:spacing w:line="180" w:lineRule="exact"/>
    </w:pPr>
    <w:rPr>
      <w:noProof/>
      <w:sz w:val="13"/>
    </w:rPr>
  </w:style>
  <w:style w:type="paragraph" w:styleId="ListBullet2">
    <w:name w:val="List Bullet 2"/>
    <w:basedOn w:val="Normal"/>
    <w:uiPriority w:val="99"/>
    <w:rsid w:val="00B57CD4"/>
    <w:pPr>
      <w:numPr>
        <w:numId w:val="21"/>
      </w:numPr>
      <w:tabs>
        <w:tab w:val="clear" w:pos="227"/>
        <w:tab w:val="left" w:pos="454"/>
      </w:tabs>
      <w:ind w:left="454" w:hanging="227"/>
    </w:pPr>
    <w:rPr>
      <w:noProof/>
    </w:rPr>
  </w:style>
  <w:style w:type="paragraph" w:customStyle="1" w:styleId="Default">
    <w:name w:val="Default"/>
    <w:uiPriority w:val="99"/>
    <w:rsid w:val="00B57CD4"/>
    <w:pPr>
      <w:autoSpaceDE w:val="0"/>
      <w:autoSpaceDN w:val="0"/>
      <w:adjustRightInd w:val="0"/>
    </w:pPr>
    <w:rPr>
      <w:rFonts w:ascii="Times New Roman" w:eastAsia="Calibri" w:hAnsi="Times New Roman" w:cs="Times New Roman"/>
      <w:color w:val="000000"/>
      <w:sz w:val="24"/>
      <w:szCs w:val="24"/>
      <w:lang w:val="nl-NL"/>
    </w:rPr>
  </w:style>
  <w:style w:type="character" w:customStyle="1" w:styleId="st1">
    <w:name w:val="st1"/>
    <w:rsid w:val="00B57CD4"/>
  </w:style>
  <w:style w:type="paragraph" w:styleId="NoSpacing">
    <w:name w:val="No Spacing"/>
    <w:uiPriority w:val="1"/>
    <w:qFormat/>
    <w:rsid w:val="00B57CD4"/>
    <w:rPr>
      <w:rFonts w:eastAsia="Calibri" w:cs="Times New Roman"/>
    </w:rPr>
  </w:style>
  <w:style w:type="paragraph" w:customStyle="1" w:styleId="CM1">
    <w:name w:val="CM1"/>
    <w:basedOn w:val="Default"/>
    <w:next w:val="Default"/>
    <w:uiPriority w:val="99"/>
    <w:rsid w:val="00B57CD4"/>
    <w:rPr>
      <w:rFonts w:eastAsia="Times New Roman"/>
      <w:color w:val="auto"/>
      <w:lang w:eastAsia="nl-NL"/>
    </w:rPr>
  </w:style>
  <w:style w:type="paragraph" w:customStyle="1" w:styleId="CM3">
    <w:name w:val="CM3"/>
    <w:basedOn w:val="Default"/>
    <w:next w:val="Default"/>
    <w:uiPriority w:val="99"/>
    <w:rsid w:val="00B57CD4"/>
    <w:rPr>
      <w:rFonts w:eastAsia="Times New Roman"/>
      <w:color w:val="auto"/>
      <w:lang w:eastAsia="nl-NL"/>
    </w:rPr>
  </w:style>
  <w:style w:type="table" w:customStyle="1" w:styleId="TableGrid1">
    <w:name w:val="Table Grid1"/>
    <w:basedOn w:val="TableNormal"/>
    <w:next w:val="TableGrid"/>
    <w:uiPriority w:val="59"/>
    <w:rsid w:val="00B57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B57CD4"/>
    <w:rPr>
      <w:vertAlign w:val="superscript"/>
    </w:rPr>
  </w:style>
  <w:style w:type="paragraph" w:styleId="ListParagraph">
    <w:name w:val="List Paragraph"/>
    <w:basedOn w:val="Normal"/>
    <w:uiPriority w:val="34"/>
    <w:qFormat/>
    <w:rsid w:val="00B57CD4"/>
    <w:pPr>
      <w:ind w:left="720"/>
      <w:contextualSpacing/>
    </w:pPr>
  </w:style>
  <w:style w:type="character" w:customStyle="1" w:styleId="ms-rtethemeforecolor-2-0">
    <w:name w:val="ms-rtethemeforecolor-2-0"/>
    <w:basedOn w:val="DefaultParagraphFont"/>
    <w:rsid w:val="00B57CD4"/>
  </w:style>
  <w:style w:type="paragraph" w:styleId="PlainText">
    <w:name w:val="Plain Text"/>
    <w:basedOn w:val="Normal"/>
    <w:link w:val="PlainTextChar"/>
    <w:uiPriority w:val="99"/>
    <w:semiHidden/>
    <w:unhideWhenUsed/>
    <w:rsid w:val="00C60460"/>
    <w:rPr>
      <w:rFonts w:ascii="Consolas" w:hAnsi="Consolas" w:cs="Consolas"/>
      <w:sz w:val="21"/>
      <w:szCs w:val="21"/>
    </w:rPr>
  </w:style>
  <w:style w:type="character" w:customStyle="1" w:styleId="PlainTextChar">
    <w:name w:val="Plain Text Char"/>
    <w:basedOn w:val="DefaultParagraphFont"/>
    <w:link w:val="PlainText"/>
    <w:uiPriority w:val="99"/>
    <w:semiHidden/>
    <w:rsid w:val="00C60460"/>
    <w:rPr>
      <w:rFonts w:ascii="Consolas" w:eastAsia="Times New Roman" w:hAnsi="Consolas" w:cs="Consolas"/>
      <w:snapToGrid w:val="0"/>
      <w:sz w:val="21"/>
      <w:szCs w:val="21"/>
      <w:lang w:val="nl-NL" w:eastAsia="nl-NL"/>
    </w:rPr>
  </w:style>
  <w:style w:type="paragraph" w:customStyle="1" w:styleId="msonormal0">
    <w:name w:val="msonormal"/>
    <w:basedOn w:val="Normal"/>
    <w:uiPriority w:val="99"/>
    <w:rsid w:val="004F3590"/>
    <w:pPr>
      <w:snapToGrid w:val="0"/>
    </w:pPr>
    <w:rPr>
      <w:rFonts w:ascii="Times New Roman" w:hAnsi="Times New Roman"/>
      <w:snapToGrid/>
      <w:sz w:val="24"/>
      <w:szCs w:val="24"/>
    </w:rPr>
  </w:style>
  <w:style w:type="paragraph" w:styleId="Revision">
    <w:name w:val="Revision"/>
    <w:hidden/>
    <w:uiPriority w:val="99"/>
    <w:semiHidden/>
    <w:rsid w:val="00D36536"/>
    <w:rPr>
      <w:rFonts w:ascii="Courier New" w:eastAsia="Times New Roman" w:hAnsi="Courier New" w:cs="Times New Roman"/>
      <w:snapToGrid w:val="0"/>
      <w:sz w:val="20"/>
      <w:szCs w:val="20"/>
      <w:lang w:val="nl-NL" w:eastAsia="nl-NL"/>
    </w:rPr>
  </w:style>
  <w:style w:type="paragraph" w:styleId="IntenseQuote">
    <w:name w:val="Intense Quote"/>
    <w:basedOn w:val="Normal"/>
    <w:next w:val="Normal"/>
    <w:link w:val="IntenseQuoteChar"/>
    <w:uiPriority w:val="30"/>
    <w:qFormat/>
    <w:rsid w:val="00FB7C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B7C88"/>
    <w:rPr>
      <w:rFonts w:ascii="Courier New" w:eastAsia="Times New Roman" w:hAnsi="Courier New" w:cs="Times New Roman"/>
      <w:i/>
      <w:iCs/>
      <w:snapToGrid w:val="0"/>
      <w:color w:val="4F81BD" w:themeColor="accent1"/>
      <w:sz w:val="20"/>
      <w:szCs w:val="20"/>
      <w:lang w:val="nl-NL" w:eastAsia="nl-NL"/>
    </w:rPr>
  </w:style>
  <w:style w:type="paragraph" w:styleId="TOCHeading">
    <w:name w:val="TOC Heading"/>
    <w:basedOn w:val="Heading1"/>
    <w:next w:val="Normal"/>
    <w:uiPriority w:val="39"/>
    <w:unhideWhenUsed/>
    <w:qFormat/>
    <w:rsid w:val="00FB7C88"/>
    <w:pPr>
      <w:keepLines/>
      <w:widowControl/>
      <w:numPr>
        <w:numId w:val="0"/>
      </w:numPr>
      <w:spacing w:before="240" w:after="0" w:line="259" w:lineRule="auto"/>
      <w:outlineLvl w:val="9"/>
    </w:pPr>
    <w:rPr>
      <w:rFonts w:asciiTheme="majorHAnsi" w:eastAsiaTheme="majorEastAsia" w:hAnsiTheme="majorHAnsi" w:cstheme="majorBidi"/>
      <w:snapToGrid/>
      <w:color w:val="365F91" w:themeColor="accent1" w:themeShade="BF"/>
      <w:sz w:val="32"/>
      <w:szCs w:val="32"/>
    </w:rPr>
  </w:style>
  <w:style w:type="paragraph" w:styleId="TOC1">
    <w:name w:val="toc 1"/>
    <w:basedOn w:val="Normal"/>
    <w:next w:val="Normal"/>
    <w:autoRedefine/>
    <w:uiPriority w:val="39"/>
    <w:unhideWhenUsed/>
    <w:rsid w:val="00716FF6"/>
    <w:pPr>
      <w:spacing w:after="100" w:line="360" w:lineRule="auto"/>
    </w:pPr>
    <w:rPr>
      <w:rFonts w:ascii="Verdana" w:hAnsi="Verdana"/>
    </w:rPr>
  </w:style>
  <w:style w:type="paragraph" w:styleId="TOC2">
    <w:name w:val="toc 2"/>
    <w:basedOn w:val="Normal"/>
    <w:next w:val="Normal"/>
    <w:autoRedefine/>
    <w:uiPriority w:val="39"/>
    <w:unhideWhenUsed/>
    <w:rsid w:val="00EB7A5E"/>
    <w:pPr>
      <w:widowControl/>
      <w:spacing w:after="100" w:line="259" w:lineRule="auto"/>
      <w:ind w:left="220"/>
    </w:pPr>
    <w:rPr>
      <w:rFonts w:asciiTheme="minorHAnsi" w:eastAsiaTheme="minorEastAsia" w:hAnsiTheme="minorHAnsi"/>
      <w:snapToGrid/>
      <w:sz w:val="22"/>
      <w:szCs w:val="22"/>
    </w:rPr>
  </w:style>
  <w:style w:type="paragraph" w:styleId="TOC3">
    <w:name w:val="toc 3"/>
    <w:basedOn w:val="Normal"/>
    <w:next w:val="Normal"/>
    <w:autoRedefine/>
    <w:uiPriority w:val="39"/>
    <w:unhideWhenUsed/>
    <w:rsid w:val="00EB7A5E"/>
    <w:pPr>
      <w:widowControl/>
      <w:spacing w:after="100" w:line="259" w:lineRule="auto"/>
      <w:ind w:left="440"/>
    </w:pPr>
    <w:rPr>
      <w:rFonts w:asciiTheme="minorHAnsi" w:eastAsiaTheme="minorEastAsia" w:hAnsiTheme="minorHAns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37589">
      <w:bodyDiv w:val="1"/>
      <w:marLeft w:val="0"/>
      <w:marRight w:val="0"/>
      <w:marTop w:val="0"/>
      <w:marBottom w:val="0"/>
      <w:divBdr>
        <w:top w:val="none" w:sz="0" w:space="0" w:color="auto"/>
        <w:left w:val="none" w:sz="0" w:space="0" w:color="auto"/>
        <w:bottom w:val="none" w:sz="0" w:space="0" w:color="auto"/>
        <w:right w:val="none" w:sz="0" w:space="0" w:color="auto"/>
      </w:divBdr>
    </w:div>
    <w:div w:id="459307354">
      <w:bodyDiv w:val="1"/>
      <w:marLeft w:val="0"/>
      <w:marRight w:val="0"/>
      <w:marTop w:val="0"/>
      <w:marBottom w:val="0"/>
      <w:divBdr>
        <w:top w:val="none" w:sz="0" w:space="0" w:color="auto"/>
        <w:left w:val="none" w:sz="0" w:space="0" w:color="auto"/>
        <w:bottom w:val="none" w:sz="0" w:space="0" w:color="auto"/>
        <w:right w:val="none" w:sz="0" w:space="0" w:color="auto"/>
      </w:divBdr>
    </w:div>
    <w:div w:id="632175362">
      <w:bodyDiv w:val="1"/>
      <w:marLeft w:val="0"/>
      <w:marRight w:val="0"/>
      <w:marTop w:val="0"/>
      <w:marBottom w:val="0"/>
      <w:divBdr>
        <w:top w:val="none" w:sz="0" w:space="0" w:color="auto"/>
        <w:left w:val="none" w:sz="0" w:space="0" w:color="auto"/>
        <w:bottom w:val="none" w:sz="0" w:space="0" w:color="auto"/>
        <w:right w:val="none" w:sz="0" w:space="0" w:color="auto"/>
      </w:divBdr>
    </w:div>
    <w:div w:id="833105663">
      <w:bodyDiv w:val="1"/>
      <w:marLeft w:val="0"/>
      <w:marRight w:val="0"/>
      <w:marTop w:val="0"/>
      <w:marBottom w:val="0"/>
      <w:divBdr>
        <w:top w:val="none" w:sz="0" w:space="0" w:color="auto"/>
        <w:left w:val="none" w:sz="0" w:space="0" w:color="auto"/>
        <w:bottom w:val="none" w:sz="0" w:space="0" w:color="auto"/>
        <w:right w:val="none" w:sz="0" w:space="0" w:color="auto"/>
      </w:divBdr>
    </w:div>
    <w:div w:id="1480270621">
      <w:bodyDiv w:val="1"/>
      <w:marLeft w:val="0"/>
      <w:marRight w:val="0"/>
      <w:marTop w:val="0"/>
      <w:marBottom w:val="0"/>
      <w:divBdr>
        <w:top w:val="none" w:sz="0" w:space="0" w:color="auto"/>
        <w:left w:val="none" w:sz="0" w:space="0" w:color="auto"/>
        <w:bottom w:val="none" w:sz="0" w:space="0" w:color="auto"/>
        <w:right w:val="none" w:sz="0" w:space="0" w:color="auto"/>
      </w:divBdr>
    </w:div>
    <w:div w:id="1563516264">
      <w:bodyDiv w:val="1"/>
      <w:marLeft w:val="0"/>
      <w:marRight w:val="0"/>
      <w:marTop w:val="0"/>
      <w:marBottom w:val="0"/>
      <w:divBdr>
        <w:top w:val="none" w:sz="0" w:space="0" w:color="auto"/>
        <w:left w:val="none" w:sz="0" w:space="0" w:color="auto"/>
        <w:bottom w:val="none" w:sz="0" w:space="0" w:color="auto"/>
        <w:right w:val="none" w:sz="0" w:space="0" w:color="auto"/>
      </w:divBdr>
    </w:div>
    <w:div w:id="1591281823">
      <w:bodyDiv w:val="1"/>
      <w:marLeft w:val="0"/>
      <w:marRight w:val="0"/>
      <w:marTop w:val="0"/>
      <w:marBottom w:val="0"/>
      <w:divBdr>
        <w:top w:val="none" w:sz="0" w:space="0" w:color="auto"/>
        <w:left w:val="none" w:sz="0" w:space="0" w:color="auto"/>
        <w:bottom w:val="none" w:sz="0" w:space="0" w:color="auto"/>
        <w:right w:val="none" w:sz="0" w:space="0" w:color="auto"/>
      </w:divBdr>
    </w:div>
    <w:div w:id="1632903280">
      <w:bodyDiv w:val="1"/>
      <w:marLeft w:val="0"/>
      <w:marRight w:val="0"/>
      <w:marTop w:val="0"/>
      <w:marBottom w:val="0"/>
      <w:divBdr>
        <w:top w:val="none" w:sz="0" w:space="0" w:color="auto"/>
        <w:left w:val="none" w:sz="0" w:space="0" w:color="auto"/>
        <w:bottom w:val="none" w:sz="0" w:space="0" w:color="auto"/>
        <w:right w:val="none" w:sz="0" w:space="0" w:color="auto"/>
      </w:divBdr>
    </w:div>
    <w:div w:id="1700231030">
      <w:bodyDiv w:val="1"/>
      <w:marLeft w:val="0"/>
      <w:marRight w:val="0"/>
      <w:marTop w:val="0"/>
      <w:marBottom w:val="0"/>
      <w:divBdr>
        <w:top w:val="none" w:sz="0" w:space="0" w:color="auto"/>
        <w:left w:val="none" w:sz="0" w:space="0" w:color="auto"/>
        <w:bottom w:val="none" w:sz="0" w:space="0" w:color="auto"/>
        <w:right w:val="none" w:sz="0" w:space="0" w:color="auto"/>
      </w:divBdr>
    </w:div>
    <w:div w:id="173947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footer" Target="footer1.xml" Id="rId18"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chart" Target="charts/chart1.xml" Id="rId17" /><Relationship Type="http://schemas.openxmlformats.org/officeDocument/2006/relationships/hyperlink" Target="http://www.mtcr.info" TargetMode="Externa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www.wassenaar.org"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hyperlink" Target="http://www.rijksoverheid.nl/exportcontrole" TargetMode="External" Id="rId14"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www.rijksoverheid.nl/documenten-en-publicaties/kamerstukken/2012/03/21/kamerbrief-over-uitwerking-van-het-verbod-op-directe-investeringen-in-clustermunitie.html" TargetMode="External"/><Relationship Id="rId3" Type="http://schemas.openxmlformats.org/officeDocument/2006/relationships/hyperlink" Target="http://eur-lex.europa.eu/LexUriServ/LexUriServ.do?uri=OJ:L:2008:335:0099:0103:nl:PDF" TargetMode="External"/><Relationship Id="rId7" Type="http://schemas.openxmlformats.org/officeDocument/2006/relationships/hyperlink" Target="http://www.wassenaar.org" TargetMode="External"/><Relationship Id="rId12" Type="http://schemas.openxmlformats.org/officeDocument/2006/relationships/hyperlink" Target="http://controlarms.org/en/att-monitor-report/" TargetMode="External"/><Relationship Id="rId2" Type="http://schemas.openxmlformats.org/officeDocument/2006/relationships/hyperlink" Target="http://eur-lex.europa.eu/legal-content/NL/TXT/PDF/?uri=OJ:C:2014:107:FULL&amp;from=EN" TargetMode="External"/><Relationship Id="rId1" Type="http://schemas.openxmlformats.org/officeDocument/2006/relationships/hyperlink" Target="https://zoek.officielebekendmakingen.nl/kst-31125-20.html" TargetMode="External"/><Relationship Id="rId6" Type="http://schemas.openxmlformats.org/officeDocument/2006/relationships/hyperlink" Target="http://eur-lex.europa.eu/legal-content/NL/TXT/PDF/?uri=CELEX:52017XG0516(01)&amp;from=EN" TargetMode="External"/><Relationship Id="rId11" Type="http://schemas.openxmlformats.org/officeDocument/2006/relationships/hyperlink" Target="http://www.armstrade.info/" TargetMode="External"/><Relationship Id="rId5" Type="http://schemas.openxmlformats.org/officeDocument/2006/relationships/hyperlink" Target="http://eur-lex.europa.eu/LexUriServ/LexUriServ.do?uri=OJ:L:2008:335:0099:0103:nl:PDF" TargetMode="External"/><Relationship Id="rId10" Type="http://schemas.openxmlformats.org/officeDocument/2006/relationships/hyperlink" Target="http://thearmstradetreaty.org/index.php/en/resources/reporting" TargetMode="External"/><Relationship Id="rId4" Type="http://schemas.openxmlformats.org/officeDocument/2006/relationships/hyperlink" Target="http://www.rijksoverheid.nl/onderwerpen/internationale-vrede-en-veiligheid/sancties" TargetMode="External"/><Relationship Id="rId9" Type="http://schemas.openxmlformats.org/officeDocument/2006/relationships/hyperlink" Target="http://www.osce.org/fsc/6845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608912899608821"/>
          <c:y val="4.3033022035036318E-2"/>
          <c:w val="0.83391087100391181"/>
          <c:h val="0.75720655557590189"/>
        </c:manualLayout>
      </c:layout>
      <c:bar3DChart>
        <c:barDir val="col"/>
        <c:grouping val="clustered"/>
        <c:varyColors val="0"/>
        <c:ser>
          <c:idx val="0"/>
          <c:order val="0"/>
          <c:tx>
            <c:strRef>
              <c:f>Sheet1!$A$2</c:f>
              <c:strCache>
                <c:ptCount val="1"/>
                <c:pt idx="0">
                  <c:v>TOTAAL</c:v>
                </c:pt>
              </c:strCache>
            </c:strRef>
          </c:tx>
          <c:spPr>
            <a:solidFill>
              <a:schemeClr val="accent6">
                <a:lumMod val="75000"/>
              </a:schemeClr>
            </a:solidFill>
            <a:ln>
              <a:noFill/>
            </a:ln>
            <a:effectLst/>
            <a:sp3d/>
          </c:spPr>
          <c:invertIfNegative val="0"/>
          <c:cat>
            <c:numRef>
              <c:f>Sheet1!$B$1:$K$1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Sheet1!$B$2:$K$2</c:f>
              <c:numCache>
                <c:formatCode>0</c:formatCode>
                <c:ptCount val="10"/>
                <c:pt idx="0">
                  <c:v>873.7</c:v>
                </c:pt>
                <c:pt idx="1">
                  <c:v>1257.7</c:v>
                </c:pt>
                <c:pt idx="2">
                  <c:v>1409.9</c:v>
                </c:pt>
                <c:pt idx="3">
                  <c:v>1046.96</c:v>
                </c:pt>
                <c:pt idx="4">
                  <c:v>715</c:v>
                </c:pt>
                <c:pt idx="5">
                  <c:v>941.03</c:v>
                </c:pt>
                <c:pt idx="6">
                  <c:v>963.5</c:v>
                </c:pt>
                <c:pt idx="7">
                  <c:v>2065</c:v>
                </c:pt>
                <c:pt idx="8">
                  <c:v>872.6</c:v>
                </c:pt>
                <c:pt idx="9">
                  <c:v>1416.38</c:v>
                </c:pt>
              </c:numCache>
            </c:numRef>
          </c:val>
          <c:extLst>
            <c:ext xmlns:c16="http://schemas.microsoft.com/office/drawing/2014/chart" uri="{C3380CC4-5D6E-409C-BE32-E72D297353CC}">
              <c16:uniqueId val="{00000000-FAE5-439B-89C5-065DDEE97B65}"/>
            </c:ext>
          </c:extLst>
        </c:ser>
        <c:ser>
          <c:idx val="1"/>
          <c:order val="1"/>
          <c:tx>
            <c:strRef>
              <c:f>Sheet1!$A$3</c:f>
              <c:strCache>
                <c:ptCount val="1"/>
                <c:pt idx="0">
                  <c:v>Waarvan EU/NAVO+*</c:v>
                </c:pt>
              </c:strCache>
            </c:strRef>
          </c:tx>
          <c:spPr>
            <a:solidFill>
              <a:schemeClr val="accent6">
                <a:lumMod val="60000"/>
                <a:lumOff val="40000"/>
              </a:schemeClr>
            </a:solidFill>
            <a:ln>
              <a:noFill/>
            </a:ln>
            <a:effectLst/>
            <a:sp3d/>
          </c:spPr>
          <c:invertIfNegative val="0"/>
          <c:cat>
            <c:numRef>
              <c:f>Sheet1!$B$1:$K$1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Sheet1!$B$3:$K$3</c:f>
              <c:numCache>
                <c:formatCode>0</c:formatCode>
                <c:ptCount val="10"/>
                <c:pt idx="0">
                  <c:v>646.70000000000005</c:v>
                </c:pt>
                <c:pt idx="1">
                  <c:v>854.7</c:v>
                </c:pt>
                <c:pt idx="2">
                  <c:v>674.31</c:v>
                </c:pt>
                <c:pt idx="3">
                  <c:v>644.32000000000005</c:v>
                </c:pt>
                <c:pt idx="4">
                  <c:v>486.73</c:v>
                </c:pt>
                <c:pt idx="5">
                  <c:v>733.4</c:v>
                </c:pt>
                <c:pt idx="6">
                  <c:v>368.9</c:v>
                </c:pt>
                <c:pt idx="7">
                  <c:v>1467</c:v>
                </c:pt>
                <c:pt idx="8">
                  <c:v>582.9</c:v>
                </c:pt>
                <c:pt idx="9">
                  <c:v>643.82000000000005</c:v>
                </c:pt>
              </c:numCache>
            </c:numRef>
          </c:val>
          <c:extLst>
            <c:ext xmlns:c16="http://schemas.microsoft.com/office/drawing/2014/chart" uri="{C3380CC4-5D6E-409C-BE32-E72D297353CC}">
              <c16:uniqueId val="{00000001-FAE5-439B-89C5-065DDEE97B65}"/>
            </c:ext>
          </c:extLst>
        </c:ser>
        <c:dLbls>
          <c:showLegendKey val="0"/>
          <c:showVal val="0"/>
          <c:showCatName val="0"/>
          <c:showSerName val="0"/>
          <c:showPercent val="0"/>
          <c:showBubbleSize val="0"/>
        </c:dLbls>
        <c:gapWidth val="150"/>
        <c:shape val="box"/>
        <c:axId val="133279744"/>
        <c:axId val="133281280"/>
        <c:axId val="0"/>
      </c:bar3DChart>
      <c:catAx>
        <c:axId val="1332797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33281280"/>
        <c:crosses val="autoZero"/>
        <c:auto val="1"/>
        <c:lblAlgn val="ctr"/>
        <c:lblOffset val="100"/>
        <c:noMultiLvlLbl val="0"/>
      </c:catAx>
      <c:valAx>
        <c:axId val="133281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332797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dTable>
      <c:spPr>
        <a:noFill/>
        <a:ln>
          <a:noFill/>
        </a:ln>
        <a:effectLst/>
      </c:spPr>
    </c:plotArea>
    <c:plotVisOnly val="1"/>
    <c:dispBlanksAs val="gap"/>
    <c:showDLblsOverMax val="0"/>
  </c:chart>
  <c:spPr>
    <a:solidFill>
      <a:schemeClr val="bg1"/>
    </a:solidFill>
    <a:ln w="9525" cap="flat" cmpd="sng" algn="ctr">
      <a:solidFill>
        <a:schemeClr val="bg1">
          <a:lumMod val="6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4.xml><?xml version="1.0" encoding="utf-8"?>
<ds:datastoreItem xmlns:ds="http://schemas.openxmlformats.org/officeDocument/2006/customXml" ds:itemID="{A9579E25-F076-434C-8CA0-C5B99B57131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ap:Properties xmlns:vt="http://schemas.openxmlformats.org/officeDocument/2006/docPropsVTypes" xmlns:ap="http://schemas.openxmlformats.org/officeDocument/2006/extended-properties">
  <ap:Pages>47</ap:Pages>
  <ap:Words>15289</ap:Words>
  <ap:Characters>84094</ap:Characters>
  <ap:DocSecurity>0</ap:DocSecurity>
  <ap:Lines>700</ap:Lines>
  <ap:Paragraphs>198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99185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2017-05-17T14:28:00.0000000Z</lastPrinted>
  <dcterms:created xsi:type="dcterms:W3CDTF">2017-06-08T12:04:00.0000000Z</dcterms:created>
  <dcterms:modified xsi:type="dcterms:W3CDTF">2017-06-08T12:04:00.0000000Z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0x0101007BEA0839C507DA4890C31BA24039AF1B</vt:lpwstr>
  </property>
</Properties>
</file>