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E2" w:rsidP="00E25AE2" w:rsidRDefault="00E25AE2" w14:paraId="4C1CAFAB" w14:textId="09BD9BF1"/>
    <w:p w:rsidR="00E25AE2" w:rsidP="00E25AE2" w:rsidRDefault="00E25AE2" w14:paraId="038C174E" w14:textId="47875825">
      <w:pPr>
        <w:rPr>
          <w:b/>
        </w:rPr>
      </w:pPr>
      <w:r>
        <w:t xml:space="preserve">Hierbij bieden wij u de antwoorden aan op de feitelijke vragen gesteld door de leden van de algemene commissie voor Buitenlandse Handel en Ontwikkelingssamenwerking over de </w:t>
      </w:r>
      <w:proofErr w:type="spellStart"/>
      <w:r>
        <w:t>Afgite</w:t>
      </w:r>
      <w:proofErr w:type="spellEnd"/>
      <w:r>
        <w:t xml:space="preserve"> vergunning voor export militair materieel naar Jordanië. Deze vragen werden ingezonden op </w:t>
      </w:r>
      <w:r w:rsidR="003462E2">
        <w:t xml:space="preserve">16 november </w:t>
      </w:r>
      <w:r>
        <w:t xml:space="preserve">2017 met kenmerk </w:t>
      </w:r>
      <w:r w:rsidRPr="00B148EA" w:rsidR="003462E2">
        <w:t>22</w:t>
      </w:r>
      <w:bookmarkStart w:name="_GoBack" w:id="0"/>
      <w:bookmarkEnd w:id="0"/>
      <w:r w:rsidRPr="00B148EA" w:rsidR="003462E2">
        <w:t>054-291/2017D32694</w:t>
      </w:r>
      <w:r>
        <w:t>.</w:t>
      </w:r>
    </w:p>
    <w:p w:rsidRPr="003462E2" w:rsidR="00E25AE2" w:rsidP="00E25AE2" w:rsidRDefault="00E25AE2" w14:paraId="3066B931" w14:textId="77777777"/>
    <w:p w:rsidRPr="003462E2" w:rsidR="00E25AE2" w:rsidP="00E25AE2" w:rsidRDefault="00E25AE2" w14:paraId="6FDB6CEE" w14:textId="4F289A50"/>
    <w:p w:rsidRPr="003462E2" w:rsidR="003462E2" w:rsidP="00E25AE2" w:rsidRDefault="003462E2" w14:paraId="63B4E094" w14:textId="61A2AD48">
      <w:r w:rsidRPr="003462E2">
        <w:t>De Minister van Buitenlandse Zaken,</w:t>
      </w:r>
      <w:r w:rsidRPr="003462E2">
        <w:tab/>
        <w:t xml:space="preserve">De Minister voor Buitenlandse </w:t>
      </w:r>
    </w:p>
    <w:p w:rsidRPr="003462E2" w:rsidR="003462E2" w:rsidP="00E25AE2" w:rsidRDefault="003462E2" w14:paraId="60E183F6" w14:textId="4CB9AA0D">
      <w:r w:rsidRPr="003462E2">
        <w:tab/>
      </w:r>
      <w:r w:rsidRPr="003462E2">
        <w:tab/>
      </w:r>
      <w:r w:rsidRPr="003462E2">
        <w:tab/>
      </w:r>
      <w:r w:rsidRPr="003462E2">
        <w:tab/>
      </w:r>
      <w:r w:rsidRPr="003462E2">
        <w:tab/>
        <w:t>Handel en Ontwikkelingssamenwerking</w:t>
      </w:r>
      <w:r>
        <w:t>,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E25AE2" w:rsidTr="00842C0D" w14:paraId="4BE26D94" w14:textId="77777777">
        <w:trPr>
          <w:trHeight w:val="1095"/>
        </w:trPr>
        <w:sdt>
          <w:sdtPr>
            <w:alias w:val="Ondertekenaar 1"/>
            <w:tag w:val="Ondertekenaar_x0020_1"/>
            <w:id w:val="561459354"/>
            <w:placeholder>
              <w:docPart w:val="FF66E4F55E1E432ABB7C7F79C5D8C3A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E25AE2" w:rsidP="00842C0D" w:rsidRDefault="00E25AE2" w14:paraId="4FEEE863" w14:textId="202C6AA1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-508604556"/>
            <w:placeholder>
              <w:docPart w:val="CE61CEC1B9484DAF97CE84ED6B338C2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E25AE2" w:rsidP="00842C0D" w:rsidRDefault="00E25AE2" w14:paraId="1B55F69C" w14:textId="39878A96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E25AE2" w:rsidP="00E25AE2" w:rsidRDefault="00E25AE2" w14:paraId="4892955D" w14:textId="6B8618A9">
      <w:proofErr w:type="spellStart"/>
      <w:r>
        <w:t>Halbe</w:t>
      </w:r>
      <w:proofErr w:type="spellEnd"/>
      <w:r>
        <w:t xml:space="preserve"> Zijlstra</w:t>
      </w:r>
      <w:r>
        <w:tab/>
      </w:r>
      <w:r>
        <w:tab/>
      </w:r>
      <w:r>
        <w:tab/>
      </w:r>
      <w:r>
        <w:tab/>
      </w:r>
      <w:r w:rsidR="003462E2">
        <w:t>Sigrid A.M. Kaag</w:t>
      </w:r>
    </w:p>
    <w:p w:rsidRPr="00132F64" w:rsidR="005621ED" w:rsidP="003462E2" w:rsidRDefault="005621ED" w14:paraId="2013F80C" w14:textId="67E89B82"/>
    <w:sectPr w:rsidRPr="00132F64" w:rsidR="005621ED" w:rsidSect="00D51090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FF66E4F55E1E432ABB7C7F79C5D8C3A9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CE61CEC1B9484DAF97CE84ED6B338C2D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1646998" w:rsidR="001B5575" w:rsidRPr="006B0BAF" w:rsidRDefault="00E25AE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BZDOC-1042004789-53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FF66E4F55E1E432ABB7C7F79C5D8C3A9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CE61CEC1B9484DAF97CE84ED6B338C2D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1646998" w:rsidR="001B5575" w:rsidRPr="006B0BAF" w:rsidRDefault="00E25AE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BZDOC-1042004789-53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1A652F7D" w:rsidR="001B5575" w:rsidRDefault="00E25AE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2B06400E">
              <wp:simplePos x="0" y="0"/>
              <wp:positionH relativeFrom="column">
                <wp:posOffset>4968875</wp:posOffset>
              </wp:positionH>
              <wp:positionV relativeFrom="page">
                <wp:posOffset>1791335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FD20FA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25AE2">
                                <w:rPr>
                                  <w:sz w:val="13"/>
                                  <w:szCs w:val="13"/>
                                </w:rPr>
                                <w:t>BZDOC-1042004789-53</w:t>
                              </w:r>
                            </w:sdtContent>
                          </w:sdt>
                        </w:p>
                        <w:p w14:paraId="337D6E6B" w14:textId="513E015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25AE2">
                                <w:rPr>
                                  <w:sz w:val="13"/>
                                  <w:szCs w:val="13"/>
                                </w:rPr>
                                <w:t>22054-291/2017D32694</w:t>
                              </w:r>
                            </w:sdtContent>
                          </w:sdt>
                        </w:p>
                        <w:p w14:paraId="6E01C0F5" w14:textId="1958DA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00C1BD68" w14:textId="238BFEC6" w:rsidR="003462E2" w:rsidRPr="003462E2" w:rsidRDefault="003462E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462E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25pt;margin-top:141.0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FD20FA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25AE2">
                          <w:rPr>
                            <w:sz w:val="13"/>
                            <w:szCs w:val="13"/>
                          </w:rPr>
                          <w:t>BZDOC-1042004789-53</w:t>
                        </w:r>
                      </w:sdtContent>
                    </w:sdt>
                  </w:p>
                  <w:p w14:paraId="337D6E6B" w14:textId="513E015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E25AE2">
                          <w:rPr>
                            <w:sz w:val="13"/>
                            <w:szCs w:val="13"/>
                          </w:rPr>
                          <w:t>22054-291/2017D32694</w:t>
                        </w:r>
                      </w:sdtContent>
                    </w:sdt>
                  </w:p>
                  <w:p w14:paraId="6E01C0F5" w14:textId="1958DA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00C1BD68" w14:textId="238BFEC6" w:rsidR="003462E2" w:rsidRPr="003462E2" w:rsidRDefault="003462E2" w:rsidP="00EE5E5D">
                    <w:pPr>
                      <w:rPr>
                        <w:sz w:val="13"/>
                        <w:szCs w:val="13"/>
                      </w:rPr>
                    </w:pPr>
                    <w:r w:rsidRPr="003462E2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2D1BAD4" w14:textId="22F9C274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242E7F64" w:rsidR="001B5575" w:rsidRPr="00E25AE2" w:rsidRDefault="00E25AE2" w:rsidP="00421A31">
                          <w:r w:rsidRPr="00E25AE2">
                            <w:t>Aan de Voorzitter van de</w:t>
                          </w:r>
                        </w:p>
                        <w:p w14:paraId="26D9D282" w14:textId="577B50EE" w:rsidR="00E25AE2" w:rsidRPr="00E25AE2" w:rsidRDefault="00E25AE2" w:rsidP="00421A31">
                          <w:r w:rsidRPr="00E25AE2">
                            <w:t>Tweede Kamer der Staten-Generaal</w:t>
                          </w:r>
                        </w:p>
                        <w:p w14:paraId="30DC9C8B" w14:textId="128C05C4" w:rsidR="00E25AE2" w:rsidRDefault="00E25AE2" w:rsidP="00421A31">
                          <w:r>
                            <w:t>Binnenhof 4</w:t>
                          </w:r>
                        </w:p>
                        <w:p w14:paraId="20C5F464" w14:textId="7BA4C923" w:rsidR="00E25AE2" w:rsidRPr="00E25AE2" w:rsidRDefault="00E25AE2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" fillcolor="white [3201]" stroked="f" strokeweight=".5pt">
              <v:textbox inset="0,0,0,0">
                <w:txbxContent>
                  <w:p w14:paraId="6DE878A7" w14:textId="242E7F64" w:rsidR="001B5575" w:rsidRPr="00E25AE2" w:rsidRDefault="00E25AE2" w:rsidP="00421A31">
                    <w:r w:rsidRPr="00E25AE2">
                      <w:t>Aan de Voorzitter van de</w:t>
                    </w:r>
                  </w:p>
                  <w:p w14:paraId="26D9D282" w14:textId="577B50EE" w:rsidR="00E25AE2" w:rsidRPr="00E25AE2" w:rsidRDefault="00E25AE2" w:rsidP="00421A31">
                    <w:r w:rsidRPr="00E25AE2">
                      <w:t>Tweede Kamer der Staten-Generaal</w:t>
                    </w:r>
                  </w:p>
                  <w:p w14:paraId="30DC9C8B" w14:textId="128C05C4" w:rsidR="00E25AE2" w:rsidRDefault="00E25AE2" w:rsidP="00421A31">
                    <w:r>
                      <w:t>Binnenhof 4</w:t>
                    </w:r>
                  </w:p>
                  <w:p w14:paraId="20C5F464" w14:textId="7BA4C923" w:rsidR="00E25AE2" w:rsidRPr="00E25AE2" w:rsidRDefault="00E25AE2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30D87C91" w:rsidR="001B5575" w:rsidRDefault="001B5575">
    <w:pPr>
      <w:pStyle w:val="Header"/>
    </w:pPr>
  </w:p>
  <w:p w14:paraId="7C2F8ED4" w14:textId="77777777" w:rsidR="003462E2" w:rsidRDefault="003462E2">
    <w:pPr>
      <w:pStyle w:val="Header"/>
    </w:pPr>
  </w:p>
  <w:p w14:paraId="1F257C82" w14:textId="2B5FEF1F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F85CE5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3686A">
                            <w:t>8</w:t>
                          </w:r>
                          <w:r w:rsidR="00E25AE2">
                            <w:t xml:space="preserve"> december 2017</w:t>
                          </w:r>
                        </w:p>
                        <w:p w14:paraId="3024AE6B" w14:textId="3C0D09DE" w:rsidR="001B5575" w:rsidRPr="00F51C07" w:rsidRDefault="001B5575">
                          <w:r w:rsidRPr="00E20D12">
                            <w:t>Betreft</w:t>
                          </w:r>
                          <w:r w:rsidR="00E25AE2">
                            <w:tab/>
                            <w:t>Beantwoording feitelijke vragen over de afgifte vergunning voor export militair materieel naar Jordanië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F85CE5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3686A">
                      <w:t>8</w:t>
                    </w:r>
                    <w:r w:rsidR="00E25AE2">
                      <w:t xml:space="preserve"> december 2017</w:t>
                    </w:r>
                  </w:p>
                  <w:p w14:paraId="3024AE6B" w14:textId="3C0D09DE" w:rsidR="001B5575" w:rsidRPr="00F51C07" w:rsidRDefault="001B5575">
                    <w:r w:rsidRPr="00E20D12">
                      <w:t>Betreft</w:t>
                    </w:r>
                    <w:r w:rsidR="00E25AE2">
                      <w:tab/>
                      <w:t>Beantwoording feitelijke vragen over de afgifte vergunning voor export militair materieel naar Jordanië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04D2385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462E2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A09A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3686A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51090"/>
    <w:rsid w:val="00D775DB"/>
    <w:rsid w:val="00D80B2D"/>
    <w:rsid w:val="00D90701"/>
    <w:rsid w:val="00DA7B87"/>
    <w:rsid w:val="00DB3A5F"/>
    <w:rsid w:val="00E20D12"/>
    <w:rsid w:val="00E25AE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66E4F55E1E432ABB7C7F79C5D8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D622-6A5F-48A6-B1C4-511E4DDA2D10}"/>
      </w:docPartPr>
      <w:docPartBody>
        <w:p w:rsidR="000A4D5F" w:rsidRDefault="00D71E38" w:rsidP="00D71E38">
          <w:pPr>
            <w:pStyle w:val="FF66E4F55E1E432ABB7C7F79C5D8C3A9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CE61CEC1B9484DAF97CE84ED6B33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68B2-7C1A-4CED-887E-EA1DC3BE9C91}"/>
      </w:docPartPr>
      <w:docPartBody>
        <w:p w:rsidR="000A4D5F" w:rsidRDefault="00D71E38" w:rsidP="00D71E38">
          <w:pPr>
            <w:pStyle w:val="CE61CEC1B9484DAF97CE84ED6B338C2D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A4D5F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D71E38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E38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FF66E4F55E1E432ABB7C7F79C5D8C3A9">
    <w:name w:val="FF66E4F55E1E432ABB7C7F79C5D8C3A9"/>
    <w:rsid w:val="00D71E38"/>
    <w:pPr>
      <w:spacing w:after="160" w:line="259" w:lineRule="auto"/>
    </w:pPr>
    <w:rPr>
      <w:lang w:eastAsia="nl-NL"/>
    </w:rPr>
  </w:style>
  <w:style w:type="paragraph" w:customStyle="1" w:styleId="CE61CEC1B9484DAF97CE84ED6B338C2D">
    <w:name w:val="CE61CEC1B9484DAF97CE84ED6B338C2D"/>
    <w:rsid w:val="00D71E38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98FEDBA113032E49BD8B9AB4D51ADB86" ma:contentTypeVersion="20" ma:contentTypeDescription="Document sjabloon bedoeld voor antwoord Verzoek." ma:contentTypeScope="" ma:versionID="cfbc7cbb524feb3996358b4c2e8a4706">
  <xsd:schema xmlns:xsd="http://www.w3.org/2001/XMLSchema" xmlns:xs="http://www.w3.org/2001/XMLSchema" xmlns:p="http://schemas.microsoft.com/office/2006/metadata/properties" xmlns:ns2="ba655373-6612-42b8-b8b9-5c27455703d6" xmlns:ns3="a968f643-972d-4667-9c7d-fd76f2567ee3" targetNamespace="http://schemas.microsoft.com/office/2006/metadata/properties" ma:root="true" ma:fieldsID="3baa2017ae822dd268d40fedf6a49f55" ns2:_="" ns3:_="">
    <xsd:import namespace="ba655373-6612-42b8-b8b9-5c27455703d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5373-6612-42b8-b8b9-5c27455703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9ECC8335-22DC-4277-94D5-B1F9A57DE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55373-6612-42b8-b8b9-5c27455703d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22054-291-2017D32694 - antwoord.docx</vt:lpstr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2017-12-08T10:30:00.0000000Z</dcterms:created>
  <dcterms:modified xsi:type="dcterms:W3CDTF">2017-12-08T10:30:00.0000000Z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0x01010092AAE10DFA64CB409B03A06ADE4E0F20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6f17bddd-b6ab-4d96-8224-02ae0c9d4e02</vt:lpwstr>
  </property>
  <property fmtid="{D5CDD505-2E9C-101B-9397-08002B2CF9AE}" pid="8" name="_docset_NoMedatataSyncRequired">
    <vt:lpwstr>False</vt:lpwstr>
  </property>
</Properties>
</file>