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974" w:rsidP="006B2974" w:rsidRDefault="006B2974">
      <w:r>
        <w:t>Geachte griffier,</w:t>
      </w:r>
    </w:p>
    <w:p w:rsidR="006B2974" w:rsidP="006B2974" w:rsidRDefault="006B2974"/>
    <w:p w:rsidR="00393EF6" w:rsidP="006B2974" w:rsidRDefault="006B2974">
      <w:r>
        <w:t xml:space="preserve">In de media en via de vakbonden is duidelijk geworden dat de ophanden zijnde verhuizing van de Van Braam Houckgeestkazerne te Doorn en het Logistiek Centrum Maartensdijk naar de nieuwe Michiel </w:t>
      </w:r>
      <w:proofErr w:type="spellStart"/>
      <w:r>
        <w:t>Adriaanszoon</w:t>
      </w:r>
      <w:proofErr w:type="spellEnd"/>
      <w:r>
        <w:t xml:space="preserve"> de Ruyterkazerne te Vlissingen veel teweeg brengt bij het Korps Mariniers, en mogelijk ertoe leidt dat veel kwalitatief goed defensiepersoneel het Korps verlaten. Isabelle Diks zou willen voorstellen om op korte termijn een werkbezoek met de commissie naar de Van Braam Houckgeestkazerne in Doorn te organiseren om daar zelf te horen hoe dit leeft onder de mariniers en te horen wat zij van de politiek verwachten.</w:t>
      </w:r>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74"/>
    <w:rsid w:val="00393EF6"/>
    <w:rsid w:val="006B29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2018-04-03T14:03:00.0000000Z</dcterms:created>
  <dcterms:modified xsi:type="dcterms:W3CDTF">2018-04-03T14:03:00.0000000Z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0x010100F5F788EE2F99A843946408ECDA6F1B90</vt:lpwstr>
  </property>
</Properties>
</file>