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W11.18.0119/IV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6 juni 2018</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17E48" w:rsidRDefault="00EA5EEB">
              <w:r>
                <w:t xml:space="preserve">Bij Kabinetsmissive van 24 mei 2018, no.2018000919, heeft Uwe Majesteit, op voordracht van de Minister van Landbouw, Natuur en Voedselkwaliteit, mede namens de Minister van Economische Zaken en Klimaat, bij de Afdeling advisering van de Raad van State ter </w:t>
              </w:r>
              <w:r>
                <w:t>overweging aanhangig gemaakt het voorstel van wet tot aanpassing van een aantal wetten op het terrein van het Ministerie van Economische Zaken en Klimaat en het Ministerie van Landbouw, Natuur en Voedselkwaliteit naar aanleiding van de departementale herin</w:t>
              </w:r>
              <w:r>
                <w:t>deling en het herstellen van enige wetstechnische gebreken en leemten, met memorie van toelichting.</w:t>
              </w:r>
            </w:p>
          </w:sdtContent>
        </w:sdt>
        <w:p w:rsidR="0071031E" w:rsidRDefault="0071031E"/>
        <w:p w:rsidR="00C50D4F" w:rsidRDefault="00EA5EEB">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EA5EEB" w:rsidP="005B3E03">
      <w:r>
        <w:separator/>
      </w:r>
    </w:p>
  </w:endnote>
  <w:endnote w:type="continuationSeparator" w:id="0">
    <w:p w:rsidR="00954004" w:rsidRDefault="00EA5EE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EA5EEB" w:rsidP="005B3E03">
      <w:r>
        <w:separator/>
      </w:r>
    </w:p>
  </w:footnote>
  <w:footnote w:type="continuationSeparator" w:id="0">
    <w:p w:rsidR="00954004" w:rsidRDefault="00EA5EEB"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17E48"/>
    <w:rsid w:val="00A349AF"/>
    <w:rsid w:val="00AF5CB1"/>
    <w:rsid w:val="00BC1C96"/>
    <w:rsid w:val="00C0766C"/>
    <w:rsid w:val="00C5066A"/>
    <w:rsid w:val="00C50D4F"/>
    <w:rsid w:val="00C94D31"/>
    <w:rsid w:val="00D51396"/>
    <w:rsid w:val="00D76613"/>
    <w:rsid w:val="00DC1203"/>
    <w:rsid w:val="00DE075A"/>
    <w:rsid w:val="00DF6602"/>
    <w:rsid w:val="00E56EB2"/>
    <w:rsid w:val="00EA5EEB"/>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957</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2018-07-03T06:41:00.0000000Z</dcterms:created>
  <dcterms:modified xsi:type="dcterms:W3CDTF">2018-07-03T06:41:00.0000000Z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0x010100A873C08C84572544996ECD220B85645E</vt:lpwstr>
  </property>
</Properties>
</file>