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A55C7" w:rsidR="004A55C7" w:rsidP="000D0DF5" w:rsidRDefault="004A55C7">
            <w:pPr>
              <w:tabs>
                <w:tab w:val="left" w:pos="-1440"/>
                <w:tab w:val="left" w:pos="-720"/>
              </w:tabs>
              <w:suppressAutoHyphens/>
              <w:rPr>
                <w:rFonts w:ascii="Times New Roman" w:hAnsi="Times New Roman"/>
              </w:rPr>
            </w:pPr>
            <w:r w:rsidRPr="004A55C7">
              <w:rPr>
                <w:rFonts w:ascii="Times New Roman" w:hAnsi="Times New Roman"/>
              </w:rPr>
              <w:t>De Tweede Kamer der Staten-</w:t>
            </w:r>
            <w:r w:rsidRPr="004A55C7">
              <w:rPr>
                <w:rFonts w:ascii="Times New Roman" w:hAnsi="Times New Roman"/>
              </w:rPr>
              <w:fldChar w:fldCharType="begin"/>
            </w:r>
            <w:r w:rsidRPr="004A55C7">
              <w:rPr>
                <w:rFonts w:ascii="Times New Roman" w:hAnsi="Times New Roman"/>
              </w:rPr>
              <w:instrText xml:space="preserve">PRIVATE </w:instrText>
            </w:r>
            <w:r w:rsidRPr="004A55C7">
              <w:rPr>
                <w:rFonts w:ascii="Times New Roman" w:hAnsi="Times New Roman"/>
              </w:rPr>
              <w:fldChar w:fldCharType="end"/>
            </w:r>
          </w:p>
          <w:p w:rsidRPr="004A55C7" w:rsidR="004A55C7" w:rsidP="000D0DF5" w:rsidRDefault="004A55C7">
            <w:pPr>
              <w:tabs>
                <w:tab w:val="left" w:pos="-1440"/>
                <w:tab w:val="left" w:pos="-720"/>
              </w:tabs>
              <w:suppressAutoHyphens/>
              <w:rPr>
                <w:rFonts w:ascii="Times New Roman" w:hAnsi="Times New Roman"/>
              </w:rPr>
            </w:pPr>
            <w:r w:rsidRPr="004A55C7">
              <w:rPr>
                <w:rFonts w:ascii="Times New Roman" w:hAnsi="Times New Roman"/>
              </w:rPr>
              <w:t>Generaal zendt bijgaand door</w:t>
            </w:r>
          </w:p>
          <w:p w:rsidRPr="004A55C7" w:rsidR="004A55C7" w:rsidP="000D0DF5" w:rsidRDefault="004A55C7">
            <w:pPr>
              <w:tabs>
                <w:tab w:val="left" w:pos="-1440"/>
                <w:tab w:val="left" w:pos="-720"/>
              </w:tabs>
              <w:suppressAutoHyphens/>
              <w:rPr>
                <w:rFonts w:ascii="Times New Roman" w:hAnsi="Times New Roman"/>
              </w:rPr>
            </w:pPr>
            <w:r w:rsidRPr="004A55C7">
              <w:rPr>
                <w:rFonts w:ascii="Times New Roman" w:hAnsi="Times New Roman"/>
              </w:rPr>
              <w:t>haar aangenomen wetsvoorstel</w:t>
            </w:r>
          </w:p>
          <w:p w:rsidRPr="004A55C7" w:rsidR="004A55C7" w:rsidP="000D0DF5" w:rsidRDefault="004A55C7">
            <w:pPr>
              <w:tabs>
                <w:tab w:val="left" w:pos="-1440"/>
                <w:tab w:val="left" w:pos="-720"/>
              </w:tabs>
              <w:suppressAutoHyphens/>
              <w:rPr>
                <w:rFonts w:ascii="Times New Roman" w:hAnsi="Times New Roman"/>
              </w:rPr>
            </w:pPr>
            <w:r w:rsidRPr="004A55C7">
              <w:rPr>
                <w:rFonts w:ascii="Times New Roman" w:hAnsi="Times New Roman"/>
              </w:rPr>
              <w:t>aan de Eerste Kamer.</w:t>
            </w: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r w:rsidRPr="004A55C7">
              <w:rPr>
                <w:rFonts w:ascii="Times New Roman" w:hAnsi="Times New Roman"/>
              </w:rPr>
              <w:t>De Voorzitter,</w:t>
            </w: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tabs>
                <w:tab w:val="left" w:pos="-1440"/>
                <w:tab w:val="left" w:pos="-720"/>
              </w:tabs>
              <w:suppressAutoHyphens/>
              <w:rPr>
                <w:rFonts w:ascii="Times New Roman" w:hAnsi="Times New Roman"/>
              </w:rPr>
            </w:pPr>
          </w:p>
          <w:p w:rsidRPr="004A55C7" w:rsidR="004A55C7" w:rsidP="000D0DF5" w:rsidRDefault="004A55C7">
            <w:pPr>
              <w:rPr>
                <w:rFonts w:ascii="Times New Roman" w:hAnsi="Times New Roman"/>
              </w:rPr>
            </w:pPr>
          </w:p>
          <w:p w:rsidRPr="002168F4" w:rsidR="00CB3578" w:rsidP="00980232" w:rsidRDefault="004A55C7">
            <w:pPr>
              <w:pStyle w:val="Amendement"/>
              <w:tabs>
                <w:tab w:val="left" w:pos="330"/>
              </w:tabs>
              <w:rPr>
                <w:rFonts w:ascii="Times New Roman" w:hAnsi="Times New Roman" w:cs="Times New Roman"/>
              </w:rPr>
            </w:pPr>
            <w:r w:rsidRPr="004A55C7">
              <w:rPr>
                <w:rFonts w:ascii="Times New Roman" w:hAnsi="Times New Roman" w:cs="Times New Roman"/>
                <w:b w:val="0"/>
                <w:sz w:val="20"/>
              </w:rPr>
              <w:t>4 december 2018</w:t>
            </w:r>
            <w:r w:rsidR="00980232">
              <w:rPr>
                <w:rFonts w:ascii="Times New Roman" w:hAnsi="Times New Roman" w:cs="Times New Roman"/>
              </w:rPr>
              <w:tab/>
            </w:r>
            <w:r w:rsidR="00980232">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A55C7" w:rsidTr="00B0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7EB5" w:rsidR="004A55C7" w:rsidP="000D5BC4" w:rsidRDefault="004A55C7">
            <w:pPr>
              <w:rPr>
                <w:rFonts w:ascii="Times New Roman" w:hAnsi="Times New Roman"/>
                <w:b/>
                <w:sz w:val="24"/>
              </w:rPr>
            </w:pPr>
            <w:r w:rsidRPr="00ED7EB5">
              <w:rPr>
                <w:rFonts w:ascii="Times New Roman" w:hAnsi="Times New Roman"/>
                <w:b/>
                <w:sz w:val="24"/>
              </w:rPr>
              <w:t>Vaststelling van de begrotingsstaten van het Ministerie van Economische Zaken en Klimaat (XIII)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A55C7" w:rsidTr="00D3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A55C7" w:rsidRDefault="004A55C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Wij Willem-Alexander, bij de gratie Gods, Koning der Nederlanden, Prins van Oranje-Nassau, enz. enz. enz.</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Allen, die deze zullen zien of horen lezen, saluut! doen te weten:</w:t>
      </w:r>
    </w:p>
    <w:p w:rsidRPr="00ED7EB5"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Artikel 1 </w:t>
      </w:r>
    </w:p>
    <w:p w:rsidRPr="00ED7EB5" w:rsidR="00ED7EB5" w:rsidP="00ED7EB5" w:rsidRDefault="00ED7EB5">
      <w:pPr>
        <w:tabs>
          <w:tab w:val="left" w:pos="284"/>
          <w:tab w:val="left" w:pos="567"/>
          <w:tab w:val="left" w:pos="851"/>
        </w:tabs>
        <w:ind w:right="-2"/>
        <w:rPr>
          <w:rFonts w:ascii="Times New Roman" w:hAnsi="Times New Roman"/>
          <w:b/>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bij deze wet behorende departementale begrotingsstaat voor het jaar 2019 wordt vastgesteld.</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Artikel 2</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 </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bij deze wet behorende begrotingsstaat inzake de agentschappen voor het jaar 2019 wordt vastgesteld.</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Artikel 3</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 </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vaststelling van de begrotingsstaten geschiedt in duizenden euro’s.</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Artikel 4 </w:t>
      </w:r>
    </w:p>
    <w:p w:rsidRPr="00ED7EB5" w:rsidR="00ED7EB5" w:rsidP="00ED7EB5" w:rsidRDefault="00ED7EB5">
      <w:pPr>
        <w:tabs>
          <w:tab w:val="left" w:pos="284"/>
          <w:tab w:val="left" w:pos="567"/>
          <w:tab w:val="left" w:pos="851"/>
        </w:tabs>
        <w:ind w:right="-2"/>
        <w:rPr>
          <w:rFonts w:ascii="Times New Roman" w:hAnsi="Times New Roman"/>
          <w:b/>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D7EB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Gegeven</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De Minister van Economische Zaken en Klimaat,</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4A55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Economische Zaken en Klimaat,</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sectPr w:rsidR="00ED7EB5"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2155" w:type="dxa"/>
        <w:tblCellMar>
          <w:left w:w="10" w:type="dxa"/>
          <w:right w:w="10" w:type="dxa"/>
        </w:tblCellMar>
        <w:tblLook w:val="04A0" w:firstRow="1" w:lastRow="0" w:firstColumn="1" w:lastColumn="0" w:noHBand="0" w:noVBand="1"/>
      </w:tblPr>
      <w:tblGrid>
        <w:gridCol w:w="694"/>
        <w:gridCol w:w="4834"/>
        <w:gridCol w:w="1637"/>
        <w:gridCol w:w="1131"/>
        <w:gridCol w:w="1398"/>
      </w:tblGrid>
      <w:tr w:rsidRPr="00ED7EB5" w:rsidR="00ED7EB5" w:rsidTr="00ED7EB5">
        <w:trPr>
          <w:tblHeader/>
        </w:trPr>
        <w:tc>
          <w:tcPr>
            <w:tcW w:w="0" w:type="auto"/>
            <w:gridSpan w:val="5"/>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lastRenderedPageBreak/>
              <w:t>Vaststel</w:t>
            </w:r>
            <w:r w:rsidR="00980232">
              <w:rPr>
                <w:rFonts w:ascii="Times New Roman" w:hAnsi="Times New Roman"/>
                <w:b/>
                <w:sz w:val="24"/>
                <w:szCs w:val="20"/>
              </w:rPr>
              <w:t>ling van de</w:t>
            </w:r>
            <w:r w:rsidRPr="00ED7EB5">
              <w:rPr>
                <w:rFonts w:ascii="Times New Roman" w:hAnsi="Times New Roman"/>
                <w:b/>
                <w:sz w:val="24"/>
                <w:szCs w:val="20"/>
              </w:rPr>
              <w:t xml:space="preserve"> departementale begrotingsstaat van het Ministerie van Economische Zaken en Klimaat (XIII)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tcBorders>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Vastgestelde begroting</w:t>
            </w:r>
          </w:p>
        </w:tc>
      </w:tr>
      <w:tr w:rsidRPr="00ED7EB5" w:rsidR="00ED7EB5" w:rsidTr="00ED7EB5">
        <w:trPr>
          <w:tblHeader/>
        </w:trPr>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Ontvangsten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Mar>
              <w:top w:w="45" w:type="dxa"/>
              <w:left w:w="57" w:type="dxa"/>
              <w:right w:w="57" w:type="dxa"/>
            </w:tcMar>
          </w:tcPr>
          <w:p w:rsidRPr="00ED7EB5" w:rsidR="00ED7EB5" w:rsidP="00980232" w:rsidRDefault="00ED7EB5">
            <w:pPr>
              <w:tabs>
                <w:tab w:val="left" w:pos="284"/>
                <w:tab w:val="left" w:pos="567"/>
                <w:tab w:val="left" w:pos="851"/>
              </w:tabs>
              <w:ind w:right="-2"/>
              <w:rPr>
                <w:rFonts w:ascii="Times New Roman" w:hAnsi="Times New Roman"/>
                <w:sz w:val="24"/>
                <w:szCs w:val="20"/>
              </w:rPr>
            </w:pPr>
            <w:r w:rsidRPr="0062596C">
              <w:rPr>
                <w:rFonts w:ascii="Times New Roman" w:hAnsi="Times New Roman"/>
                <w:b/>
                <w:sz w:val="24"/>
                <w:szCs w:val="20"/>
              </w:rPr>
              <w:t>13.5</w:t>
            </w:r>
            <w:r w:rsidR="00C94372">
              <w:rPr>
                <w:rFonts w:ascii="Times New Roman" w:hAnsi="Times New Roman"/>
                <w:b/>
                <w:sz w:val="24"/>
                <w:szCs w:val="20"/>
              </w:rPr>
              <w:t>82</w:t>
            </w:r>
            <w:r w:rsidRPr="0062596C">
              <w:rPr>
                <w:rFonts w:ascii="Times New Roman" w:hAnsi="Times New Roman"/>
                <w:b/>
                <w:sz w:val="24"/>
                <w:szCs w:val="20"/>
              </w:rPr>
              <w:t>.</w:t>
            </w:r>
            <w:bookmarkStart w:name="_GoBack" w:id="0"/>
            <w:bookmarkEnd w:id="0"/>
            <w:r w:rsidR="00C94372">
              <w:rPr>
                <w:rFonts w:ascii="Times New Roman" w:hAnsi="Times New Roman"/>
                <w:b/>
                <w:sz w:val="24"/>
                <w:szCs w:val="20"/>
              </w:rPr>
              <w:t>9</w:t>
            </w:r>
            <w:r w:rsidRPr="0062596C">
              <w:rPr>
                <w:rFonts w:ascii="Times New Roman" w:hAnsi="Times New Roman"/>
                <w:b/>
                <w:sz w:val="24"/>
                <w:szCs w:val="20"/>
              </w:rPr>
              <w:t>71</w:t>
            </w:r>
          </w:p>
        </w:tc>
        <w:tc>
          <w:tcPr>
            <w:tcW w:w="0" w:type="auto"/>
            <w:tcMar>
              <w:top w:w="45" w:type="dxa"/>
              <w:left w:w="57" w:type="dxa"/>
              <w:right w:w="57" w:type="dxa"/>
            </w:tcMar>
          </w:tcPr>
          <w:p w:rsidRPr="0062596C" w:rsidR="00ED7EB5" w:rsidP="00ED7EB5" w:rsidRDefault="00980232">
            <w:pPr>
              <w:tabs>
                <w:tab w:val="left" w:pos="284"/>
                <w:tab w:val="left" w:pos="567"/>
                <w:tab w:val="left" w:pos="851"/>
              </w:tabs>
              <w:ind w:right="-2"/>
              <w:rPr>
                <w:rFonts w:ascii="Times New Roman" w:hAnsi="Times New Roman"/>
                <w:sz w:val="24"/>
                <w:szCs w:val="20"/>
              </w:rPr>
            </w:pPr>
            <w:r w:rsidRPr="0062596C">
              <w:rPr>
                <w:rFonts w:ascii="Times New Roman" w:hAnsi="Times New Roman"/>
                <w:b/>
                <w:sz w:val="24"/>
                <w:szCs w:val="20"/>
              </w:rPr>
              <w:t>4.</w:t>
            </w:r>
            <w:r w:rsidRPr="0062596C" w:rsidR="00ED7EB5">
              <w:rPr>
                <w:rFonts w:ascii="Times New Roman" w:hAnsi="Times New Roman"/>
                <w:b/>
                <w:sz w:val="24"/>
                <w:szCs w:val="20"/>
              </w:rPr>
              <w:t>6</w:t>
            </w:r>
            <w:r w:rsidRPr="0062596C">
              <w:rPr>
                <w:rFonts w:ascii="Times New Roman" w:hAnsi="Times New Roman"/>
                <w:b/>
                <w:sz w:val="24"/>
                <w:szCs w:val="20"/>
              </w:rPr>
              <w:t>09.1</w:t>
            </w:r>
            <w:r w:rsidRPr="0062596C" w:rsidR="00ED7EB5">
              <w:rPr>
                <w:rFonts w:ascii="Times New Roman" w:hAnsi="Times New Roman"/>
                <w:b/>
                <w:sz w:val="24"/>
                <w:szCs w:val="20"/>
              </w:rPr>
              <w:t>62</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4.179.847</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Beleidsartikelen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Goed functionerende economie en markten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197.060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196.389</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31.062</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Bedrijvenbeleid: innovatief en duurzaam ondernemen</w:t>
            </w:r>
          </w:p>
        </w:tc>
        <w:tc>
          <w:tcPr>
            <w:tcW w:w="0" w:type="auto"/>
            <w:tcMar>
              <w:left w:w="57" w:type="dxa"/>
              <w:right w:w="57" w:type="dxa"/>
            </w:tcMar>
          </w:tcPr>
          <w:p w:rsidRPr="00C32B59" w:rsidR="00ED7EB5" w:rsidP="00980232" w:rsidRDefault="00ED7EB5">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2.</w:t>
            </w:r>
            <w:r w:rsidRPr="00C32B59" w:rsidR="00980232">
              <w:rPr>
                <w:rFonts w:ascii="Times New Roman" w:hAnsi="Times New Roman"/>
                <w:sz w:val="24"/>
                <w:szCs w:val="20"/>
              </w:rPr>
              <w:t>13</w:t>
            </w:r>
            <w:r w:rsidRPr="00C32B59" w:rsidR="004A55C7">
              <w:rPr>
                <w:rFonts w:ascii="Times New Roman" w:hAnsi="Times New Roman"/>
                <w:sz w:val="24"/>
                <w:szCs w:val="20"/>
              </w:rPr>
              <w:t>5</w:t>
            </w:r>
            <w:r w:rsidRPr="00C32B59">
              <w:rPr>
                <w:rFonts w:ascii="Times New Roman" w:hAnsi="Times New Roman"/>
                <w:sz w:val="24"/>
                <w:szCs w:val="20"/>
              </w:rPr>
              <w:t>.</w:t>
            </w:r>
            <w:r w:rsidRPr="00C32B59" w:rsidR="00980232">
              <w:rPr>
                <w:rFonts w:ascii="Times New Roman" w:hAnsi="Times New Roman"/>
                <w:sz w:val="24"/>
                <w:szCs w:val="20"/>
              </w:rPr>
              <w:t>4</w:t>
            </w:r>
            <w:r w:rsidRPr="00C32B59">
              <w:rPr>
                <w:rFonts w:ascii="Times New Roman" w:hAnsi="Times New Roman"/>
                <w:sz w:val="24"/>
                <w:szCs w:val="20"/>
              </w:rPr>
              <w:t>14</w:t>
            </w:r>
          </w:p>
        </w:tc>
        <w:tc>
          <w:tcPr>
            <w:tcW w:w="0" w:type="auto"/>
            <w:tcMar>
              <w:left w:w="57" w:type="dxa"/>
              <w:right w:w="57" w:type="dxa"/>
            </w:tcMar>
          </w:tcPr>
          <w:p w:rsidRPr="00C32B59" w:rsidR="00ED7EB5" w:rsidP="00ED7EB5" w:rsidRDefault="00ED7EB5">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9</w:t>
            </w:r>
            <w:r w:rsidRPr="00C32B59" w:rsidR="00D01D8A">
              <w:rPr>
                <w:rFonts w:ascii="Times New Roman" w:hAnsi="Times New Roman"/>
                <w:sz w:val="24"/>
                <w:szCs w:val="20"/>
              </w:rPr>
              <w:t>3</w:t>
            </w:r>
            <w:r w:rsidRPr="00C32B59" w:rsidR="004A55C7">
              <w:rPr>
                <w:rFonts w:ascii="Times New Roman" w:hAnsi="Times New Roman"/>
                <w:sz w:val="24"/>
                <w:szCs w:val="20"/>
              </w:rPr>
              <w:t>7</w:t>
            </w:r>
            <w:r w:rsidRPr="00C32B59" w:rsidR="00D01D8A">
              <w:rPr>
                <w:rFonts w:ascii="Times New Roman" w:hAnsi="Times New Roman"/>
                <w:sz w:val="24"/>
                <w:szCs w:val="20"/>
              </w:rPr>
              <w:t>.</w:t>
            </w:r>
            <w:r w:rsidRPr="00C32B59" w:rsidR="004A55C7">
              <w:rPr>
                <w:rFonts w:ascii="Times New Roman" w:hAnsi="Times New Roman"/>
                <w:sz w:val="24"/>
                <w:szCs w:val="20"/>
              </w:rPr>
              <w:t>6</w:t>
            </w:r>
            <w:r w:rsidRPr="00C32B59">
              <w:rPr>
                <w:rFonts w:ascii="Times New Roman" w:hAnsi="Times New Roman"/>
                <w:sz w:val="24"/>
                <w:szCs w:val="20"/>
              </w:rPr>
              <w:t>68</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113.157</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3</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Toekomstfonds</w:t>
            </w:r>
          </w:p>
        </w:tc>
        <w:tc>
          <w:tcPr>
            <w:tcW w:w="0" w:type="auto"/>
            <w:tcMar>
              <w:left w:w="57" w:type="dxa"/>
              <w:right w:w="57" w:type="dxa"/>
            </w:tcMar>
          </w:tcPr>
          <w:p w:rsidRPr="00C32B59" w:rsidR="00ED7EB5" w:rsidP="00ED7EB5" w:rsidRDefault="00ED7EB5">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14</w:t>
            </w:r>
            <w:r w:rsidRPr="00C32B59" w:rsidR="004A55C7">
              <w:rPr>
                <w:rFonts w:ascii="Times New Roman" w:hAnsi="Times New Roman"/>
                <w:sz w:val="24"/>
                <w:szCs w:val="20"/>
              </w:rPr>
              <w:t>5</w:t>
            </w:r>
            <w:r w:rsidRPr="00C32B59">
              <w:rPr>
                <w:rFonts w:ascii="Times New Roman" w:hAnsi="Times New Roman"/>
                <w:sz w:val="24"/>
                <w:szCs w:val="20"/>
              </w:rPr>
              <w:t>.275</w:t>
            </w:r>
          </w:p>
        </w:tc>
        <w:tc>
          <w:tcPr>
            <w:tcW w:w="0" w:type="auto"/>
            <w:tcMar>
              <w:left w:w="57" w:type="dxa"/>
              <w:right w:w="57" w:type="dxa"/>
            </w:tcMar>
          </w:tcPr>
          <w:p w:rsidRPr="00C32B59" w:rsidR="00ED7EB5" w:rsidP="004A55C7" w:rsidRDefault="00ED7EB5">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1</w:t>
            </w:r>
            <w:r w:rsidRPr="00C32B59" w:rsidR="004A55C7">
              <w:rPr>
                <w:rFonts w:ascii="Times New Roman" w:hAnsi="Times New Roman"/>
                <w:sz w:val="24"/>
                <w:szCs w:val="20"/>
              </w:rPr>
              <w:t>77</w:t>
            </w:r>
            <w:r w:rsidRPr="00C32B59">
              <w:rPr>
                <w:rFonts w:ascii="Times New Roman" w:hAnsi="Times New Roman"/>
                <w:sz w:val="24"/>
                <w:szCs w:val="20"/>
              </w:rPr>
              <w:t>.977</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28.500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Een doelmatige energievoorziening en beperking van de klimaatverandering</w:t>
            </w:r>
          </w:p>
        </w:tc>
        <w:tc>
          <w:tcPr>
            <w:tcW w:w="0" w:type="auto"/>
            <w:tcMar>
              <w:left w:w="57" w:type="dxa"/>
              <w:right w:w="57" w:type="dxa"/>
            </w:tcMar>
          </w:tcPr>
          <w:p w:rsidRPr="00C32B59" w:rsidR="00ED7EB5" w:rsidP="004A55C7" w:rsidRDefault="00980232">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10.68</w:t>
            </w:r>
            <w:r w:rsidRPr="00C32B59" w:rsidR="004A55C7">
              <w:rPr>
                <w:rFonts w:ascii="Times New Roman" w:hAnsi="Times New Roman"/>
                <w:sz w:val="24"/>
                <w:szCs w:val="20"/>
              </w:rPr>
              <w:t>6</w:t>
            </w:r>
            <w:r w:rsidRPr="00C32B59" w:rsidR="00ED7EB5">
              <w:rPr>
                <w:rFonts w:ascii="Times New Roman" w:hAnsi="Times New Roman"/>
                <w:sz w:val="24"/>
                <w:szCs w:val="20"/>
              </w:rPr>
              <w:t>.</w:t>
            </w:r>
            <w:r w:rsidRPr="00C32B59" w:rsidR="004A55C7">
              <w:rPr>
                <w:rFonts w:ascii="Times New Roman" w:hAnsi="Times New Roman"/>
                <w:sz w:val="24"/>
                <w:szCs w:val="20"/>
              </w:rPr>
              <w:t>7</w:t>
            </w:r>
            <w:r w:rsidRPr="00C32B59" w:rsidR="00ED7EB5">
              <w:rPr>
                <w:rFonts w:ascii="Times New Roman" w:hAnsi="Times New Roman"/>
                <w:sz w:val="24"/>
                <w:szCs w:val="20"/>
              </w:rPr>
              <w:t>29</w:t>
            </w:r>
          </w:p>
        </w:tc>
        <w:tc>
          <w:tcPr>
            <w:tcW w:w="0" w:type="auto"/>
            <w:tcMar>
              <w:left w:w="57" w:type="dxa"/>
              <w:right w:w="57" w:type="dxa"/>
            </w:tcMar>
          </w:tcPr>
          <w:p w:rsidRPr="00C32B59" w:rsidR="00ED7EB5" w:rsidP="00ED7EB5" w:rsidRDefault="00D01D8A">
            <w:pPr>
              <w:tabs>
                <w:tab w:val="left" w:pos="284"/>
                <w:tab w:val="left" w:pos="567"/>
                <w:tab w:val="left" w:pos="851"/>
              </w:tabs>
              <w:ind w:right="-2"/>
              <w:rPr>
                <w:rFonts w:ascii="Times New Roman" w:hAnsi="Times New Roman"/>
                <w:sz w:val="24"/>
                <w:szCs w:val="20"/>
              </w:rPr>
            </w:pPr>
            <w:r w:rsidRPr="00C32B59">
              <w:rPr>
                <w:rFonts w:ascii="Times New Roman" w:hAnsi="Times New Roman"/>
                <w:sz w:val="24"/>
                <w:szCs w:val="20"/>
              </w:rPr>
              <w:t>2.878.</w:t>
            </w:r>
            <w:r w:rsidRPr="00C32B59" w:rsidR="004A55C7">
              <w:rPr>
                <w:rFonts w:ascii="Times New Roman" w:hAnsi="Times New Roman"/>
                <w:sz w:val="24"/>
                <w:szCs w:val="20"/>
              </w:rPr>
              <w:t>2</w:t>
            </w:r>
            <w:r w:rsidRPr="00C32B59" w:rsidR="00ED7EB5">
              <w:rPr>
                <w:rFonts w:ascii="Times New Roman" w:hAnsi="Times New Roman"/>
                <w:sz w:val="24"/>
                <w:szCs w:val="20"/>
              </w:rPr>
              <w:t>75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2.232.211</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Een veilig Groningen met perspectief</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140.111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140.471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1.749.491</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Niet-beleidsartikelen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Apparaat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278.382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278.382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25.426</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41</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Nog onverdeeld</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bl>
    <w:p w:rsidRPr="00ED7EB5" w:rsidR="00ED7EB5" w:rsidP="00ED7EB5" w:rsidRDefault="00ED7EB5">
      <w:pPr>
        <w:tabs>
          <w:tab w:val="left" w:pos="284"/>
          <w:tab w:val="left" w:pos="567"/>
          <w:tab w:val="left" w:pos="851"/>
        </w:tabs>
        <w:ind w:right="-2"/>
        <w:rPr>
          <w:rFonts w:ascii="Times New Roman" w:hAnsi="Times New Roman"/>
          <w:vanish/>
          <w:sz w:val="24"/>
          <w:szCs w:val="20"/>
        </w:rPr>
      </w:pPr>
    </w:p>
    <w:tbl>
      <w:tblPr>
        <w:tblW w:w="9694" w:type="dxa"/>
        <w:tblInd w:w="2155" w:type="dxa"/>
        <w:tblCellMar>
          <w:left w:w="10" w:type="dxa"/>
          <w:right w:w="10" w:type="dxa"/>
        </w:tblCellMar>
        <w:tblLook w:val="04A0" w:firstRow="1" w:lastRow="0" w:firstColumn="1" w:lastColumn="0" w:noHBand="0" w:noVBand="1"/>
      </w:tblPr>
      <w:tblGrid>
        <w:gridCol w:w="4937"/>
        <w:gridCol w:w="1080"/>
        <w:gridCol w:w="1080"/>
        <w:gridCol w:w="2597"/>
      </w:tblGrid>
      <w:tr w:rsidRPr="00ED7EB5" w:rsidR="00ED7EB5" w:rsidTr="00ED7EB5">
        <w:trPr>
          <w:tblHeader/>
        </w:trPr>
        <w:tc>
          <w:tcPr>
            <w:tcW w:w="0" w:type="auto"/>
            <w:gridSpan w:val="4"/>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Vastgestelde begrotingsstaat inzake de baten-lastenagentschappen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bottom w:val="single" w:color="000000" w:sz="4" w:space="0"/>
            </w:tcBorders>
            <w:tcMar>
              <w:top w:w="45" w:type="dxa"/>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Saldo baten en lasten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Agentschap Telecom</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48.713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48.713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Dienst ICT Uitvoering</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284.200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284.200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Nederlandse Emissieautoriteit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10.116</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10.116</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Rijksdienst voor Ondernemend Nederland</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514.005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514.005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857.034</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857.034</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0</w:t>
            </w:r>
          </w:p>
        </w:tc>
      </w:tr>
    </w:tbl>
    <w:p w:rsidRPr="00ED7EB5" w:rsidR="00ED7EB5" w:rsidP="00ED7EB5" w:rsidRDefault="00ED7EB5">
      <w:pPr>
        <w:tabs>
          <w:tab w:val="left" w:pos="284"/>
          <w:tab w:val="left" w:pos="567"/>
          <w:tab w:val="left" w:pos="851"/>
        </w:tabs>
        <w:ind w:right="-2"/>
        <w:rPr>
          <w:rFonts w:ascii="Times New Roman" w:hAnsi="Times New Roman"/>
          <w:vanish/>
          <w:sz w:val="24"/>
          <w:szCs w:val="20"/>
        </w:rPr>
      </w:pPr>
    </w:p>
    <w:tbl>
      <w:tblPr>
        <w:tblpPr w:leftFromText="141" w:rightFromText="141" w:horzAnchor="margin" w:tblpXSpec="center" w:tblpY="426"/>
        <w:tblW w:w="9694" w:type="dxa"/>
        <w:tblCellMar>
          <w:left w:w="10" w:type="dxa"/>
          <w:right w:w="10" w:type="dxa"/>
        </w:tblCellMar>
        <w:tblLook w:val="04A0" w:firstRow="1" w:lastRow="0" w:firstColumn="1" w:lastColumn="0" w:noHBand="0" w:noVBand="1"/>
      </w:tblPr>
      <w:tblGrid>
        <w:gridCol w:w="4318"/>
        <w:gridCol w:w="2512"/>
        <w:gridCol w:w="2864"/>
      </w:tblGrid>
      <w:tr w:rsidRPr="00ED7EB5" w:rsidR="00ED7EB5" w:rsidTr="00ED7EB5">
        <w:trPr>
          <w:tblHeader/>
        </w:trPr>
        <w:tc>
          <w:tcPr>
            <w:tcW w:w="0" w:type="auto"/>
            <w:gridSpan w:val="3"/>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lastRenderedPageBreak/>
              <w:t>Vastgestelde begrotingsstaat inzake de baten-lastenagentschappen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bottom w:val="single" w:color="000000" w:sz="4" w:space="0"/>
            </w:tcBorders>
            <w:tcMar>
              <w:top w:w="45" w:type="dxa"/>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Totaal kapitaalontvangsten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Agentschap Telecom</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7.113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6.000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Dienst ICT Uitvoering</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52.200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23.000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Nederlandse Emissieautoriteit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1.700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1.300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Rijksdienst voor Ondernemend Nederland</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20.499</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12.500</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81.512</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42.800</w:t>
            </w:r>
          </w:p>
        </w:tc>
      </w:tr>
    </w:tbl>
    <w:p w:rsidRPr="002168F4" w:rsidR="00ED7EB5" w:rsidP="00ED7EB5" w:rsidRDefault="00ED7EB5">
      <w:pPr>
        <w:tabs>
          <w:tab w:val="left" w:pos="284"/>
          <w:tab w:val="left" w:pos="567"/>
          <w:tab w:val="left" w:pos="851"/>
        </w:tabs>
        <w:ind w:right="-2"/>
        <w:rPr>
          <w:rFonts w:ascii="Times New Roman" w:hAnsi="Times New Roman"/>
          <w:sz w:val="24"/>
          <w:szCs w:val="20"/>
        </w:rPr>
      </w:pPr>
    </w:p>
    <w:sectPr w:rsidRPr="002168F4" w:rsidR="00ED7EB5" w:rsidSect="00ED7EB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B5" w:rsidRDefault="00ED7EB5">
      <w:pPr>
        <w:spacing w:line="20" w:lineRule="exact"/>
      </w:pPr>
    </w:p>
  </w:endnote>
  <w:endnote w:type="continuationSeparator" w:id="0">
    <w:p w:rsidR="00ED7EB5" w:rsidRDefault="00ED7EB5">
      <w:pPr>
        <w:pStyle w:val="Amendement"/>
      </w:pPr>
      <w:r>
        <w:rPr>
          <w:b w:val="0"/>
          <w:bCs w:val="0"/>
        </w:rPr>
        <w:t xml:space="preserve"> </w:t>
      </w:r>
    </w:p>
  </w:endnote>
  <w:endnote w:type="continuationNotice" w:id="1">
    <w:p w:rsidR="00ED7EB5" w:rsidRDefault="00ED7E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B5" w:rsidRDefault="00ED7EB5">
      <w:pPr>
        <w:pStyle w:val="Amendement"/>
      </w:pPr>
      <w:r>
        <w:rPr>
          <w:b w:val="0"/>
          <w:bCs w:val="0"/>
        </w:rPr>
        <w:separator/>
      </w:r>
    </w:p>
  </w:footnote>
  <w:footnote w:type="continuationSeparator" w:id="0">
    <w:p w:rsidR="00ED7EB5" w:rsidRDefault="00ED7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5"/>
    <w:rsid w:val="00012DBE"/>
    <w:rsid w:val="000A1D81"/>
    <w:rsid w:val="00111ED3"/>
    <w:rsid w:val="001C190E"/>
    <w:rsid w:val="002168F4"/>
    <w:rsid w:val="002A727C"/>
    <w:rsid w:val="002F11E6"/>
    <w:rsid w:val="004A55C7"/>
    <w:rsid w:val="005D2707"/>
    <w:rsid w:val="00606255"/>
    <w:rsid w:val="0062596C"/>
    <w:rsid w:val="006B607A"/>
    <w:rsid w:val="007D451C"/>
    <w:rsid w:val="00826224"/>
    <w:rsid w:val="00930A23"/>
    <w:rsid w:val="00980232"/>
    <w:rsid w:val="009C7354"/>
    <w:rsid w:val="009E6D7F"/>
    <w:rsid w:val="00A11E73"/>
    <w:rsid w:val="00A2521E"/>
    <w:rsid w:val="00A942F0"/>
    <w:rsid w:val="00AE436A"/>
    <w:rsid w:val="00B86942"/>
    <w:rsid w:val="00C135B1"/>
    <w:rsid w:val="00C32B59"/>
    <w:rsid w:val="00C92DF8"/>
    <w:rsid w:val="00C94372"/>
    <w:rsid w:val="00CB3578"/>
    <w:rsid w:val="00D01D8A"/>
    <w:rsid w:val="00D20AFA"/>
    <w:rsid w:val="00D55648"/>
    <w:rsid w:val="00E16443"/>
    <w:rsid w:val="00E36EE9"/>
    <w:rsid w:val="00ED7EB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A55C7"/>
  </w:style>
  <w:style w:type="paragraph" w:styleId="Ballontekst">
    <w:name w:val="Balloon Text"/>
    <w:basedOn w:val="Standaard"/>
    <w:link w:val="BallontekstChar"/>
    <w:rsid w:val="004A55C7"/>
    <w:rPr>
      <w:rFonts w:ascii="Tahoma" w:hAnsi="Tahoma" w:cs="Tahoma"/>
      <w:sz w:val="16"/>
      <w:szCs w:val="16"/>
    </w:rPr>
  </w:style>
  <w:style w:type="character" w:customStyle="1" w:styleId="BallontekstChar">
    <w:name w:val="Ballontekst Char"/>
    <w:basedOn w:val="Standaardalinea-lettertype"/>
    <w:link w:val="Ballontekst"/>
    <w:rsid w:val="004A5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A55C7"/>
  </w:style>
  <w:style w:type="paragraph" w:styleId="Ballontekst">
    <w:name w:val="Balloon Text"/>
    <w:basedOn w:val="Standaard"/>
    <w:link w:val="BallontekstChar"/>
    <w:rsid w:val="004A55C7"/>
    <w:rPr>
      <w:rFonts w:ascii="Tahoma" w:hAnsi="Tahoma" w:cs="Tahoma"/>
      <w:sz w:val="16"/>
      <w:szCs w:val="16"/>
    </w:rPr>
  </w:style>
  <w:style w:type="character" w:customStyle="1" w:styleId="BallontekstChar">
    <w:name w:val="Ballontekst Char"/>
    <w:basedOn w:val="Standaardalinea-lettertype"/>
    <w:link w:val="Ballontekst"/>
    <w:rsid w:val="004A5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470</ap:Words>
  <ap:Characters>2953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2018-12-04T15:24:00.0000000Z</dcterms:created>
  <dcterms:modified xsi:type="dcterms:W3CDTF">2018-12-05T10:23:00.0000000Z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0x010100F8D3C829F07E6B4D83CFDC5624AC55C1</vt:lpwstr>
  </property>
</Properties>
</file>