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B10B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5C82236" wp14:anchorId="0AEF9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0B8" w:rsidRDefault="007B10B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B10B8" w:rsidRDefault="007B10B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7B10B8" w:rsidRDefault="007B10B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9D54A7C" wp14:editId="56973AD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:rsidTr="007B10B8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7B10B8">
              <w:t>&gt; Retouradres Postbus 20301 2500 EH  Den Haag</w:t>
            </w:r>
            <w:r>
              <w:fldChar w:fldCharType="end"/>
            </w:r>
          </w:p>
        </w:tc>
      </w:tr>
      <w:tr w:rsidR="00F75106" w:rsidTr="007B10B8">
        <w:trPr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7B10B8">
        <w:trPr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7B10B8">
        <w:trPr>
          <w:trHeight w:val="2166" w:hRule="exact"/>
        </w:trPr>
        <w:tc>
          <w:tcPr>
            <w:tcW w:w="7512" w:type="dxa"/>
            <w:gridSpan w:val="2"/>
          </w:tcPr>
          <w:p w:rsidR="007B10B8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7B10B8">
              <w:t xml:space="preserve">Aan de Voorzitter van de Tweede Kamer </w:t>
            </w:r>
          </w:p>
          <w:p w:rsidR="007B10B8" w:rsidRDefault="007B10B8">
            <w:pPr>
              <w:pStyle w:val="adres"/>
            </w:pPr>
            <w:r>
              <w:t>der Staten-Generaal</w:t>
            </w:r>
          </w:p>
          <w:p w:rsidR="007B10B8" w:rsidRDefault="007B10B8">
            <w:pPr>
              <w:pStyle w:val="adres"/>
            </w:pPr>
            <w:r>
              <w:t>Postbus 20018 </w:t>
            </w:r>
          </w:p>
          <w:p w:rsidR="00F75106" w:rsidRDefault="007B10B8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7B10B8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7B10B8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7B10B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03B9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 maart 2019</w:t>
            </w:r>
          </w:p>
        </w:tc>
      </w:tr>
      <w:tr w:rsidR="00F75106" w:rsidTr="007B10B8">
        <w:trPr>
          <w:trHeight w:val="130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7B10B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B10B8">
            <w:pPr>
              <w:pStyle w:val="datumonderwerp"/>
            </w:pPr>
            <w:r w:rsidRPr="007B10B8">
              <w:t>Wijziging van het Wetboek van Strafrecht en het Wetboek van Strafrecht BES in verband met de strafbaarstelling van het in justitiële inrichtingen binnenbrengen van verboden voorwerpen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7B10B8" w:rsidP="007B10B8" w:rsidRDefault="007B10B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B10B8" w:rsidP="007B10B8" w:rsidRDefault="007B10B8">
            <w:pPr>
              <w:pStyle w:val="afzendgegevens"/>
            </w:pPr>
            <w:r>
              <w:t>sector straf- en sanctierecht</w:t>
            </w:r>
          </w:p>
          <w:p w:rsidR="007B10B8" w:rsidP="007B10B8" w:rsidRDefault="007B10B8">
            <w:pPr>
              <w:pStyle w:val="witregel1"/>
            </w:pPr>
            <w:r>
              <w:t> </w:t>
            </w:r>
          </w:p>
          <w:p w:rsidRPr="00603B99" w:rsidR="007B10B8" w:rsidP="007B10B8" w:rsidRDefault="007B10B8">
            <w:pPr>
              <w:pStyle w:val="afzendgegevens"/>
              <w:rPr>
                <w:lang w:val="de-DE"/>
              </w:rPr>
            </w:pPr>
            <w:r w:rsidRPr="00603B99">
              <w:rPr>
                <w:lang w:val="de-DE"/>
              </w:rPr>
              <w:t>Turfmarkt 147</w:t>
            </w:r>
          </w:p>
          <w:p w:rsidRPr="00603B99" w:rsidR="007B10B8" w:rsidP="007B10B8" w:rsidRDefault="007B10B8">
            <w:pPr>
              <w:pStyle w:val="afzendgegevens"/>
              <w:rPr>
                <w:lang w:val="de-DE"/>
              </w:rPr>
            </w:pPr>
            <w:r w:rsidRPr="00603B99">
              <w:rPr>
                <w:lang w:val="de-DE"/>
              </w:rPr>
              <w:t>2511 DP  Den Haag</w:t>
            </w:r>
          </w:p>
          <w:p w:rsidRPr="00603B99" w:rsidR="007B10B8" w:rsidP="007B10B8" w:rsidRDefault="007B10B8">
            <w:pPr>
              <w:pStyle w:val="afzendgegevens"/>
              <w:rPr>
                <w:lang w:val="de-DE"/>
              </w:rPr>
            </w:pPr>
            <w:r w:rsidRPr="00603B99">
              <w:rPr>
                <w:lang w:val="de-DE"/>
              </w:rPr>
              <w:t>Postbus 20301</w:t>
            </w:r>
          </w:p>
          <w:p w:rsidRPr="00042189" w:rsidR="007B10B8" w:rsidP="007B10B8" w:rsidRDefault="007B10B8">
            <w:pPr>
              <w:pStyle w:val="afzendgegevens"/>
              <w:rPr>
                <w:lang w:val="de-DE"/>
              </w:rPr>
            </w:pPr>
            <w:r w:rsidRPr="00042189">
              <w:rPr>
                <w:lang w:val="de-DE"/>
              </w:rPr>
              <w:t>2500 EH  Den Haag</w:t>
            </w:r>
          </w:p>
          <w:p w:rsidRPr="00042189" w:rsidR="007B10B8" w:rsidP="007B10B8" w:rsidRDefault="007B10B8">
            <w:pPr>
              <w:pStyle w:val="afzendgegevens"/>
              <w:rPr>
                <w:lang w:val="de-DE"/>
              </w:rPr>
            </w:pPr>
            <w:r w:rsidRPr="00042189">
              <w:rPr>
                <w:lang w:val="de-DE"/>
              </w:rPr>
              <w:t>www.rijksoverheid.nl/jenv</w:t>
            </w:r>
          </w:p>
          <w:p w:rsidR="00042189" w:rsidP="00042189" w:rsidRDefault="007B10B8">
            <w:pPr>
              <w:pStyle w:val="witregel1"/>
              <w:rPr>
                <w:lang w:val="de-DE"/>
              </w:rPr>
            </w:pPr>
            <w:r w:rsidRPr="00042189">
              <w:rPr>
                <w:lang w:val="de-DE"/>
              </w:rPr>
              <w:t> </w:t>
            </w:r>
          </w:p>
          <w:p w:rsidR="00042189" w:rsidP="00042189" w:rsidRDefault="00042189">
            <w:pPr>
              <w:pStyle w:val="witregel1"/>
              <w:rPr>
                <w:lang w:val="de-DE"/>
              </w:rPr>
            </w:pPr>
          </w:p>
          <w:p w:rsidR="007B10B8" w:rsidP="00042189" w:rsidRDefault="007B10B8">
            <w:pPr>
              <w:pStyle w:val="witregel1"/>
            </w:pPr>
            <w:r>
              <w:t> </w:t>
            </w:r>
          </w:p>
          <w:p w:rsidR="007B10B8" w:rsidP="007B10B8" w:rsidRDefault="007B10B8">
            <w:pPr>
              <w:pStyle w:val="referentiekopjes"/>
            </w:pPr>
            <w:r>
              <w:t>Ons kenmerk</w:t>
            </w:r>
          </w:p>
          <w:p w:rsidR="007B10B8" w:rsidP="007B10B8" w:rsidRDefault="007B10B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2510917</w:t>
            </w:r>
            <w:r>
              <w:fldChar w:fldCharType="end"/>
            </w:r>
          </w:p>
          <w:p w:rsidR="007B10B8" w:rsidP="007B10B8" w:rsidRDefault="007B10B8">
            <w:pPr>
              <w:pStyle w:val="witregel1"/>
            </w:pPr>
            <w:r>
              <w:t> </w:t>
            </w:r>
          </w:p>
          <w:p w:rsidR="007B10B8" w:rsidP="007B10B8" w:rsidRDefault="007B10B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B10B8" w:rsidP="007B10B8" w:rsidRDefault="007B10B8">
            <w:pPr>
              <w:pStyle w:val="referentiegegevens"/>
            </w:pPr>
          </w:p>
          <w:bookmarkEnd w:id="4"/>
          <w:p w:rsidRPr="007B10B8" w:rsidR="007B10B8" w:rsidP="007B10B8" w:rsidRDefault="007B10B8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0421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7B10B8" w:rsidP="002353E3" w:rsidRDefault="007B10B8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CDA0A40" wp14:anchorId="02B9CC2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127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C916D8A" wp14:anchorId="43C80C6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63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7B10B8" w:rsidRDefault="007B10B8">
      <w:pPr>
        <w:pStyle w:val="broodtekst"/>
      </w:pPr>
      <w:bookmarkStart w:name="cursor" w:id="8"/>
      <w:bookmarkStart w:name="Gdf3401e34aed45c890914a697f2716a5" w:id="9"/>
      <w:bookmarkEnd w:id="8"/>
      <w:r>
        <w:t>Hierbij bied ik u de nota naar aanleiding van het verslag inzake het bovenvermelde voorstel aan.</w:t>
      </w:r>
      <w:bookmarkEnd w:id="9"/>
    </w:p>
    <w:p w:rsidR="007B10B8" w:rsidRDefault="007B10B8">
      <w:pPr>
        <w:pStyle w:val="broodtekst"/>
      </w:pPr>
      <w:bookmarkStart w:name="G1c85fddeef184425b26367d0e6cd3e82" w:id="10"/>
    </w:p>
    <w:p w:rsidR="007B10B8" w:rsidRDefault="007B10B8">
      <w:pPr>
        <w:pStyle w:val="broodtekst"/>
      </w:pPr>
    </w:p>
    <w:p w:rsidR="007B10B8" w:rsidRDefault="007B10B8">
      <w:pPr>
        <w:pStyle w:val="broodtekst"/>
      </w:pPr>
    </w:p>
    <w:p w:rsidR="007B10B8" w:rsidRDefault="007B10B8">
      <w:pPr>
        <w:pStyle w:val="broodtekst"/>
      </w:pPr>
      <w:r>
        <w:t>De Minister voor Rechtsbescherming,</w:t>
      </w:r>
    </w:p>
    <w:p w:rsidR="007B10B8" w:rsidRDefault="007B10B8">
      <w:pPr>
        <w:pStyle w:val="broodtekst"/>
      </w:pPr>
    </w:p>
    <w:p w:rsidR="007B10B8" w:rsidRDefault="007B10B8">
      <w:pPr>
        <w:pStyle w:val="broodtekst"/>
      </w:pPr>
    </w:p>
    <w:p w:rsidR="007B10B8" w:rsidRDefault="007B10B8">
      <w:pPr>
        <w:pStyle w:val="broodtekst"/>
      </w:pPr>
    </w:p>
    <w:p w:rsidR="007B10B8" w:rsidRDefault="007B10B8">
      <w:pPr>
        <w:pStyle w:val="broodtekst"/>
      </w:pPr>
    </w:p>
    <w:p w:rsidR="007B10B8" w:rsidRDefault="007B10B8">
      <w:pPr>
        <w:pStyle w:val="broodtekst"/>
      </w:pPr>
      <w:r>
        <w:t>Sander Dekker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7B10B8" w:rsidR="007B10B8" w:rsidTr="003358FA">
              <w:tc>
                <w:tcPr>
                  <w:tcW w:w="7534" w:type="dxa"/>
                  <w:gridSpan w:val="3"/>
                  <w:shd w:val="clear" w:color="auto" w:fill="auto"/>
                </w:tcPr>
                <w:p w:rsidRPr="007B10B8" w:rsidR="007B10B8" w:rsidP="007B10B8" w:rsidRDefault="007B10B8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7B10B8" w:rsidR="007B10B8" w:rsidTr="00AB188C">
              <w:tc>
                <w:tcPr>
                  <w:tcW w:w="7534" w:type="dxa"/>
                  <w:gridSpan w:val="3"/>
                  <w:shd w:val="clear" w:color="auto" w:fill="auto"/>
                </w:tcPr>
                <w:p w:rsidRPr="007B10B8" w:rsidR="007B10B8" w:rsidP="007B10B8" w:rsidRDefault="007B10B8">
                  <w:pPr>
                    <w:pStyle w:val="broodtekst"/>
                  </w:pPr>
                </w:p>
              </w:tc>
            </w:tr>
            <w:tr w:rsidRPr="007B10B8" w:rsidR="007B10B8" w:rsidTr="005F46F5">
              <w:tc>
                <w:tcPr>
                  <w:tcW w:w="7534" w:type="dxa"/>
                  <w:gridSpan w:val="3"/>
                  <w:shd w:val="clear" w:color="auto" w:fill="auto"/>
                </w:tcPr>
                <w:p w:rsidRPr="007B10B8" w:rsidR="007B10B8" w:rsidP="007B10B8" w:rsidRDefault="007B10B8">
                  <w:pPr>
                    <w:pStyle w:val="broodtekst"/>
                  </w:pPr>
                </w:p>
              </w:tc>
            </w:tr>
            <w:tr w:rsidRPr="007B10B8" w:rsidR="007B10B8" w:rsidTr="00087A9E">
              <w:tc>
                <w:tcPr>
                  <w:tcW w:w="7534" w:type="dxa"/>
                  <w:gridSpan w:val="3"/>
                  <w:shd w:val="clear" w:color="auto" w:fill="auto"/>
                </w:tcPr>
                <w:p w:rsidRPr="007B10B8" w:rsidR="007B10B8" w:rsidP="007B10B8" w:rsidRDefault="007B10B8">
                  <w:pPr>
                    <w:pStyle w:val="broodtekst"/>
                  </w:pPr>
                </w:p>
              </w:tc>
            </w:tr>
            <w:tr w:rsidRPr="007B10B8" w:rsidR="007B10B8" w:rsidTr="007B10B8">
              <w:tc>
                <w:tcPr>
                  <w:tcW w:w="4209" w:type="dxa"/>
                  <w:shd w:val="clear" w:color="auto" w:fill="auto"/>
                </w:tcPr>
                <w:p w:rsidRPr="007B10B8" w:rsidR="007B10B8" w:rsidP="007B10B8" w:rsidRDefault="007B10B8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7B10B8" w:rsidR="007B10B8" w:rsidP="007B10B8" w:rsidRDefault="007B10B8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B10B8" w:rsidR="007B10B8" w:rsidRDefault="007B10B8">
                  <w:pPr>
                    <w:pStyle w:val="broodtekst"/>
                  </w:pPr>
                </w:p>
              </w:tc>
            </w:tr>
          </w:tbl>
          <w:p w:rsidR="007B10B8" w:rsidRDefault="007B10B8">
            <w:pPr>
              <w:pStyle w:val="broodtekst"/>
            </w:pPr>
          </w:p>
          <w:bookmarkEnd w:id="12"/>
          <w:p w:rsidR="00F75106" w:rsidP="007B10B8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042189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B8" w:rsidRDefault="007B10B8">
      <w:r>
        <w:separator/>
      </w:r>
    </w:p>
    <w:p w:rsidR="007B10B8" w:rsidRDefault="007B10B8"/>
    <w:p w:rsidR="007B10B8" w:rsidRDefault="007B10B8"/>
    <w:p w:rsidR="007B10B8" w:rsidRDefault="007B10B8"/>
  </w:endnote>
  <w:endnote w:type="continuationSeparator" w:id="0">
    <w:p w:rsidR="007B10B8" w:rsidRDefault="007B10B8">
      <w:r>
        <w:continuationSeparator/>
      </w:r>
    </w:p>
    <w:p w:rsidR="007B10B8" w:rsidRDefault="007B10B8"/>
    <w:p w:rsidR="007B10B8" w:rsidRDefault="007B10B8"/>
    <w:p w:rsidR="007B10B8" w:rsidRDefault="007B1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34C9D">
            <w:fldChar w:fldCharType="begin"/>
          </w:r>
          <w:r w:rsidR="00034C9D">
            <w:instrText xml:space="preserve"> NUMPAGES   \* MERGEFORMAT </w:instrText>
          </w:r>
          <w:r w:rsidR="00034C9D">
            <w:fldChar w:fldCharType="separate"/>
          </w:r>
          <w:r w:rsidR="00042189">
            <w:t>1</w:t>
          </w:r>
          <w:r w:rsidR="00034C9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4218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B10B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4218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34C9D">
            <w:fldChar w:fldCharType="begin"/>
          </w:r>
          <w:r w:rsidR="00034C9D">
            <w:instrText xml:space="preserve"> SECTIONPAGES   \* MERGEFORMAT </w:instrText>
          </w:r>
          <w:r w:rsidR="00034C9D">
            <w:fldChar w:fldCharType="separate"/>
          </w:r>
          <w:r w:rsidR="007B10B8">
            <w:t>1</w:t>
          </w:r>
          <w:r w:rsidR="00034C9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D110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4218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B10B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4218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34C9D">
            <w:fldChar w:fldCharType="begin"/>
          </w:r>
          <w:r w:rsidR="00034C9D">
            <w:instrText xml:space="preserve"> SECTIONPAGES   \* MERGEFORMAT </w:instrText>
          </w:r>
          <w:r w:rsidR="00034C9D">
            <w:fldChar w:fldCharType="separate"/>
          </w:r>
          <w:r w:rsidR="007B10B8">
            <w:t>1</w:t>
          </w:r>
          <w:r w:rsidR="00034C9D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B8" w:rsidRDefault="007B10B8">
      <w:r>
        <w:separator/>
      </w:r>
    </w:p>
  </w:footnote>
  <w:footnote w:type="continuationSeparator" w:id="0">
    <w:p w:rsidR="007B10B8" w:rsidRDefault="007B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B10B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2DE139" wp14:editId="0B26352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42189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4218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4218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04218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04218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42189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4218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042189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4218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42189">
                                  <w:t>21 februari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4218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4218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42189">
                                  <w:t>2510917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42189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4218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4218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04218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04218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42189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4218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042189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4218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42189">
                            <w:t>21 februari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4218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4218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42189">
                            <w:t>2510917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3D2E7A6" wp14:editId="5D0D9F2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E9F5875" wp14:editId="721170A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10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21C4D2E" wp14:editId="32C9975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D110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 mede namens.xml&quot; target=&quot;Microsoft Word&quot; target-build=&quot;14.0.7211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v verslag inzake Wijziging van het Wetboek van Strafrecht en het Wetboek van Strafrecht BES in verband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df3401e34aed45c890914a697f2716a5&quot; id=&quot;G75CCDCAB788E427699600E9261C26409&quot; reference=&quot;cursor&quot; src=&quot;$/Bestuursdepartement/DWJZ/DWJZ tekstblokken/Wet/11 Behandeling TK/11 brief TK nota nav verslag mede namens.xml&quot;&gt;&lt;ds:template&gt;&lt;medenamens&gt;, mede namens de Minister van&lt;/medenamens&gt;&lt;departementen&gt;Algemene Zaken&lt;/departementen&gt;&lt;keuzelijst1/&gt;&lt;/ds:template&gt;&lt;ds:body&gt;&lt;p&gt;Hierbij bied ik u, mede namens de Minister van Algemene Zaken de nota naar aanleiding van het (nader) verslag inzake het bovenvermelde voorstel (alsmede een nota van wijziging) aan.&lt;/p&gt;&lt;/ds:body&gt;&lt;/ds:content&gt;&lt;ds:content at=&quot;cursor&quot; bookmark=&quot;G1c85fddeef184425b26367d0e6cd3e82&quot; id=&quot;G6E850ECEF9D448F0AA5AF484D0C79004&quot; reference=&quot;cursor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 Tj. Bouwes&lt;/p&gt;&lt;p style=&quot;afzendgegevens-italic&quot;&gt;Hoofd sector straf- en sanctierech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2 26&quot; value=&quot;0648 10 02 26&quot;&gt;&lt;phonenumber country-code=&quot;31&quot; number=&quot;0648 10 02 2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 Tj. Bouwes&quot;/&gt;&lt;email formatted-value=&quot;m.bouwes@minvenj.nl&quot;/&gt;&lt;functie formatted-value=&quot;Hoofd sector straf- en sanctie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1 februari 2019&quot; value=&quot;2019-02-21T10:13:22&quot;/&gt;&lt;onskenmerk format-disabled=&quot;true&quot; formatted-value=&quot;2510917&quot; value=&quot;2510917&quot;/&gt;&lt;uwkenmerk formatted-value=&quot;&quot;/&gt;&lt;onderwerp format-disabled=&quot;true&quot; formatted-value=&quot;Nota nav verslag inzake Wijziging van het Wetboek van Strafrecht en het Wetboek van Strafrecht BES in verband &quot; value=&quot;Nota nav verslag inzake Wijziging van het Wetboek van Strafrecht en het Wetboek van Strafrecht BES in verband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B10B8"/>
    <w:rsid w:val="000129A4"/>
    <w:rsid w:val="00034C9D"/>
    <w:rsid w:val="00042189"/>
    <w:rsid w:val="000E4FC7"/>
    <w:rsid w:val="001B5B02"/>
    <w:rsid w:val="0040796D"/>
    <w:rsid w:val="0046769E"/>
    <w:rsid w:val="005B585C"/>
    <w:rsid w:val="00603B99"/>
    <w:rsid w:val="00652887"/>
    <w:rsid w:val="00666B4A"/>
    <w:rsid w:val="00690E82"/>
    <w:rsid w:val="00794445"/>
    <w:rsid w:val="007B10B8"/>
    <w:rsid w:val="0089073C"/>
    <w:rsid w:val="008A7B34"/>
    <w:rsid w:val="009B09F2"/>
    <w:rsid w:val="00AD770C"/>
    <w:rsid w:val="00B07A5A"/>
    <w:rsid w:val="00B2078A"/>
    <w:rsid w:val="00B46C81"/>
    <w:rsid w:val="00C22108"/>
    <w:rsid w:val="00CC3E4D"/>
    <w:rsid w:val="00CD1100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B10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10B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B10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10B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2019-03-12T14:03:00.0000000Z</lastPrinted>
  <dcterms:created xsi:type="dcterms:W3CDTF">2019-03-12T15:47:00.0000000Z</dcterms:created>
  <dcterms:modified xsi:type="dcterms:W3CDTF">2019-03-12T15:47:00.0000000Z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21 februari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nav verslag inzake Wijziging van het Wetboek van Strafrecht en het Wetboek van Strafrecht BES in verband </vt:lpwstr>
  </property>
  <property fmtid="{D5CDD505-2E9C-101B-9397-08002B2CF9AE}" pid="8" name="_onderwerp">
    <vt:lpwstr>Onderwerp</vt:lpwstr>
  </property>
  <property fmtid="{D5CDD505-2E9C-101B-9397-08002B2CF9AE}" pid="9" name="onskenmerk">
    <vt:lpwstr>2510917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Hoofd sector straf- en sanctierecht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0x0101001880F62E02D18340B88B8C2B1B7F4978</vt:lpwstr>
  </property>
</Properties>
</file>