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48" w:rsidP="00B44548" w:rsidRDefault="00B44548">
      <w:r>
        <w:t>Geachte leden en plaatsvervangend leden van de vaste commissie voor Infrastructuur en Waterstaat,</w:t>
      </w:r>
    </w:p>
    <w:p w:rsidR="00B44548" w:rsidP="00B44548" w:rsidRDefault="00B44548"/>
    <w:p w:rsidR="00B44548" w:rsidP="00B44548" w:rsidRDefault="00B44548">
      <w:r>
        <w:t>Hierbij doe ik u het volgende rondvraagpunt toekomen voor de procedurevergadering van woensdag 24 april 2019 (morgen).</w:t>
      </w:r>
    </w:p>
    <w:p w:rsidR="00B44548" w:rsidP="00B44548" w:rsidRDefault="00B44548"/>
    <w:p w:rsidR="00B44548" w:rsidP="00B44548" w:rsidRDefault="00B44548">
      <w:r>
        <w:t>Het lid Van Aalst (PVV) stelt voor om de staatssecretaris te verzoeken om de Kamer een brief te doen toekomen met een nadere toelichting op de toepassing en handhaving van het reisverbod in het openbaar vervoer. Het gaat om een toelichting op de vraag waar de rol van de vervoerder eindigt en waar de rol van de rechter begint in de huidige wet- en regelgeving. Dit tegen de achtergrond van eventuele uitbreiding van de werkingssfeer van het reisverbod tot een landelijk reisverbod en de vraag wat nodig zou zijn om dit wettelijk mogelijk te maken.</w:t>
      </w:r>
    </w:p>
    <w:p w:rsidR="00B44548" w:rsidP="00B44548" w:rsidRDefault="00B44548"/>
    <w:p w:rsidR="00B44548" w:rsidP="00B44548" w:rsidRDefault="00B44548">
      <w:r>
        <w:t>U hoeft niet te reageren op deze mail. Dit voorstel zal worden besproken tijdens de procedurevergadering van a.s. woensdag.</w:t>
      </w:r>
    </w:p>
    <w:p w:rsidR="00B44548" w:rsidP="00B44548" w:rsidRDefault="00B44548"/>
    <w:p w:rsidR="00B44548" w:rsidP="00B44548" w:rsidRDefault="00B44548">
      <w:pPr>
        <w:spacing w:after="240"/>
      </w:pPr>
      <w:r>
        <w:rPr>
          <w:rFonts w:ascii="Verdana" w:hAnsi="Verdana"/>
          <w:color w:val="323296"/>
          <w:sz w:val="20"/>
          <w:szCs w:val="20"/>
          <w:lang w:eastAsia="nl-NL"/>
        </w:rPr>
        <w:t>Met vriendelijke groet,</w:t>
      </w:r>
    </w:p>
    <w:p w:rsidR="00B44548" w:rsidP="00B44548" w:rsidRDefault="00B44548">
      <w:pPr>
        <w:spacing w:after="240"/>
        <w:rPr>
          <w:rFonts w:ascii="Verdana" w:hAnsi="Verdana"/>
          <w:color w:val="323296"/>
          <w:sz w:val="20"/>
          <w:szCs w:val="20"/>
          <w:lang w:eastAsia="nl-NL"/>
        </w:rPr>
      </w:pPr>
      <w:r>
        <w:rPr>
          <w:rFonts w:ascii="Verdana" w:hAnsi="Verdana"/>
          <w:color w:val="323296"/>
          <w:sz w:val="20"/>
          <w:szCs w:val="20"/>
          <w:lang w:eastAsia="nl-NL"/>
        </w:rPr>
        <w:t>Miguel Israel</w:t>
      </w:r>
    </w:p>
    <w:p w:rsidR="009317CC" w:rsidP="00B44548" w:rsidRDefault="00B44548">
      <w:r>
        <w:rPr>
          <w:rFonts w:ascii="Verdana" w:hAnsi="Verdana"/>
          <w:color w:val="969696"/>
          <w:sz w:val="20"/>
          <w:szCs w:val="20"/>
          <w:lang w:eastAsia="nl-NL"/>
        </w:rPr>
        <w:t>Griffier vaste Kamercommissie voor Infrastructuur en Waterstaat</w:t>
      </w:r>
      <w:r>
        <w:rPr>
          <w:rFonts w:ascii="Verdana" w:hAnsi="Verdana"/>
          <w:color w:val="969696"/>
          <w:sz w:val="20"/>
          <w:szCs w:val="20"/>
          <w:lang w:eastAsia="nl-NL"/>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48"/>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4454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4454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4454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32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841</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2019-04-23T14:53:00.0000000Z</dcterms:created>
  <dcterms:modified xsi:type="dcterms:W3CDTF">2019-04-23T14:54:00.0000000Z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0x01010082686072235B6246A4DFB7D00B4CDB38</vt:lpwstr>
  </property>
</Properties>
</file>