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76871959" w14:textId="77777777"/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77777777">
      <w:bookmarkStart w:name="_GoBack" w:id="0"/>
      <w:bookmarkEnd w:id="0"/>
    </w:p>
    <w:p w:rsidRPr="007C0BD7" w:rsidR="0052042F" w:rsidP="003B6109" w:rsidRDefault="007C0BD7" w14:paraId="3658C6E3" w14:textId="69BCCF27">
      <w:r w:rsidRPr="007C0BD7">
        <w:t>Hier</w:t>
      </w:r>
      <w:r>
        <w:t>bij bied ik u aan, mede de minister van Defensie, de geannoteerde agenda voor de Raad Buitenlandse Zaken van 17 juni 2019.</w:t>
      </w:r>
    </w:p>
    <w:p w:rsidR="00410007" w:rsidP="003B6109" w:rsidRDefault="00410007" w14:paraId="06D2C75D" w14:textId="77777777">
      <w:pPr>
        <w:rPr>
          <w:b/>
        </w:rPr>
      </w:pPr>
    </w:p>
    <w:p w:rsidRPr="00D057D9" w:rsidR="0052042F" w:rsidP="003B6109" w:rsidRDefault="0052042F" w14:paraId="5F36E68B" w14:textId="77777777">
      <w:pPr>
        <w:rPr>
          <w:b/>
        </w:rPr>
      </w:pPr>
    </w:p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4DE8F606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7C0BD7" w14:paraId="58373F55" w14:textId="65D6A063">
                <w:r>
                  <w:t>De Minister van Buitenlandse Zaken,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  <w:t>Stef Blok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19799D" w:rsidRDefault="0019799D" w14:paraId="5A857BBD" w14:textId="6C0BFFE8">
                <w:r w:rsidRPr="0052042F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7D332163" w14:textId="77777777"/>
    <w:p w:rsidR="003A2FD6" w:rsidP="00EE5E5D" w:rsidRDefault="003A2FD6" w14:paraId="2D94D1AC" w14:textId="77777777"/>
    <w:p w:rsidR="003A2FD6" w:rsidP="00EE5E5D" w:rsidRDefault="003A2FD6" w14:paraId="413C6CF4" w14:textId="77777777"/>
    <w:p w:rsidR="003A2FD6" w:rsidP="00EE5E5D" w:rsidRDefault="003A2FD6" w14:paraId="462CB2B1" w14:textId="77777777"/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2C14A50E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D95DF3" w14:paraId="3BD01947" w14:textId="77777777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5c23bc47-ca73-4c8f-8afe-a761e2d8fb4e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52042F" w:rsidR="003573B1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39667EA0" w14:textId="77777777">
                <w:r w:rsidRPr="0052042F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F0CD743" w14:textId="77777777">
      <w:pPr>
        <w:spacing w:after="160" w:line="259" w:lineRule="auto"/>
      </w:pPr>
    </w:p>
    <w:sectPr w:rsidRPr="00132F64" w:rsidR="005621ED" w:rsidSect="00561A0F">
      <w:headerReference w:type="default" r:id="rId11"/>
      <w:headerReference w:type="first" r:id="rId12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760A4" w14:textId="77777777" w:rsidR="00DC6907" w:rsidRDefault="00DC6907" w:rsidP="004F2CD5">
      <w:pPr>
        <w:spacing w:line="240" w:lineRule="auto"/>
      </w:pPr>
      <w:r>
        <w:separator/>
      </w:r>
    </w:p>
  </w:endnote>
  <w:endnote w:type="continuationSeparator" w:id="0">
    <w:p w14:paraId="4418FC01" w14:textId="77777777" w:rsidR="00DC6907" w:rsidRDefault="00DC6907" w:rsidP="004F2CD5">
      <w:pPr>
        <w:spacing w:line="240" w:lineRule="auto"/>
      </w:pPr>
      <w:r>
        <w:continuationSeparator/>
      </w:r>
    </w:p>
  </w:endnote>
  <w:endnote w:type="continuationNotice" w:id="1">
    <w:p w14:paraId="4CFB5B98" w14:textId="77777777" w:rsidR="00DC6907" w:rsidRDefault="00DC690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0936F" w14:textId="77777777" w:rsidR="00DC6907" w:rsidRDefault="00DC6907" w:rsidP="004F2CD5">
      <w:pPr>
        <w:spacing w:line="240" w:lineRule="auto"/>
      </w:pPr>
      <w:r>
        <w:separator/>
      </w:r>
    </w:p>
  </w:footnote>
  <w:footnote w:type="continuationSeparator" w:id="0">
    <w:p w14:paraId="058090D4" w14:textId="77777777" w:rsidR="00DC6907" w:rsidRDefault="00DC6907" w:rsidP="004F2CD5">
      <w:pPr>
        <w:spacing w:line="240" w:lineRule="auto"/>
      </w:pPr>
      <w:r>
        <w:continuationSeparator/>
      </w:r>
    </w:p>
  </w:footnote>
  <w:footnote w:type="continuationNotice" w:id="1">
    <w:p w14:paraId="42B40049" w14:textId="77777777" w:rsidR="00DC6907" w:rsidRDefault="00DC690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E7C31" w14:textId="77777777" w:rsidR="001B5575" w:rsidRDefault="001B5575" w:rsidP="00387071">
    <w:pPr>
      <w:pStyle w:val="Koptekst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5c23bc47-ca73-4c8f-8afe-a761e2d8fb4e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Tekstvantijdelijkeaanduiding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5c23bc47-ca73-4c8f-8afe-a761e2d8fb4e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244FE404" w:rsidR="001B5575" w:rsidRPr="006B0BAF" w:rsidRDefault="00FB0B71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BZDOC-1693965898-85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5c23bc47-ca73-4c8f-8afe-a761e2d8fb4e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Tekstvantijdelijkeaanduiding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5c23bc47-ca73-4c8f-8afe-a761e2d8fb4e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244FE404" w:rsidR="001B5575" w:rsidRPr="006B0BAF" w:rsidRDefault="00FB0B71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BZDOC-1693965898-85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2000E" w14:textId="77777777" w:rsidR="001B5575" w:rsidRDefault="001B5575">
    <w:pPr>
      <w:pStyle w:val="Koptekst"/>
    </w:pPr>
  </w:p>
  <w:p w14:paraId="6308DCE5" w14:textId="77777777" w:rsidR="001B5575" w:rsidRDefault="001B5575">
    <w:pPr>
      <w:pStyle w:val="Koptekst"/>
    </w:pPr>
  </w:p>
  <w:p w14:paraId="660F25CA" w14:textId="77777777" w:rsidR="001B5575" w:rsidRDefault="00596AD0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5c23bc47-ca73-4c8f-8afe-a761e2d8fb4e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3FA09697" w:rsidR="00596AD0" w:rsidRDefault="009920BC" w:rsidP="00596AD0">
                              <w:pPr>
                                <w:pStyle w:val="Koptekst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</w:t>
                              </w:r>
                              <w:r w:rsidR="007C0BD7">
                                <w:t xml:space="preserve"> Kamer </w:t>
                              </w:r>
                              <w:r w:rsidR="00FB0B71">
                                <w:t>der Staten-Generaal</w:t>
                              </w:r>
                              <w:r w:rsidR="00FB0B71">
                                <w:br/>
                                <w:t>Binnenhof 4</w:t>
                              </w:r>
                              <w:r w:rsidR="007C0BD7"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5c23bc47-ca73-4c8f-8afe-a761e2d8fb4e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3FA09697" w:rsidR="00596AD0" w:rsidRDefault="009920BC" w:rsidP="00596AD0">
                        <w:pPr>
                          <w:pStyle w:val="Koptekst"/>
                        </w:pPr>
                        <w:r>
                          <w:t>Aan de Voorzitter van de</w:t>
                        </w:r>
                        <w:r>
                          <w:br/>
                          <w:t>Tweede</w:t>
                        </w:r>
                        <w:r w:rsidR="007C0BD7">
                          <w:t xml:space="preserve"> Kamer </w:t>
                        </w:r>
                        <w:r w:rsidR="00FB0B71">
                          <w:t>der Staten-Generaal</w:t>
                        </w:r>
                        <w:r w:rsidR="00FB0B71">
                          <w:br/>
                          <w:t>Binnenhof 4</w:t>
                        </w:r>
                        <w:r w:rsidR="007C0BD7"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Koptekst"/>
    </w:pPr>
  </w:p>
  <w:p w14:paraId="4ED6069D" w14:textId="77777777" w:rsidR="001B5575" w:rsidRDefault="001B5575">
    <w:pPr>
      <w:pStyle w:val="Koptekst"/>
    </w:pPr>
  </w:p>
  <w:p w14:paraId="03C8A6DB" w14:textId="77777777" w:rsidR="001B5575" w:rsidRDefault="001B5575">
    <w:pPr>
      <w:pStyle w:val="Koptekst"/>
    </w:pPr>
  </w:p>
  <w:p w14:paraId="43B5CFAA" w14:textId="77777777" w:rsidR="001B5575" w:rsidRDefault="001B5575">
    <w:pPr>
      <w:pStyle w:val="Koptekst"/>
    </w:pPr>
  </w:p>
  <w:p w14:paraId="30EC77C3" w14:textId="77777777" w:rsidR="001B5575" w:rsidRDefault="001B5575">
    <w:pPr>
      <w:pStyle w:val="Koptekst"/>
    </w:pPr>
  </w:p>
  <w:p w14:paraId="7ABB46DB" w14:textId="77777777" w:rsidR="001B5575" w:rsidRDefault="001B5575">
    <w:pPr>
      <w:pStyle w:val="Koptekst"/>
    </w:pPr>
  </w:p>
  <w:p w14:paraId="7D9A49A6" w14:textId="77777777" w:rsidR="001B5575" w:rsidRDefault="001B5575">
    <w:pPr>
      <w:pStyle w:val="Koptekst"/>
    </w:pPr>
  </w:p>
  <w:p w14:paraId="23085C85" w14:textId="77777777" w:rsidR="001B5575" w:rsidRDefault="001B5575">
    <w:pPr>
      <w:pStyle w:val="Koptekst"/>
    </w:pPr>
  </w:p>
  <w:p w14:paraId="12D20D7F" w14:textId="77777777" w:rsidR="001B5575" w:rsidRDefault="001B5575">
    <w:pPr>
      <w:pStyle w:val="Koptekst"/>
    </w:pPr>
  </w:p>
  <w:p w14:paraId="1F5C76F0" w14:textId="77777777" w:rsidR="001B5575" w:rsidRDefault="001B5575">
    <w:pPr>
      <w:pStyle w:val="Koptekst"/>
    </w:pPr>
  </w:p>
  <w:p w14:paraId="394B98B3" w14:textId="77777777" w:rsidR="001B5575" w:rsidRDefault="001B5575">
    <w:pPr>
      <w:pStyle w:val="Koptekst"/>
    </w:pPr>
  </w:p>
  <w:p w14:paraId="242DD7C2" w14:textId="77777777" w:rsidR="001B5575" w:rsidRDefault="001B5575">
    <w:pPr>
      <w:pStyle w:val="Koptekst"/>
    </w:pPr>
  </w:p>
  <w:p w14:paraId="0DBAE0F5" w14:textId="77777777" w:rsidR="001B5575" w:rsidRDefault="001B5575">
    <w:pPr>
      <w:pStyle w:val="Koptekst"/>
    </w:pPr>
  </w:p>
  <w:p w14:paraId="5554C250" w14:textId="77777777" w:rsidR="001B5575" w:rsidRDefault="001B5575">
    <w:pPr>
      <w:pStyle w:val="Koptekst"/>
    </w:pPr>
  </w:p>
  <w:p w14:paraId="2FAF5074" w14:textId="77777777" w:rsidR="001B5575" w:rsidRDefault="001B5575">
    <w:pPr>
      <w:pStyle w:val="Koptekst"/>
    </w:pPr>
  </w:p>
  <w:p w14:paraId="73AE405D" w14:textId="77777777" w:rsidR="001B5575" w:rsidRDefault="001B5575">
    <w:pPr>
      <w:pStyle w:val="Koptekst"/>
    </w:pPr>
  </w:p>
  <w:p w14:paraId="7EE821E6" w14:textId="77777777" w:rsidR="001B5575" w:rsidRDefault="001B5575">
    <w:pPr>
      <w:pStyle w:val="Koptekst"/>
    </w:pPr>
  </w:p>
  <w:p w14:paraId="2A6966F9" w14:textId="77777777" w:rsidR="001B5575" w:rsidRDefault="001B5575">
    <w:pPr>
      <w:pStyle w:val="Koptekst"/>
    </w:pPr>
  </w:p>
  <w:p w14:paraId="28A02005" w14:textId="77777777" w:rsidR="001B5575" w:rsidRDefault="001B5575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328FCF2E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D95DF3">
                            <w:t xml:space="preserve">29 </w:t>
                          </w:r>
                          <w:r w:rsidR="00FB0B71">
                            <w:t>mei 2019</w:t>
                          </w:r>
                        </w:p>
                        <w:p w14:paraId="06BD080E" w14:textId="28903B1F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7C0BD7">
                            <w:t>Geannoteerde agenda Raad Buit</w:t>
                          </w:r>
                          <w:r w:rsidR="00FB0B71">
                            <w:t>enlandse Zaken van 17 juni 2019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3A666EFF" w14:textId="328FCF2E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D95DF3">
                      <w:t xml:space="preserve">29 </w:t>
                    </w:r>
                    <w:r w:rsidR="00FB0B71">
                      <w:t>mei 2019</w:t>
                    </w:r>
                  </w:p>
                  <w:p w14:paraId="06BD080E" w14:textId="28903B1F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7C0BD7">
                      <w:t>Geannoteerde agenda Raad Buit</w:t>
                    </w:r>
                    <w:r w:rsidR="00FB0B71">
                      <w:t>enlandse Zaken van 17 juni 2019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5c23bc47-ca73-4c8f-8afe-a761e2d8fb4e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1D4D44E5" w14:textId="66789E94" w:rsidR="003573B1" w:rsidRDefault="007C0BD7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3C816229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4A9FA492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9796188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09F9F35" w14:textId="03B9CC5C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5c23bc47-ca73-4c8f-8afe-a761e2d8fb4e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FB0B71">
                                <w:rPr>
                                  <w:sz w:val="13"/>
                                  <w:szCs w:val="13"/>
                                </w:rPr>
                                <w:t>BZDOC-1693965898-85</w:t>
                              </w:r>
                            </w:sdtContent>
                          </w:sdt>
                        </w:p>
                        <w:p w14:paraId="36AB974F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62317602" w14:textId="38EB2BEA" w:rsidR="001B5575" w:rsidRPr="0058359E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5c23bc47-ca73-4c8f-8afe-a761e2d8fb4e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1D4D44E5" w14:textId="66789E94" w:rsidR="003573B1" w:rsidRDefault="007C0BD7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3C816229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4A9FA492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69796188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09F9F35" w14:textId="03B9CC5C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5c23bc47-ca73-4c8f-8afe-a761e2d8fb4e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FB0B71">
                          <w:rPr>
                            <w:sz w:val="13"/>
                            <w:szCs w:val="13"/>
                          </w:rPr>
                          <w:t>BZDOC-1693965898-85</w:t>
                        </w:r>
                      </w:sdtContent>
                    </w:sdt>
                  </w:p>
                  <w:p w14:paraId="36AB974F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62317602" w14:textId="38EB2BEA" w:rsidR="001B5575" w:rsidRPr="0058359E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9799D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0BD7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920BC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C2CA0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95DF3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B0B71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Standaardalinea-lettertype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4F2CD5"/>
    <w:pPr>
      <w:spacing w:line="180" w:lineRule="exact"/>
    </w:pPr>
    <w:rPr>
      <w:i/>
      <w:noProof/>
      <w:sz w:val="13"/>
    </w:rPr>
  </w:style>
  <w:style w:type="paragraph" w:styleId="Koptekst">
    <w:name w:val="header"/>
    <w:basedOn w:val="Standaard"/>
    <w:link w:val="Kop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844B28"/>
    <w:rPr>
      <w:color w:val="808080"/>
    </w:rPr>
  </w:style>
  <w:style w:type="table" w:styleId="Tabelraster">
    <w:name w:val="Table Grid"/>
    <w:basedOn w:val="Standaardtabe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Standaard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Standaardalinea-lettertype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Kop1Char">
    <w:name w:val="Kop 1 Char"/>
    <w:basedOn w:val="Standaardalinea-lettertype"/>
    <w:link w:val="Kop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Standaardalinea-lettertype"/>
    <w:uiPriority w:val="99"/>
    <w:unhideWhenUsed/>
    <w:rsid w:val="00EE5E5D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Standaardtabel"/>
    <w:next w:val="Tabelraster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glossaryDocument" Target="glossary/document.xml" Id="rId14" /><Relationship Type="http://schemas.openxmlformats.org/officeDocument/2006/relationships/footnotes" Target="footnotes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Tekstvantijdelijkeaanduiding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Tekstvantijdelijkeaanduiding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E84179" w:rsidP="00E84179">
          <w:pPr>
            <w:pStyle w:val="EA88E6D9ABBD466AB0ACF438F89431833"/>
          </w:pPr>
          <w:r w:rsidRPr="0052042F">
            <w:rPr>
              <w:rStyle w:val="Tekstvantijdelijkeaanduiding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E84179" w:rsidP="00E84179">
          <w:pPr>
            <w:pStyle w:val="18FD7BEA99144A7E85BD971F24EA11053"/>
          </w:pPr>
          <w:r w:rsidRPr="0052042F">
            <w:rPr>
              <w:rStyle w:val="Tekstvantijdelijkeaanduiding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E84179" w:rsidP="00E84179">
          <w:pPr>
            <w:pStyle w:val="D6B592EC1E714A48A0513AA287E43A5D3"/>
          </w:pPr>
          <w:r w:rsidRPr="0052042F">
            <w:rPr>
              <w:rStyle w:val="Tekstvantijdelijkeaanduiding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E84179" w:rsidP="00E84179">
          <w:pPr>
            <w:pStyle w:val="F1DD29A67AEE4F7CBD2D996F8D3670832"/>
          </w:pPr>
          <w:r w:rsidRPr="0052042F">
            <w:rPr>
              <w:rStyle w:val="Tekstvantijdelijkeaanduiding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E84179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  <w:style w:type="paragraph" w:customStyle="1" w:styleId="F1DD29A67AEE4F7CBD2D996F8D3670831">
    <w:name w:val="F1DD29A67AEE4F7CBD2D996F8D367083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2">
    <w:name w:val="EA88E6D9ABBD466AB0ACF438F89431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">
    <w:name w:val="285C140DFC92463EA9C65E5A595EBF18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">
    <w:name w:val="D2CF9BB9C51D4BB9AB57B1EF9F7DE467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">
    <w:name w:val="4E29AC8F521F41EF9A2DB21CC08B00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3">
    <w:name w:val="18FD7BEA99144A7E85BD971F24EA1105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3">
    <w:name w:val="D6B592EC1E714A48A0513AA287E43A5D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1">
    <w:name w:val="285C140DFC92463EA9C65E5A595EBF18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1">
    <w:name w:val="D2CF9BB9C51D4BB9AB57B1EF9F7DE467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1">
    <w:name w:val="4E29AC8F521F41EF9A2DB21CC08B00D2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4.xml><?xml version="1.0" encoding="utf-8"?>
<ds:datastoreItem xmlns:ds="http://schemas.openxmlformats.org/officeDocument/2006/customXml" ds:itemID="{03919418-C26B-4A6F-8E92-A2A262ED5A6D}">
  <ds:schemaRefs>
    <ds:schemaRef ds:uri="http://schemas.microsoft.com/sharepoint/event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41</ap:Words>
  <ap:Characters>231</ap:Characters>
  <ap:DocSecurity>0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Reguliere kamerbrief-Geannoteerde Agenda Raad Buitenlandse Zaken 17 juni 2019</vt:lpstr>
      <vt:lpstr>Reguliere kamerbrief-Geannoteerde Agenda Raad Buitenlandse Zaken 17 juni 2019</vt:lpstr>
    </vt:vector>
  </ap:TitlesOfParts>
  <ap:LinksUpToDate>false</ap:LinksUpToDate>
  <ap:CharactersWithSpaces>271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2019-05-29T16:13:00.0000000Z</dcterms:created>
  <dcterms:modified xsi:type="dcterms:W3CDTF">2019-05-29T16:13:00.0000000Z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0x0101008B02B58F2CF7F64E97429B88960B1DC4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2735c473-14c4-400b-9a82-ae10917b7bb1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