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52042F" w:rsidP="003B6109" w:rsidRDefault="0052042F" w14:paraId="3658C6E3" w14:textId="07B478BD">
      <w:pPr>
        <w:rPr>
          <w:b/>
        </w:rPr>
      </w:pPr>
    </w:p>
    <w:p w:rsidR="00507027" w:rsidP="003B6109" w:rsidRDefault="00507027" w14:paraId="3188A03C" w14:textId="77777777">
      <w:pPr>
        <w:rPr>
          <w:b/>
        </w:rPr>
      </w:pPr>
    </w:p>
    <w:p w:rsidR="00A4189C" w:rsidP="00A4189C" w:rsidRDefault="00A4189C" w14:paraId="7E95B74C" w14:textId="77777777">
      <w:pPr>
        <w:rPr>
          <w:b/>
        </w:rPr>
      </w:pPr>
      <w:r>
        <w:t>Hierbij bied ik u de geannoteerde agenda aan voor de Raad Buitenlandse Zaken van 15 juli 2019.</w:t>
      </w:r>
    </w:p>
    <w:p w:rsidR="00A4189C" w:rsidP="003B6109" w:rsidRDefault="00A4189C" w14:paraId="77E9E789" w14:textId="51D01E2C">
      <w:pPr>
        <w:rPr>
          <w:b/>
        </w:rPr>
      </w:pPr>
    </w:p>
    <w:p w:rsidR="00507027" w:rsidP="003B6109" w:rsidRDefault="00507027" w14:paraId="38225128" w14:textId="66A5E129">
      <w:pPr>
        <w:rPr>
          <w:b/>
        </w:rPr>
      </w:pPr>
    </w:p>
    <w:p w:rsidR="00507027" w:rsidP="003B6109" w:rsidRDefault="00507027" w14:paraId="04BBC601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A4189C" w14:paraId="58373F55" w14:textId="7CE20162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A4189C" w:rsidRDefault="005621ED" w14:paraId="2F0CD743" w14:textId="77777777"/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8F21" w14:textId="77777777" w:rsidR="00400E58" w:rsidRDefault="00400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7A3FD" w14:textId="77777777" w:rsidR="00400E58" w:rsidRDefault="00400E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76C77" w14:textId="77777777" w:rsidR="00400E58" w:rsidRDefault="00400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83D97" w14:textId="77777777" w:rsidR="00400E58" w:rsidRDefault="00400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87e6072-e331-4947-b034-b125b30b7c2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87e6072-e331-4947-b034-b125b30b7c2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1E3517DF" w:rsidR="001B5575" w:rsidRPr="006B0BAF" w:rsidRDefault="00CE68E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BZDOC-642660940-67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87e6072-e331-4947-b034-b125b30b7c2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87e6072-e331-4947-b034-b125b30b7c2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1E3517DF" w:rsidR="001B5575" w:rsidRPr="006B0BAF" w:rsidRDefault="00CE68E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BZDOC-642660940-67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87e6072-e331-4947-b034-b125b30b7c2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87e6072-e331-4947-b034-b125b30b7c2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33C356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07027">
                            <w:t>28</w:t>
                          </w:r>
                          <w:r w:rsidR="00A4189C">
                            <w:t xml:space="preserve"> juni 2019</w:t>
                          </w:r>
                        </w:p>
                        <w:p w14:paraId="5C0AC329" w14:textId="3A9718E4" w:rsidR="00A4189C" w:rsidRDefault="00400E58" w:rsidP="00A4189C">
                          <w:pPr>
                            <w:rPr>
                              <w:b/>
                            </w:rPr>
                          </w:pPr>
                          <w:r>
                            <w:t xml:space="preserve">Betreft </w:t>
                          </w:r>
                          <w:bookmarkStart w:id="0" w:name="_GoBack"/>
                          <w:bookmarkEnd w:id="0"/>
                          <w:r w:rsidR="00A4189C">
                            <w:t>Geannoteerde agenda Raad Buitenlandse Zaken van 15 juli 2019</w:t>
                          </w:r>
                          <w:r w:rsidR="00507027">
                            <w:t>.</w:t>
                          </w:r>
                        </w:p>
                        <w:p w14:paraId="06BD080E" w14:textId="159D8D26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233C356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07027">
                      <w:t>28</w:t>
                    </w:r>
                    <w:r w:rsidR="00A4189C">
                      <w:t xml:space="preserve"> juni 2019</w:t>
                    </w:r>
                  </w:p>
                  <w:p w14:paraId="5C0AC329" w14:textId="3A9718E4" w:rsidR="00A4189C" w:rsidRDefault="00400E58" w:rsidP="00A4189C">
                    <w:pPr>
                      <w:rPr>
                        <w:b/>
                      </w:rPr>
                    </w:pPr>
                    <w:r>
                      <w:t xml:space="preserve">Betreft </w:t>
                    </w:r>
                    <w:bookmarkStart w:id="1" w:name="_GoBack"/>
                    <w:bookmarkEnd w:id="1"/>
                    <w:r w:rsidR="00A4189C">
                      <w:t>Geannoteerde agenda Raad Buitenlandse Zaken van 15 juli 2019</w:t>
                    </w:r>
                    <w:r w:rsidR="00507027">
                      <w:t>.</w:t>
                    </w:r>
                  </w:p>
                  <w:p w14:paraId="06BD080E" w14:textId="159D8D26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87e6072-e331-4947-b034-b125b30b7c20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44AD7BC9" w:rsidR="003573B1" w:rsidRDefault="00A4189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681809E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87e6072-e331-4947-b034-b125b30b7c2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E68E9">
                                <w:rPr>
                                  <w:sz w:val="13"/>
                                  <w:szCs w:val="13"/>
                                </w:rPr>
                                <w:t>BZDOC-642660940-67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87e6072-e331-4947-b034-b125b30b7c2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3D88225" w:rsidR="001B5575" w:rsidRPr="0058359E" w:rsidRDefault="00A4189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187e6072-e331-4947-b034-b125b30b7c20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44AD7BC9" w:rsidR="003573B1" w:rsidRDefault="00A4189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681809E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87e6072-e331-4947-b034-b125b30b7c2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E68E9">
                          <w:rPr>
                            <w:sz w:val="13"/>
                            <w:szCs w:val="13"/>
                          </w:rPr>
                          <w:t>BZDOC-642660940-67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87e6072-e331-4947-b034-b125b30b7c2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3D88225" w:rsidR="001B5575" w:rsidRPr="0058359E" w:rsidRDefault="00A4189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00E58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27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4189C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E68E9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FFB69703B6D9E844B6BA4C653811D314" ma:contentTypeVersion="25" ma:contentTypeDescription="Document sjabloon bedoeld voor antwoord Reguliere Kamerbrief." ma:contentTypeScope="" ma:versionID="193299d2baf6ce78fb753ac1d5c56026">
  <xsd:schema xmlns:xsd="http://www.w3.org/2001/XMLSchema" xmlns:xs="http://www.w3.org/2001/XMLSchema" xmlns:p="http://schemas.microsoft.com/office/2006/metadata/properties" xmlns:ns2="187e6072-e331-4947-b034-b125b30b7c20" xmlns:ns3="a968f643-972d-4667-9c7d-fd76f2567ee3" targetNamespace="http://schemas.microsoft.com/office/2006/metadata/properties" ma:root="true" ma:fieldsID="0bf58875e570ad5ac6a144e603114e5b" ns2:_="" ns3:_="">
    <xsd:import namespace="187e6072-e331-4947-b034-b125b30b7c20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e6072-e331-4947-b034-b125b30b7c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353e6450-6784-4f85-af34-1f6a966a90a8}" ma:SearchPeopleOnly="false" ma:SharePointGroup="0" ma:internalName="BehandelendeDienstpostbus" ma:readOnly="false" ma:showField="ImnName" ma:web="187e6072-e331-4947-b034-b125b30b7c2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0076b171-25d3-4db9-b82d-b2b45d8852bd}" ma:internalName="TaxCatchAll" ma:showField="CatchAllData" ma:web="187e6072-e331-4947-b034-b125b30b7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0076b171-25d3-4db9-b82d-b2b45d8852bd}" ma:internalName="TaxCatchAllLabel" ma:readOnly="true" ma:showField="CatchAllDataLabel" ma:web="187e6072-e331-4947-b034-b125b30b7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A8B47E0D-1955-4812-A81E-C3E02F957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e6072-e331-4947-b034-b125b30b7c20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166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Reguliere kamerbrief-Geannoteerde Agenda Raad Buitenlandse Zaken van 15 juli 2019</vt:lpstr>
      <vt:lpstr>Reguliere kamerbrief-Geannoteerde Agenda Raad Buitenlandse Zaken van 15 juli 2019</vt:lpstr>
    </vt:vector>
  </ap:TitlesOfParts>
  <ap:LinksUpToDate>false</ap:LinksUpToDate>
  <ap:CharactersWithSpaces>195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2019-06-28T10:42:00.0000000Z</dcterms:created>
  <dcterms:modified xsi:type="dcterms:W3CDTF">2019-06-28T10:42:00.0000000Z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0x01010010FD97DA8C635A46B108E02175EA419A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f4156078-db84-4db6-b992-28ac86df8278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