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95" w:rsidRDefault="006D5E95"/>
    <w:p w:rsidR="00D43925" w:rsidRDefault="00D43925"/>
    <w:p w:rsidR="00D43925" w:rsidRDefault="00D43925"/>
    <w:p w:rsidR="00D43925" w:rsidRDefault="00D43925"/>
    <w:p w:rsidR="00D43925" w:rsidRDefault="00D43925"/>
    <w:p w:rsidR="00D43925" w:rsidRDefault="00D43925"/>
    <w:p w:rsidR="00D43925" w:rsidRDefault="00D43925"/>
    <w:p w:rsidR="00D43925" w:rsidRDefault="00D43925"/>
    <w:p w:rsidRPr="0049710B" w:rsidR="00D43925" w:rsidRDefault="00D43925">
      <w:bookmarkStart w:name="_GoBack" w:id="0"/>
      <w:bookmarkEnd w:id="0"/>
    </w:p>
    <w:p w:rsidRPr="0049710B" w:rsidR="00D43925" w:rsidP="00AA6095" w:rsidRDefault="00D43925">
      <w:pPr>
        <w:spacing w:line="276" w:lineRule="auto"/>
      </w:pPr>
      <w:r w:rsidRPr="0049710B">
        <w:t>Geachte voorzitter,</w:t>
      </w:r>
    </w:p>
    <w:p w:rsidRPr="0049710B" w:rsidR="00D43925" w:rsidP="00AA6095" w:rsidRDefault="00D43925">
      <w:pPr>
        <w:spacing w:line="276" w:lineRule="auto"/>
      </w:pPr>
    </w:p>
    <w:p w:rsidRPr="0049710B" w:rsidR="00D43925" w:rsidP="00AA6095" w:rsidRDefault="00D43925">
      <w:pPr>
        <w:pStyle w:val="Default"/>
        <w:spacing w:line="276" w:lineRule="auto"/>
        <w:rPr>
          <w:sz w:val="18"/>
          <w:szCs w:val="18"/>
        </w:rPr>
      </w:pPr>
      <w:r w:rsidRPr="0049710B">
        <w:rPr>
          <w:sz w:val="18"/>
          <w:szCs w:val="18"/>
        </w:rPr>
        <w:t>Hierbij bied ik u</w:t>
      </w:r>
      <w:r w:rsidRPr="0049710B" w:rsidR="0049710B">
        <w:rPr>
          <w:sz w:val="18"/>
          <w:szCs w:val="18"/>
        </w:rPr>
        <w:t>, mede namens mijn ambtgenoot van Justitie en Veiligheid</w:t>
      </w:r>
      <w:r w:rsidR="0049710B">
        <w:rPr>
          <w:sz w:val="18"/>
          <w:szCs w:val="18"/>
        </w:rPr>
        <w:t>,</w:t>
      </w:r>
      <w:r w:rsidRPr="0049710B">
        <w:rPr>
          <w:sz w:val="18"/>
          <w:szCs w:val="18"/>
        </w:rPr>
        <w:t xml:space="preserve"> een tweede nota van wijziging aan inzake het bovenvermelde voorstel van wet. </w:t>
      </w:r>
    </w:p>
    <w:p w:rsidRPr="0049710B" w:rsidR="00D43925" w:rsidP="00AA6095" w:rsidRDefault="00D43925">
      <w:pPr>
        <w:pStyle w:val="Default"/>
        <w:spacing w:line="276" w:lineRule="auto"/>
        <w:rPr>
          <w:sz w:val="18"/>
          <w:szCs w:val="18"/>
        </w:rPr>
      </w:pPr>
    </w:p>
    <w:p w:rsidRPr="0049710B" w:rsidR="00D43925" w:rsidP="00AA6095" w:rsidRDefault="00D43925">
      <w:pPr>
        <w:pStyle w:val="Default"/>
        <w:spacing w:line="276" w:lineRule="auto"/>
        <w:rPr>
          <w:sz w:val="18"/>
          <w:szCs w:val="18"/>
        </w:rPr>
      </w:pPr>
      <w:r w:rsidRPr="0049710B">
        <w:rPr>
          <w:sz w:val="18"/>
          <w:szCs w:val="18"/>
        </w:rPr>
        <w:t xml:space="preserve">Hoogachtend, </w:t>
      </w:r>
    </w:p>
    <w:p w:rsidRPr="0049710B" w:rsidR="00D43925" w:rsidP="00AA6095" w:rsidRDefault="00D43925">
      <w:pPr>
        <w:pStyle w:val="Default"/>
        <w:spacing w:line="276" w:lineRule="auto"/>
        <w:rPr>
          <w:sz w:val="18"/>
          <w:szCs w:val="18"/>
        </w:rPr>
      </w:pPr>
      <w:r w:rsidRPr="0049710B">
        <w:rPr>
          <w:sz w:val="18"/>
          <w:szCs w:val="18"/>
        </w:rPr>
        <w:t xml:space="preserve">De minister van Financiën, </w:t>
      </w:r>
    </w:p>
    <w:p w:rsidR="00D43925" w:rsidP="00D43925" w:rsidRDefault="00D43925"/>
    <w:p w:rsidR="00D43925" w:rsidP="00D43925" w:rsidRDefault="00D43925"/>
    <w:p w:rsidR="00D43925" w:rsidP="00D43925" w:rsidRDefault="00D43925"/>
    <w:p w:rsidR="00D43925" w:rsidP="00D43925" w:rsidRDefault="00D43925"/>
    <w:p w:rsidR="00D43925" w:rsidP="00D43925" w:rsidRDefault="00D43925">
      <w:r>
        <w:t>W.B. Hoekstra</w:t>
      </w:r>
    </w:p>
    <w:p w:rsidR="00D43925" w:rsidRDefault="00D43925"/>
    <w:sectPr w:rsidR="00D4392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20" w:rsidRDefault="00D43925">
      <w:pPr>
        <w:spacing w:line="240" w:lineRule="auto"/>
      </w:pPr>
      <w:r>
        <w:separator/>
      </w:r>
    </w:p>
  </w:endnote>
  <w:endnote w:type="continuationSeparator" w:id="0">
    <w:p w:rsidR="00781620" w:rsidRDefault="00D43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20" w:rsidRDefault="00D43925">
      <w:pPr>
        <w:spacing w:line="240" w:lineRule="auto"/>
      </w:pPr>
      <w:r>
        <w:separator/>
      </w:r>
    </w:p>
  </w:footnote>
  <w:footnote w:type="continuationSeparator" w:id="0">
    <w:p w:rsidR="00781620" w:rsidRDefault="00D43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95" w:rsidRDefault="00D4392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D5E95" w:rsidRDefault="006D5E95">
                          <w:pPr>
                            <w:pStyle w:val="WitregelW2"/>
                          </w:pPr>
                        </w:p>
                        <w:p w:rsidR="006D5E95" w:rsidRDefault="00D4392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D5E95" w:rsidRDefault="003F5CB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597A">
                              <w:t>2019-0000185693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D5E95" w:rsidRDefault="00D4392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D5E95" w:rsidRDefault="006D5E95">
                    <w:pPr>
                      <w:pStyle w:val="WitregelW2"/>
                    </w:pPr>
                  </w:p>
                  <w:p w:rsidR="006D5E95" w:rsidRDefault="00D4392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D5E95" w:rsidRDefault="003F5CBC">
                    <w:pPr>
                      <w:pStyle w:val="StandaardReferentiegegevens"/>
                    </w:pPr>
                    <w:fldSimple w:instr=" DOCPROPERTY  &quot;Kenmerk&quot;  \* MERGEFORMAT ">
                      <w:r w:rsidR="0077597A">
                        <w:t>2019-0000185693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59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59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D5E95" w:rsidRDefault="00D4392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59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59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D5E95" w:rsidRDefault="00D4392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95" w:rsidRDefault="00D4392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D5E95" w:rsidRDefault="00D4392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620" w:rsidRDefault="007816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81620" w:rsidRDefault="007816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D5E95" w:rsidRDefault="006D5E95">
                          <w:pPr>
                            <w:pStyle w:val="WitregelW1"/>
                          </w:pPr>
                        </w:p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D5E95" w:rsidRPr="00D43925" w:rsidRDefault="00D4392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D43925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6D5E95" w:rsidRPr="00D43925" w:rsidRDefault="006D5E9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D5E95" w:rsidRDefault="006D5E95">
                          <w:pPr>
                            <w:pStyle w:val="WitregelW2"/>
                          </w:pPr>
                        </w:p>
                        <w:p w:rsidR="006D5E95" w:rsidRDefault="00D4392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D5E95" w:rsidRDefault="003F5CB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597A">
                              <w:t>2019-0000185693</w:t>
                            </w:r>
                          </w:fldSimple>
                        </w:p>
                        <w:p w:rsidR="006D5E95" w:rsidRDefault="006D5E95">
                          <w:pPr>
                            <w:pStyle w:val="WitregelW1"/>
                          </w:pPr>
                        </w:p>
                        <w:p w:rsidR="006D5E95" w:rsidRDefault="00D4392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6D5E95" w:rsidRDefault="006D5E95">
                          <w:pPr>
                            <w:pStyle w:val="WitregelW1"/>
                          </w:pPr>
                        </w:p>
                        <w:p w:rsidR="006D5E95" w:rsidRDefault="00D4392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>Tweede Nota van Wijziging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D5E95" w:rsidRDefault="00D4392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D5E95" w:rsidRDefault="006D5E95">
                    <w:pPr>
                      <w:pStyle w:val="WitregelW1"/>
                    </w:pPr>
                  </w:p>
                  <w:p w:rsidR="006D5E95" w:rsidRDefault="00D4392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D5E95" w:rsidRDefault="00D4392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D5E95" w:rsidRDefault="00D4392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D5E95" w:rsidRDefault="00D4392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D5E95" w:rsidRPr="00D43925" w:rsidRDefault="00D43925">
                    <w:pPr>
                      <w:pStyle w:val="StandaardReferentiegegevens"/>
                      <w:rPr>
                        <w:lang w:val="de-DE"/>
                      </w:rPr>
                    </w:pPr>
                    <w:r w:rsidRPr="00D43925">
                      <w:rPr>
                        <w:lang w:val="de-DE"/>
                      </w:rPr>
                      <w:t>www.rijksoverheid.nl</w:t>
                    </w:r>
                  </w:p>
                  <w:p w:rsidR="006D5E95" w:rsidRPr="00D43925" w:rsidRDefault="006D5E9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D5E95" w:rsidRDefault="006D5E95">
                    <w:pPr>
                      <w:pStyle w:val="WitregelW2"/>
                    </w:pPr>
                  </w:p>
                  <w:p w:rsidR="006D5E95" w:rsidRDefault="00D4392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D5E95" w:rsidRDefault="003F5CBC">
                    <w:pPr>
                      <w:pStyle w:val="StandaardReferentiegegevens"/>
                    </w:pPr>
                    <w:fldSimple w:instr=" DOCPROPERTY  &quot;Kenmerk&quot;  \* MERGEFORMAT ">
                      <w:r w:rsidR="0077597A">
                        <w:t>2019-0000185693</w:t>
                      </w:r>
                    </w:fldSimple>
                  </w:p>
                  <w:p w:rsidR="006D5E95" w:rsidRDefault="006D5E95">
                    <w:pPr>
                      <w:pStyle w:val="WitregelW1"/>
                    </w:pPr>
                  </w:p>
                  <w:p w:rsidR="006D5E95" w:rsidRDefault="00D4392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D5E95" w:rsidRDefault="00D4392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6D5E95" w:rsidRDefault="006D5E95">
                    <w:pPr>
                      <w:pStyle w:val="WitregelW1"/>
                    </w:pPr>
                  </w:p>
                  <w:p w:rsidR="006D5E95" w:rsidRDefault="00D43925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6D5E95" w:rsidRDefault="00D43925">
                    <w:pPr>
                      <w:pStyle w:val="StandaardReferentiegegevens"/>
                    </w:pPr>
                    <w:r>
                      <w:t>Tweede Nota van Wijziging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D5E95" w:rsidRDefault="00D4392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7597A" w:rsidRDefault="00D4392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7597A">
                            <w:t>Aan de Voorzitter van de Tweede Kamer der Staten-Generaal</w:t>
                          </w:r>
                        </w:p>
                        <w:p w:rsidR="0077597A" w:rsidRDefault="0077597A">
                          <w:r>
                            <w:t>Postbus 20018</w:t>
                          </w:r>
                        </w:p>
                        <w:p w:rsidR="006D5E95" w:rsidRDefault="0077597A">
                          <w:r>
                            <w:t>2500 AE Den Haag</w:t>
                          </w:r>
                          <w:r w:rsidR="00D4392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D5E95" w:rsidRDefault="00D4392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7597A" w:rsidRDefault="00D4392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7597A">
                      <w:t>Aan de Voorzitter van de Tweede Kamer der Staten-Generaal</w:t>
                    </w:r>
                  </w:p>
                  <w:p w:rsidR="0077597A" w:rsidRDefault="0077597A">
                    <w:r>
                      <w:t>Postbus 20018</w:t>
                    </w:r>
                  </w:p>
                  <w:p w:rsidR="006D5E95" w:rsidRDefault="0077597A">
                    <w:r>
                      <w:t>2500 AE Den Haag</w:t>
                    </w:r>
                    <w:r w:rsidR="00D4392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59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59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D5E95" w:rsidRDefault="00D4392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59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59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752975" cy="2009775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2009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D5E9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D5E95" w:rsidRDefault="006D5E95"/>
                            </w:tc>
                            <w:tc>
                              <w:tcPr>
                                <w:tcW w:w="5400" w:type="dxa"/>
                              </w:tcPr>
                              <w:p w:rsidR="006D5E95" w:rsidRDefault="006D5E95"/>
                            </w:tc>
                          </w:tr>
                          <w:tr w:rsidR="006D5E9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D5E95" w:rsidRDefault="00D4392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D5E95" w:rsidRDefault="0077597A">
                                <w:r>
                                  <w:t>3 december 2019</w:t>
                                </w:r>
                              </w:p>
                            </w:tc>
                          </w:tr>
                          <w:tr w:rsidR="006D5E9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D5E95" w:rsidRDefault="00D4392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D5E95" w:rsidRPr="00D43925" w:rsidRDefault="003F5CBC">
                                <w:fldSimple w:instr=" DOCPROPERTY  &quot;Onderwerp&quot;  \* MERGEFORMAT ">
                                  <w:r w:rsidR="0077597A">
                                    <w:t>Wijziging van de Wet ter voorkoming van witwassen en financieren van terrorisme en de Wet toezicht trustkantoren 2018 in verband met de implementatie van richtlijn (EU) 2018/843 van het Europees Parlement en de Raad van 30 mei 2018 tot wijziging van richt</w:t>
                                  </w:r>
                                </w:fldSimple>
                                <w:r w:rsidR="00D43925" w:rsidRPr="00D43925">
                                  <w:t xml:space="preserve">lijn </w:t>
                                </w:r>
                                <w:r w:rsidR="00D43925" w:rsidRPr="00D43925">
                                  <w:rPr>
                                    <w:rFonts w:cs="Arial"/>
                                  </w:rPr>
                                  <w:t>(EU) 2015/849 inzake de voorkoming van het gebruik van het financiële stelsel voor het witwassen van geld of terrorismefinanciering, en tot wijziging van de Richtlijnen 2009/138/EG en 2013/36/EU (</w:t>
                                </w:r>
                                <w:proofErr w:type="spellStart"/>
                                <w:r w:rsidR="00D43925" w:rsidRPr="00D43925">
                                  <w:rPr>
                                    <w:rFonts w:cs="Arial"/>
                                  </w:rPr>
                                  <w:t>PbEU</w:t>
                                </w:r>
                                <w:proofErr w:type="spellEnd"/>
                                <w:r w:rsidR="00D43925" w:rsidRPr="00D43925">
                                  <w:rPr>
                                    <w:rFonts w:cs="Arial"/>
                                  </w:rPr>
                                  <w:t xml:space="preserve"> 2018, L 156) (Implementatiewet wijziging vierde anti-witwasrichtlijn)</w:t>
                                </w:r>
                                <w:r w:rsidR="00D43925">
                                  <w:rPr>
                                    <w:rFonts w:cs="Arial"/>
                                  </w:rPr>
                                  <w:t xml:space="preserve"> (35 245)</w:t>
                                </w:r>
                              </w:p>
                            </w:tc>
                          </w:tr>
                          <w:tr w:rsidR="006D5E9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D5E95" w:rsidRDefault="006D5E95"/>
                            </w:tc>
                            <w:tc>
                              <w:tcPr>
                                <w:tcW w:w="4738" w:type="dxa"/>
                              </w:tcPr>
                              <w:p w:rsidR="006D5E95" w:rsidRDefault="006D5E95"/>
                            </w:tc>
                          </w:tr>
                        </w:tbl>
                        <w:p w:rsidR="00781620" w:rsidRDefault="0078162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5pt;width:374.25pt;height:158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D5E9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D5E95" w:rsidRDefault="006D5E95"/>
                      </w:tc>
                      <w:tc>
                        <w:tcPr>
                          <w:tcW w:w="5400" w:type="dxa"/>
                        </w:tcPr>
                        <w:p w:rsidR="006D5E95" w:rsidRDefault="006D5E95"/>
                      </w:tc>
                    </w:tr>
                    <w:tr w:rsidR="006D5E9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D5E95" w:rsidRDefault="00D4392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D5E95" w:rsidRDefault="0077597A">
                          <w:r>
                            <w:t>3 december 2019</w:t>
                          </w:r>
                        </w:p>
                      </w:tc>
                    </w:tr>
                    <w:tr w:rsidR="006D5E9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D5E95" w:rsidRDefault="00D4392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D5E95" w:rsidRPr="00D43925" w:rsidRDefault="003F5CBC">
                          <w:fldSimple w:instr=" DOCPROPERTY  &quot;Onderwerp&quot;  \* MERGEFORMAT ">
                            <w:r w:rsidR="0077597A">
                              <w:t>Wijziging van de Wet ter voorkoming van witwassen en financieren van terrorisme en de Wet toezicht trustkantoren 2018 in verband met de implementatie van richtlijn (EU) 2018/843 van het Europees Parlement en de Raad van 30 mei 2018 tot wijziging van richt</w:t>
                            </w:r>
                          </w:fldSimple>
                          <w:r w:rsidR="00D43925" w:rsidRPr="00D43925">
                            <w:t xml:space="preserve">lijn </w:t>
                          </w:r>
                          <w:r w:rsidR="00D43925" w:rsidRPr="00D43925">
                            <w:rPr>
                              <w:rFonts w:cs="Arial"/>
                            </w:rPr>
                            <w:t>(EU) 2015/849 inzake de voorkoming van het gebruik van het financiële stelsel voor het witwassen van geld of terrorismefinanciering, en tot wijziging van de Richtlijnen 2009/138/EG en 2013/36/EU (</w:t>
                          </w:r>
                          <w:proofErr w:type="spellStart"/>
                          <w:r w:rsidR="00D43925" w:rsidRPr="00D43925">
                            <w:rPr>
                              <w:rFonts w:cs="Arial"/>
                            </w:rPr>
                            <w:t>PbEU</w:t>
                          </w:r>
                          <w:proofErr w:type="spellEnd"/>
                          <w:r w:rsidR="00D43925" w:rsidRPr="00D43925">
                            <w:rPr>
                              <w:rFonts w:cs="Arial"/>
                            </w:rPr>
                            <w:t xml:space="preserve"> 2018, L 156) (Implementatiewet wijziging vierde anti-witwasrichtlijn)</w:t>
                          </w:r>
                          <w:r w:rsidR="00D43925">
                            <w:rPr>
                              <w:rFonts w:cs="Arial"/>
                            </w:rPr>
                            <w:t xml:space="preserve"> (35 245)</w:t>
                          </w:r>
                        </w:p>
                      </w:tc>
                    </w:tr>
                    <w:tr w:rsidR="006D5E9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D5E95" w:rsidRDefault="006D5E95"/>
                      </w:tc>
                      <w:tc>
                        <w:tcPr>
                          <w:tcW w:w="4738" w:type="dxa"/>
                        </w:tcPr>
                        <w:p w:rsidR="006D5E95" w:rsidRDefault="006D5E95"/>
                      </w:tc>
                    </w:tr>
                  </w:tbl>
                  <w:p w:rsidR="00781620" w:rsidRDefault="007816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E95" w:rsidRDefault="00D4392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D5E95" w:rsidRDefault="00D4392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620" w:rsidRDefault="007816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81620" w:rsidRDefault="007816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9C11"/>
    <w:multiLevelType w:val="multilevel"/>
    <w:tmpl w:val="56F6F5B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A14F2"/>
    <w:multiLevelType w:val="multilevel"/>
    <w:tmpl w:val="86B29B8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5736B"/>
    <w:multiLevelType w:val="multilevel"/>
    <w:tmpl w:val="C3CA471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4D465"/>
    <w:multiLevelType w:val="multilevel"/>
    <w:tmpl w:val="DC3F13A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5"/>
    <w:rsid w:val="00194B37"/>
    <w:rsid w:val="00232F30"/>
    <w:rsid w:val="003F5CBC"/>
    <w:rsid w:val="0049710B"/>
    <w:rsid w:val="006D5E95"/>
    <w:rsid w:val="0077597A"/>
    <w:rsid w:val="00781620"/>
    <w:rsid w:val="00AA6095"/>
    <w:rsid w:val="00BA09EA"/>
    <w:rsid w:val="00D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9EBE8DF"/>
  <w15:docId w15:val="{87E3246C-2C82-449F-B2B1-E7E261A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next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439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39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439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3925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D43925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2019-12-03T11:16:00.0000000Z</dcterms:created>
  <dcterms:modified xsi:type="dcterms:W3CDTF">2019-12-03T11:16:00.0000000Z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ter voorkoming van witwassen en financieren van terrorisme en de Wet toezicht trustkantoren 2018 in verband met de implementatie van richtlijn (EU) 2018/843 van het Europees Parlement en de Raad van 30 mei 2018 tot wijziging van richt</vt:lpwstr>
  </property>
  <property fmtid="{D5CDD505-2E9C-101B-9397-08002B2CF9AE}" pid="4" name="Datum">
    <vt:lpwstr>5 november 2019</vt:lpwstr>
  </property>
  <property fmtid="{D5CDD505-2E9C-101B-9397-08002B2CF9AE}" pid="5" name="Aan">
    <vt:lpwstr>Aan de Voorzitter van de Tweede Kamer der Staten-Generaal_x000d_
Postbus 20018_x000d_
2500 AE Den Haag</vt:lpwstr>
  </property>
  <property fmtid="{D5CDD505-2E9C-101B-9397-08002B2CF9AE}" pid="6" name="Kenmerk">
    <vt:lpwstr>2019-0000185693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0x01010055096DB4562E6D43BFC56EC91D2331A3</vt:lpwstr>
  </property>
</Properties>
</file>