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649" w:rsidP="00C92649" w:rsidRDefault="00C92649">
      <w:pPr>
        <w:rPr>
          <w:rFonts w:eastAsia="Times New Roman"/>
          <w:b/>
          <w:bCs/>
          <w:lang w:eastAsia="nl-NL"/>
        </w:rPr>
      </w:pPr>
      <w:r>
        <w:rPr>
          <w:rFonts w:eastAsia="Times New Roman"/>
          <w:b/>
          <w:bCs/>
          <w:lang w:eastAsia="nl-NL"/>
        </w:rPr>
        <w:t>2019Z</w:t>
      </w:r>
      <w:r w:rsidR="00141D0D">
        <w:rPr>
          <w:rFonts w:eastAsia="Times New Roman"/>
          <w:b/>
          <w:bCs/>
          <w:lang w:eastAsia="nl-NL"/>
        </w:rPr>
        <w:t>23939</w:t>
      </w:r>
      <w:r>
        <w:rPr>
          <w:rFonts w:eastAsia="Times New Roman"/>
          <w:b/>
          <w:bCs/>
          <w:lang w:eastAsia="nl-NL"/>
        </w:rPr>
        <w:t>/2019D</w:t>
      </w:r>
      <w:r w:rsidR="00141D0D">
        <w:rPr>
          <w:rFonts w:eastAsia="Times New Roman"/>
          <w:b/>
          <w:bCs/>
          <w:lang w:eastAsia="nl-NL"/>
        </w:rPr>
        <w:t>49513</w:t>
      </w:r>
      <w:bookmarkStart w:name="_GoBack" w:id="0"/>
      <w:bookmarkEnd w:id="0"/>
    </w:p>
    <w:p w:rsidR="00C92649" w:rsidP="00C92649" w:rsidRDefault="00C92649">
      <w:pPr>
        <w:rPr>
          <w:rFonts w:eastAsia="Times New Roman"/>
          <w:b/>
          <w:bCs/>
          <w:lang w:eastAsia="nl-NL"/>
        </w:rPr>
      </w:pPr>
    </w:p>
    <w:p w:rsidR="00C92649" w:rsidP="00C92649" w:rsidRDefault="00C92649">
      <w:pPr>
        <w:rPr>
          <w:rFonts w:eastAsia="Times New Roman"/>
          <w:b/>
          <w:bCs/>
          <w:lang w:eastAsia="nl-NL"/>
        </w:rPr>
      </w:pPr>
    </w:p>
    <w:p w:rsidR="00C92649" w:rsidP="00C92649" w:rsidRDefault="00C92649">
      <w:pPr>
        <w:rPr>
          <w:rFonts w:eastAsia="Times New Roman"/>
          <w:b/>
          <w:bCs/>
          <w:lang w:eastAsia="nl-NL"/>
        </w:rPr>
      </w:pPr>
    </w:p>
    <w:p w:rsidR="00C92649" w:rsidP="00C92649" w:rsidRDefault="00C92649">
      <w:pPr>
        <w:rPr>
          <w:rFonts w:eastAsia="Times New Roman"/>
          <w:b/>
          <w:bCs/>
          <w:lang w:eastAsia="nl-NL"/>
        </w:rPr>
      </w:pPr>
    </w:p>
    <w:p w:rsidR="00C92649" w:rsidP="00C92649" w:rsidRDefault="00C92649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Staarink I. &lt;i.staarink@tweedekamer.nl&gt;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dinsdag 3 december 2019 13:49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SZW &lt;cie.szw@tweedekamer.nl&gt;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jvdijk@sp.nl; Dijk van J.J. (Jasper) &lt;jasper.vdijk@tweedekamer.nl&gt;; Renkema, W. &lt;w.renkema@tweedekamer.nl&gt;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PV</w:t>
      </w:r>
    </w:p>
    <w:p w:rsidR="00C92649" w:rsidP="00C92649" w:rsidRDefault="00C92649"/>
    <w:p w:rsidR="00C92649" w:rsidP="00C92649" w:rsidRDefault="00C92649">
      <w:pPr>
        <w:rPr>
          <w:color w:val="000000"/>
        </w:rPr>
      </w:pPr>
      <w:r>
        <w:rPr>
          <w:color w:val="000000"/>
        </w:rPr>
        <w:t>Beste griffie,</w:t>
      </w:r>
    </w:p>
    <w:p w:rsidR="00C92649" w:rsidP="00C92649" w:rsidRDefault="00C92649">
      <w:pPr>
        <w:rPr>
          <w:color w:val="1F497D"/>
        </w:rPr>
      </w:pPr>
    </w:p>
    <w:p w:rsidR="00C92649" w:rsidP="00C92649" w:rsidRDefault="00C92649">
      <w:r>
        <w:t>Jasper van Dijk wil graag voorstellen om namens de commissie een brief te vragen in reactie op de motie Bruins 35 300-XV, nr. 67 met daarbij graag een antwoord op de volgende vragen:</w:t>
      </w:r>
    </w:p>
    <w:p w:rsidR="00C92649" w:rsidP="00C92649" w:rsidRDefault="00C92649">
      <w:r>
        <w:t>-wordt hiermee de beschut-werk-bonus over het jaar 2020 volledig gecontinueerd? (</w:t>
      </w:r>
      <w:proofErr w:type="gramStart"/>
      <w:r>
        <w:t>de</w:t>
      </w:r>
      <w:proofErr w:type="gramEnd"/>
      <w:r>
        <w:t xml:space="preserve"> onderbesteding bedraagt 12,7 miljoen en naar schatting van </w:t>
      </w:r>
      <w:proofErr w:type="spellStart"/>
      <w:r>
        <w:t>Cedris</w:t>
      </w:r>
      <w:proofErr w:type="spellEnd"/>
      <w:r>
        <w:t xml:space="preserve"> is er 16,5 miljoen nodig)</w:t>
      </w:r>
    </w:p>
    <w:p w:rsidR="00C92649" w:rsidP="00C92649" w:rsidRDefault="00C92649">
      <w:r>
        <w:t>-is de inzet om de beschut-werk-bonus structureel te maken?</w:t>
      </w:r>
    </w:p>
    <w:p w:rsidR="00C92649" w:rsidP="00C92649" w:rsidRDefault="00C92649">
      <w:r>
        <w:t>-wordt geld voor beschut werk nu voortaan verdeeld naar rato van de gerealiseerde beschut-werk-plekken?</w:t>
      </w:r>
    </w:p>
    <w:p w:rsidR="00C92649" w:rsidP="00C92649" w:rsidRDefault="00C92649"/>
    <w:p w:rsidR="00C92649" w:rsidP="00C92649" w:rsidRDefault="00C92649">
      <w:r>
        <w:t>Graag te ontvangen voor de stemmingen over de najaarsnota (waar het amendement Jasper van Dijk/ Renkema over beschut werk in stemming komt).</w:t>
      </w:r>
    </w:p>
    <w:p w:rsidR="00C92649" w:rsidP="00C92649" w:rsidRDefault="00C92649"/>
    <w:p w:rsidR="00C92649" w:rsidP="00C92649" w:rsidRDefault="00C9264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Met vriendelijke groet,</w:t>
      </w:r>
      <w:r>
        <w:rPr>
          <w:rFonts w:ascii="Times New Roman" w:hAnsi="Times New Roman" w:cs="Times New Roman"/>
          <w:sz w:val="24"/>
          <w:szCs w:val="24"/>
          <w:lang w:eastAsia="nl-NL"/>
        </w:rPr>
        <w:t xml:space="preserve"> </w:t>
      </w:r>
    </w:p>
    <w:p w:rsidR="00073242" w:rsidP="00C92649" w:rsidRDefault="00C92649">
      <w:r>
        <w:rPr>
          <w:rFonts w:ascii="Arial" w:hAnsi="Arial" w:cs="Arial"/>
          <w:sz w:val="20"/>
          <w:szCs w:val="20"/>
          <w:lang w:eastAsia="nl-NL"/>
        </w:rPr>
        <w:t>Inez Staarink</w:t>
      </w:r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rFonts w:ascii="Arial" w:hAnsi="Arial" w:cs="Arial"/>
          <w:sz w:val="20"/>
          <w:szCs w:val="20"/>
          <w:lang w:eastAsia="nl-NL"/>
        </w:rPr>
        <w:t>SP Beleidsmedewerker Sociale Zaken &amp; Werkgelegenheid</w:t>
      </w:r>
      <w:r>
        <w:rPr>
          <w:lang w:eastAsia="nl-NL"/>
        </w:rPr>
        <w:br/>
      </w:r>
    </w:p>
    <w:sectPr w:rsidR="0007324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649"/>
    <w:rsid w:val="00073242"/>
    <w:rsid w:val="00141D0D"/>
    <w:rsid w:val="00C9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C2BF"/>
  <w15:chartTrackingRefBased/>
  <w15:docId w15:val="{64A20716-F227-4964-97E6-9780ABAB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92649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41D0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41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162</ap:Words>
  <ap:Characters>897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2019-12-03T13:42:00.0000000Z</lastPrinted>
  <dcterms:created xsi:type="dcterms:W3CDTF">2019-12-03T13:43:00.0000000Z</dcterms:created>
  <dcterms:modified xsi:type="dcterms:W3CDTF">2019-12-03T13:43:00.0000000Z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0x01010055096DB4562E6D43BFC56EC91D2331A3</vt:lpwstr>
  </property>
</Properties>
</file>