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FCB" w:rsidRDefault="00C563B9">
      <w:pPr>
        <w:rPr>
          <w:b/>
          <w:sz w:val="24"/>
          <w:szCs w:val="24"/>
        </w:rPr>
      </w:pPr>
      <w:r w:rsidRPr="00C563B9">
        <w:rPr>
          <w:b/>
          <w:sz w:val="24"/>
          <w:szCs w:val="24"/>
        </w:rPr>
        <w:t>2020Z</w:t>
      </w:r>
      <w:r w:rsidR="00A3000A">
        <w:rPr>
          <w:b/>
          <w:sz w:val="24"/>
          <w:szCs w:val="24"/>
        </w:rPr>
        <w:t>04734</w:t>
      </w:r>
      <w:r w:rsidRPr="00C563B9">
        <w:rPr>
          <w:b/>
          <w:sz w:val="24"/>
          <w:szCs w:val="24"/>
        </w:rPr>
        <w:t>/2020D</w:t>
      </w:r>
      <w:r w:rsidR="00A3000A">
        <w:rPr>
          <w:b/>
          <w:sz w:val="24"/>
          <w:szCs w:val="24"/>
        </w:rPr>
        <w:t>09925</w:t>
      </w:r>
      <w:bookmarkStart w:name="_GoBack" w:id="0"/>
      <w:bookmarkEnd w:id="0"/>
    </w:p>
    <w:p w:rsidR="00C563B9" w:rsidRDefault="00C563B9">
      <w:pPr>
        <w:rPr>
          <w:b/>
          <w:sz w:val="24"/>
          <w:szCs w:val="24"/>
        </w:rPr>
      </w:pPr>
    </w:p>
    <w:p w:rsidR="00C563B9" w:rsidRDefault="00C563B9">
      <w:pPr>
        <w:rPr>
          <w:b/>
          <w:sz w:val="24"/>
          <w:szCs w:val="24"/>
        </w:rPr>
      </w:pPr>
    </w:p>
    <w:p w:rsidR="00C563B9" w:rsidP="00C563B9" w:rsidRDefault="00C563B9">
      <w:pPr>
        <w:outlineLvl w:val="0"/>
        <w:rPr>
          <w:lang w:eastAsia="nl-NL"/>
        </w:rPr>
      </w:pPr>
      <w:r>
        <w:rPr>
          <w:b/>
          <w:bCs/>
          <w:lang w:eastAsia="nl-NL"/>
        </w:rPr>
        <w:t>Van:</w:t>
      </w:r>
      <w:r>
        <w:rPr>
          <w:lang w:eastAsia="nl-NL"/>
        </w:rPr>
        <w:t xml:space="preserve"> Becker, B. &lt;</w:t>
      </w:r>
      <w:hyperlink w:history="1" r:id="rId4">
        <w:r>
          <w:rPr>
            <w:rStyle w:val="Hyperlink"/>
            <w:lang w:eastAsia="nl-NL"/>
          </w:rPr>
          <w:t>b.becker@tweedekamer.nl</w:t>
        </w:r>
      </w:hyperlink>
      <w:r>
        <w:rPr>
          <w:lang w:eastAsia="nl-NL"/>
        </w:rPr>
        <w:t xml:space="preserve">&gt; </w:t>
      </w:r>
      <w:r>
        <w:rPr>
          <w:lang w:eastAsia="nl-NL"/>
        </w:rPr>
        <w:br/>
      </w:r>
      <w:r>
        <w:rPr>
          <w:b/>
          <w:bCs/>
          <w:lang w:eastAsia="nl-NL"/>
        </w:rPr>
        <w:t>Verzonden:</w:t>
      </w:r>
      <w:r>
        <w:rPr>
          <w:lang w:eastAsia="nl-NL"/>
        </w:rPr>
        <w:t xml:space="preserve"> maandag 9 maart 2020 17:41</w:t>
      </w:r>
      <w:r>
        <w:rPr>
          <w:lang w:eastAsia="nl-NL"/>
        </w:rPr>
        <w:br/>
      </w:r>
      <w:r>
        <w:rPr>
          <w:b/>
          <w:bCs/>
          <w:lang w:eastAsia="nl-NL"/>
        </w:rPr>
        <w:t>Aan:</w:t>
      </w:r>
      <w:r>
        <w:rPr>
          <w:lang w:eastAsia="nl-NL"/>
        </w:rPr>
        <w:t xml:space="preserve"> Esmeijer M.E. &lt;</w:t>
      </w:r>
      <w:hyperlink w:history="1" r:id="rId5">
        <w:r>
          <w:rPr>
            <w:rStyle w:val="Hyperlink"/>
            <w:lang w:eastAsia="nl-NL"/>
          </w:rPr>
          <w:t>M.Esmeijer@tweedekamer.nl</w:t>
        </w:r>
      </w:hyperlink>
      <w:r>
        <w:rPr>
          <w:lang w:eastAsia="nl-NL"/>
        </w:rPr>
        <w:t>&gt;</w:t>
      </w:r>
      <w:r>
        <w:rPr>
          <w:lang w:eastAsia="nl-NL"/>
        </w:rPr>
        <w:br/>
      </w:r>
      <w:r>
        <w:rPr>
          <w:b/>
          <w:bCs/>
          <w:lang w:eastAsia="nl-NL"/>
        </w:rPr>
        <w:t>CC:</w:t>
      </w:r>
      <w:r>
        <w:rPr>
          <w:lang w:eastAsia="nl-NL"/>
        </w:rPr>
        <w:t xml:space="preserve"> Vijverberg, D. &lt;</w:t>
      </w:r>
      <w:hyperlink w:history="1" r:id="rId6">
        <w:r>
          <w:rPr>
            <w:rStyle w:val="Hyperlink"/>
            <w:lang w:eastAsia="nl-NL"/>
          </w:rPr>
          <w:t>d.vijverberg@tweedekamer.nl</w:t>
        </w:r>
      </w:hyperlink>
      <w:r>
        <w:rPr>
          <w:lang w:eastAsia="nl-NL"/>
        </w:rPr>
        <w:t>&gt;; Badura, T. &lt;</w:t>
      </w:r>
      <w:hyperlink w:history="1" r:id="rId7">
        <w:r>
          <w:rPr>
            <w:rStyle w:val="Hyperlink"/>
            <w:lang w:eastAsia="nl-NL"/>
          </w:rPr>
          <w:t>t.badura@tweedekamer.nl</w:t>
        </w:r>
      </w:hyperlink>
      <w:r>
        <w:rPr>
          <w:lang w:eastAsia="nl-NL"/>
        </w:rPr>
        <w:t>&gt;</w:t>
      </w:r>
      <w:r>
        <w:rPr>
          <w:lang w:eastAsia="nl-NL"/>
        </w:rPr>
        <w:br/>
      </w:r>
      <w:r>
        <w:rPr>
          <w:b/>
          <w:bCs/>
          <w:lang w:eastAsia="nl-NL"/>
        </w:rPr>
        <w:t>Onderwerp:</w:t>
      </w:r>
      <w:r>
        <w:rPr>
          <w:lang w:eastAsia="nl-NL"/>
        </w:rPr>
        <w:t xml:space="preserve"> rondvraagpunt PV SZW</w:t>
      </w:r>
    </w:p>
    <w:p w:rsidR="00C563B9" w:rsidP="00C563B9" w:rsidRDefault="00C563B9"/>
    <w:p w:rsidR="00C563B9" w:rsidP="00C563B9" w:rsidRDefault="00C563B9">
      <w:r>
        <w:t xml:space="preserve">Beste Marc, </w:t>
      </w:r>
    </w:p>
    <w:p w:rsidR="00C563B9" w:rsidP="00C563B9" w:rsidRDefault="00C563B9"/>
    <w:p w:rsidR="00C563B9" w:rsidP="00C563B9" w:rsidRDefault="00C563B9">
      <w:r>
        <w:t>Zie onderstaand stuk. Ik zou dit graag ook bij de commissie SZW willen agenderen voor behandeling, bij de bespreking van mijn initiatiefnota bijvoorbeeld. Kan je dat aanmelden voor de rondvraag voor de PV morgen?</w:t>
      </w:r>
    </w:p>
    <w:p w:rsidR="00C563B9" w:rsidP="00C563B9" w:rsidRDefault="00A3000A">
      <w:hyperlink w:history="1" r:id="rId8">
        <w:r w:rsidR="00C563B9">
          <w:rPr>
            <w:rStyle w:val="Hyperlink"/>
          </w:rPr>
          <w:t>https://www.rijksoverheid.nl/documenten/kamerstukken/2020/02/18/kamerbrief-over-actieagenda-schadelijke-praktijken</w:t>
        </w:r>
      </w:hyperlink>
    </w:p>
    <w:p w:rsidR="00C563B9" w:rsidP="00C563B9" w:rsidRDefault="00C563B9"/>
    <w:p w:rsidR="00C563B9" w:rsidP="00C563B9" w:rsidRDefault="00C563B9"/>
    <w:p w:rsidR="00C563B9" w:rsidP="00C563B9" w:rsidRDefault="00C563B9">
      <w:r>
        <w:t>Dank alvast!</w:t>
      </w:r>
    </w:p>
    <w:p w:rsidR="00C563B9" w:rsidP="00C563B9" w:rsidRDefault="00C563B9">
      <w:r>
        <w:t>Bente Becker</w:t>
      </w:r>
    </w:p>
    <w:p w:rsidRPr="00C563B9" w:rsidR="00C563B9" w:rsidRDefault="00C563B9">
      <w:pPr>
        <w:rPr>
          <w:sz w:val="24"/>
          <w:szCs w:val="24"/>
        </w:rPr>
      </w:pPr>
      <w:r w:rsidRPr="00C563B9">
        <w:rPr>
          <w:sz w:val="24"/>
          <w:szCs w:val="24"/>
        </w:rPr>
        <w:t>VVD</w:t>
      </w:r>
    </w:p>
    <w:sectPr w:rsidRPr="00C563B9" w:rsidR="00C563B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3B9"/>
    <w:rsid w:val="00A3000A"/>
    <w:rsid w:val="00C563B9"/>
    <w:rsid w:val="00E20F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79780"/>
  <w15:chartTrackingRefBased/>
  <w15:docId w15:val="{3432A1FF-60E0-4FE9-A1F9-5854E27F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563B9"/>
    <w:rPr>
      <w:color w:val="0563C1"/>
      <w:u w:val="single"/>
    </w:rPr>
  </w:style>
  <w:style w:type="character" w:styleId="GevolgdeHyperlink">
    <w:name w:val="FollowedHyperlink"/>
    <w:basedOn w:val="Standaardalinea-lettertype"/>
    <w:uiPriority w:val="99"/>
    <w:semiHidden/>
    <w:unhideWhenUsed/>
    <w:rsid w:val="00C563B9"/>
    <w:rPr>
      <w:color w:val="954F72" w:themeColor="followedHyperlink"/>
      <w:u w:val="single"/>
    </w:rPr>
  </w:style>
  <w:style w:type="paragraph" w:styleId="Ballontekst">
    <w:name w:val="Balloon Text"/>
    <w:basedOn w:val="Standaard"/>
    <w:link w:val="BallontekstChar"/>
    <w:uiPriority w:val="99"/>
    <w:semiHidden/>
    <w:unhideWhenUsed/>
    <w:rsid w:val="00A3000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300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76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ijksoverheid.nl/documenten/kamerstukken/2020/02/18/kamerbrief-over-actieagenda-schadelijke-praktijken" TargetMode="External" Id="rId8" /><Relationship Type="http://schemas.openxmlformats.org/officeDocument/2006/relationships/webSettings" Target="webSettings.xml" Id="rId3" /><Relationship Type="http://schemas.openxmlformats.org/officeDocument/2006/relationships/hyperlink" Target="mailto:t.badura@tweedekamer.nl"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d.vijverberg@tweedekamer.nl" TargetMode="External" Id="rId6" /><Relationship Type="http://schemas.openxmlformats.org/officeDocument/2006/relationships/hyperlink" Target="mailto:M.Esmeijer@tweedekamer.nl" TargetMode="External" Id="rId5" /><Relationship Type="http://schemas.openxmlformats.org/officeDocument/2006/relationships/theme" Target="theme/theme1.xml" Id="rId10" /><Relationship Type="http://schemas.openxmlformats.org/officeDocument/2006/relationships/hyperlink" Target="mailto:b.becker@tweedekamer.nl" TargetMode="Externa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149</ap:Words>
  <ap:Characters>822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2020-03-11T09:23:00.0000000Z</lastPrinted>
  <dcterms:created xsi:type="dcterms:W3CDTF">2020-03-11T09:23:00.0000000Z</dcterms:created>
  <dcterms:modified xsi:type="dcterms:W3CDTF">2020-03-11T09:23:00.0000000Z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0x010100F441CE3699097847B39B265351DF671D</vt:lpwstr>
  </property>
</Properties>
</file>