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9B6A41" w14:paraId="2E0A59C9" w14:textId="1EEA01C9">
      <w:r w:rsidRPr="009B6A41">
        <w:t>Met</w:t>
      </w:r>
      <w:r>
        <w:t xml:space="preserve"> </w:t>
      </w:r>
      <w:r w:rsidRPr="009B6A41">
        <w:t>verwijzing naar de s</w:t>
      </w:r>
      <w:r>
        <w:t>chriftelijke in</w:t>
      </w:r>
      <w:r w:rsidR="00CE6A77">
        <w:t>breng van de Tweede Kamer d.d. 3</w:t>
      </w:r>
      <w:r>
        <w:t xml:space="preserve"> juni 2020 naar aanleiding van de geannoteerde agenda voor de Raad </w:t>
      </w:r>
      <w:r w:rsidR="00877C4A">
        <w:t>Buitenlandse</w:t>
      </w:r>
      <w:r>
        <w:t xml:space="preserve"> Zaken Handel die op 9 juni 2020 zal plaatsvinden, gaat uw Kamer hierbij de antwoorden toe van de zijde van het Kabinet.</w:t>
      </w:r>
    </w:p>
    <w:p w:rsidR="009B6A41" w:rsidP="003B6109" w:rsidRDefault="009B6A41" w14:paraId="477C309A" w14:textId="67C386CD"/>
    <w:p w:rsidR="009B6A41" w:rsidP="003B6109" w:rsidRDefault="009B6A41" w14:paraId="531767F3" w14:textId="7ECD8092"/>
    <w:p w:rsidRPr="009B6A41" w:rsidR="009B6A41" w:rsidP="003B6109" w:rsidRDefault="009B6A41" w14:paraId="2CCA61C4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A33DD" w14:paraId="6B977A0A" w14:textId="226AAFF2">
                <w:r>
                  <w:t>De M</w:t>
                </w:r>
                <w:r w:rsidR="009B6A41">
                  <w:t>inister voor Buitenlandse Handel</w:t>
                </w:r>
                <w:r w:rsidR="009B6A41">
                  <w:br/>
                  <w:t>en Ontwikkelingssamenwerking,</w:t>
                </w:r>
                <w:r w:rsidR="009B6A41">
                  <w:br/>
                </w:r>
                <w:r w:rsidR="009B6A41">
                  <w:br/>
                </w:r>
                <w:r w:rsidR="009B6A41">
                  <w:br/>
                </w:r>
                <w:r w:rsidR="009B6A41"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9B6A41" w:rsidRDefault="005621ED" w14:paraId="2013F80C" w14:textId="2242FCE3">
      <w:bookmarkStart w:name="_GoBack" w:id="0"/>
      <w:bookmarkEnd w:id="0"/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A946D9A" w:rsidR="001B5575" w:rsidRPr="006B0BAF" w:rsidRDefault="00877C4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BZDOC-215082590-29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A946D9A" w:rsidR="001B5575" w:rsidRPr="006B0BAF" w:rsidRDefault="00877C4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BZDOC-215082590-29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3B2BF78" w:rsidR="00F566A0" w:rsidRDefault="009B6A41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3B2BF78" w:rsidR="00F566A0" w:rsidRDefault="009B6A41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4C1110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E6A77">
                            <w:t xml:space="preserve">8 </w:t>
                          </w:r>
                          <w:r w:rsidR="00CA33DD">
                            <w:t>juni 2020</w:t>
                          </w:r>
                        </w:p>
                        <w:p w14:paraId="3024AE6B" w14:textId="6DB66385" w:rsidR="001B5575" w:rsidRPr="00F51C07" w:rsidRDefault="001B5575">
                          <w:r w:rsidRPr="00E20D12">
                            <w:t xml:space="preserve">Betreft </w:t>
                          </w:r>
                          <w:r w:rsidR="009B6A41">
                            <w:t>Schriftelijk ove</w:t>
                          </w:r>
                          <w:r w:rsidR="00CE6A77">
                            <w:t>r</w:t>
                          </w:r>
                          <w:r w:rsidR="009B6A41">
                            <w:t>leg Raad Buitenland</w:t>
                          </w:r>
                          <w:r w:rsidR="00CE6A77">
                            <w:t xml:space="preserve">se Zaken Handel </w:t>
                          </w:r>
                          <w:r w:rsidR="00CA33DD">
                            <w:t>van 9 juni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4C1110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E6A77">
                      <w:t xml:space="preserve">8 </w:t>
                    </w:r>
                    <w:r w:rsidR="00CA33DD">
                      <w:t>juni 2020</w:t>
                    </w:r>
                  </w:p>
                  <w:p w14:paraId="3024AE6B" w14:textId="6DB66385" w:rsidR="001B5575" w:rsidRPr="00F51C07" w:rsidRDefault="001B5575">
                    <w:r w:rsidRPr="00E20D12">
                      <w:t xml:space="preserve">Betreft </w:t>
                    </w:r>
                    <w:r w:rsidR="009B6A41">
                      <w:t>Schriftelijk ove</w:t>
                    </w:r>
                    <w:r w:rsidR="00CE6A77">
                      <w:t>r</w:t>
                    </w:r>
                    <w:r w:rsidR="009B6A41">
                      <w:t>leg Raad Buitenland</w:t>
                    </w:r>
                    <w:r w:rsidR="00CE6A77">
                      <w:t xml:space="preserve">se Zaken Handel </w:t>
                    </w:r>
                    <w:r w:rsidR="00CA33DD">
                      <w:t>van 9 juni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5BD81B1B" w:rsidR="003573B1" w:rsidRDefault="009B6A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E01D16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7C4A">
                                <w:rPr>
                                  <w:sz w:val="13"/>
                                  <w:szCs w:val="13"/>
                                </w:rPr>
                                <w:t>BZDOC-215082590-29</w:t>
                              </w:r>
                            </w:sdtContent>
                          </w:sdt>
                        </w:p>
                        <w:p w14:paraId="337D6E6B" w14:textId="51FD054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B6A41">
                                <w:rPr>
                                  <w:sz w:val="13"/>
                                  <w:szCs w:val="13"/>
                                </w:rPr>
                                <w:t>2020Z09826/2020D21660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5121A945" w:rsidR="001B5575" w:rsidRPr="0058359E" w:rsidRDefault="009B6A4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5BD81B1B" w:rsidR="003573B1" w:rsidRDefault="009B6A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E01D16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7C4A">
                          <w:rPr>
                            <w:sz w:val="13"/>
                            <w:szCs w:val="13"/>
                          </w:rPr>
                          <w:t>BZDOC-215082590-29</w:t>
                        </w:r>
                      </w:sdtContent>
                    </w:sdt>
                  </w:p>
                  <w:p w14:paraId="337D6E6B" w14:textId="51FD054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B6A41">
                          <w:rPr>
                            <w:sz w:val="13"/>
                            <w:szCs w:val="13"/>
                          </w:rPr>
                          <w:t>2020Z09826/2020D21660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a27dcdd-b332-4b48-be86-1fd01087a27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5121A945" w:rsidR="001B5575" w:rsidRPr="0058359E" w:rsidRDefault="009B6A4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77C4A"/>
    <w:rsid w:val="008C6B9E"/>
    <w:rsid w:val="008D7803"/>
    <w:rsid w:val="009156AA"/>
    <w:rsid w:val="00916257"/>
    <w:rsid w:val="00920092"/>
    <w:rsid w:val="009325F0"/>
    <w:rsid w:val="009B6A41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33DD"/>
    <w:rsid w:val="00CD0D88"/>
    <w:rsid w:val="00CE6A77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231E86FC0E269248A97D04A68935D448" ma:contentTypeVersion="22" ma:contentTypeDescription="Document sjabloon bedoeld voor antwoord Verzoek." ma:contentTypeScope="" ma:versionID="7a84fae90bff0cdcc02c38c52ef72dd7">
  <xsd:schema xmlns:xsd="http://www.w3.org/2001/XMLSchema" xmlns:xs="http://www.w3.org/2001/XMLSchema" xmlns:p="http://schemas.microsoft.com/office/2006/metadata/properties" xmlns:ns2="fa27dcdd-b332-4b48-be86-1fd01087a27c" xmlns:ns3="a968f643-972d-4667-9c7d-fd76f2567ee3" targetNamespace="http://schemas.microsoft.com/office/2006/metadata/properties" ma:root="true" ma:fieldsID="15c0700811f425caca02b98e32943d1c" ns2:_="" ns3:_="">
    <xsd:import namespace="fa27dcdd-b332-4b48-be86-1fd01087a27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7dcdd-b332-4b48-be86-1fd01087a2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ee92e75f-47b6-4365-b34f-9cb900834852}" ma:internalName="TaxCatchAll" ma:showField="CatchAllData" ma:web="fa27dcdd-b332-4b48-be86-1fd01087a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ee92e75f-47b6-4365-b34f-9cb900834852}" ma:internalName="TaxCatchAllLabel" ma:readOnly="true" ma:showField="CatchAllDataLabel" ma:web="fa27dcdd-b332-4b48-be86-1fd01087a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7F24123-3A4B-45BC-9ED4-4FFF71BFA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7dcdd-b332-4b48-be86-1fd01087a27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Antwoord-Verzoek-aan-R-inzake-Schriftelijk-overleg-over-de-Raad-Buitenlandse-Zak</vt:lpstr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2020-06-08T15:26:00.0000000Z</dcterms:created>
  <dcterms:modified xsi:type="dcterms:W3CDTF">2020-06-08T15:26:00.0000000Z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0x0101008E6B7B812D4684409C34154987564736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41c5659c-7c39-460d-96a9-f1ef6a3dfbb5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