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85" w:rsidRDefault="00870185"/>
    <w:p w:rsidR="00870185" w:rsidP="006D0C0F" w:rsidRDefault="00870185"/>
    <w:p w:rsidR="00554D3F" w:rsidP="006D0C0F" w:rsidRDefault="00114E41">
      <w:r>
        <w:t>Geachte voorzitter,</w:t>
      </w:r>
    </w:p>
    <w:p w:rsidR="00870185" w:rsidP="006D0C0F" w:rsidRDefault="00870185"/>
    <w:p w:rsidR="00114E41" w:rsidP="006D0C0F" w:rsidRDefault="00114E41">
      <w:r>
        <w:t>Hierbij stuur ik u de antwoorden op de vragen die de Tweede Kamer heeft gesteld over de vierde suppletoire begroting inzake steunmaatregelen voor gemeenten</w:t>
      </w:r>
      <w:r w:rsidR="00870185">
        <w:t>. Deze vierde s</w:t>
      </w:r>
      <w:bookmarkStart w:name="_GoBack" w:id="0"/>
      <w:bookmarkEnd w:id="0"/>
      <w:r w:rsidR="00870185">
        <w:t xml:space="preserve">uppletoire begroting hangt samen met </w:t>
      </w:r>
      <w:r>
        <w:t xml:space="preserve">de op 29 mei jl. verzonden wijziging van de begrotingsstaat van </w:t>
      </w:r>
      <w:r w:rsidR="0092184B">
        <w:t xml:space="preserve">het gemeentefonds voor het jaar </w:t>
      </w:r>
      <w:r>
        <w:t>2020 (Kamerstuk 2019-2020, 35480) en volgt uit het compensatiepakket coronacrisis medeoverheden van het ministerie van Binnenlandse Zaken en Koninkrijkrelaties (Kamerstuk 2019-2020, 35420, nr.43).</w:t>
      </w:r>
    </w:p>
    <w:p w:rsidR="006D0C0F" w:rsidP="006D0C0F" w:rsidRDefault="006D0C0F">
      <w:pPr>
        <w:pStyle w:val="StandaardOndertekening"/>
        <w:spacing w:before="0" w:line="240" w:lineRule="atLeast"/>
      </w:pPr>
    </w:p>
    <w:p w:rsidR="00F0386D" w:rsidP="006D0C0F" w:rsidRDefault="00114E41">
      <w:pPr>
        <w:pStyle w:val="StandaardOndertekening"/>
        <w:spacing w:before="0" w:line="240" w:lineRule="atLeast"/>
      </w:pPr>
      <w:r>
        <w:t>Hoogachtend,</w:t>
      </w:r>
    </w:p>
    <w:p w:rsidR="006D0C0F" w:rsidP="006D0C0F" w:rsidRDefault="006D0C0F">
      <w:pPr>
        <w:pStyle w:val="StandaardOndertekening"/>
        <w:spacing w:before="0" w:line="240" w:lineRule="atLeast"/>
      </w:pPr>
    </w:p>
    <w:p w:rsidR="00554D3F" w:rsidP="006D0C0F" w:rsidRDefault="00114E41">
      <w:pPr>
        <w:pStyle w:val="StandaardOndertekening"/>
        <w:spacing w:before="0" w:line="240" w:lineRule="atLeast"/>
      </w:pPr>
      <w:proofErr w:type="gramStart"/>
      <w:r>
        <w:t>de</w:t>
      </w:r>
      <w:proofErr w:type="gramEnd"/>
      <w:r>
        <w:t xml:space="preserve"> minister van Financiën,</w:t>
      </w:r>
    </w:p>
    <w:p w:rsidR="00114E41" w:rsidP="006D0C0F" w:rsidRDefault="00114E41"/>
    <w:p w:rsidR="00114E41" w:rsidP="006D0C0F" w:rsidRDefault="00114E41"/>
    <w:p w:rsidR="00114E41" w:rsidP="006D0C0F" w:rsidRDefault="00114E41"/>
    <w:p w:rsidR="00114E41" w:rsidP="006D0C0F" w:rsidRDefault="00114E41"/>
    <w:p w:rsidRPr="00114E41" w:rsidR="00114E41" w:rsidP="006D0C0F" w:rsidRDefault="00114E41">
      <w:r>
        <w:t>W.B. Hoekstra</w:t>
      </w:r>
    </w:p>
    <w:sectPr w:rsidRPr="00114E41" w:rsidR="00114E4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B9" w:rsidRDefault="00AC17B9">
      <w:pPr>
        <w:spacing w:line="240" w:lineRule="auto"/>
      </w:pPr>
      <w:r>
        <w:separator/>
      </w:r>
    </w:p>
  </w:endnote>
  <w:endnote w:type="continuationSeparator" w:id="0">
    <w:p w:rsidR="00AC17B9" w:rsidRDefault="00AC1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B9" w:rsidRDefault="00AC17B9">
      <w:pPr>
        <w:spacing w:line="240" w:lineRule="auto"/>
      </w:pPr>
      <w:r>
        <w:separator/>
      </w:r>
    </w:p>
  </w:footnote>
  <w:footnote w:type="continuationSeparator" w:id="0">
    <w:p w:rsidR="00AC17B9" w:rsidRDefault="00AC17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3F" w:rsidRDefault="00114E4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4D3F" w:rsidRDefault="00114E41">
                          <w:pPr>
                            <w:pStyle w:val="StandaardReferentiegegevensKop"/>
                          </w:pPr>
                          <w:r>
                            <w:t>Hoofddirectie Financieel-Economische Zaken</w:t>
                          </w:r>
                        </w:p>
                        <w:p w:rsidR="00554D3F" w:rsidRDefault="00554D3F">
                          <w:pPr>
                            <w:pStyle w:val="WitregelW2"/>
                          </w:pPr>
                        </w:p>
                        <w:p w:rsidR="00554D3F" w:rsidRDefault="00114E4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554D3F" w:rsidRDefault="00AC17B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9336E">
                            <w:t>2020-0000120487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554D3F" w:rsidRDefault="00114E41">
                    <w:pPr>
                      <w:pStyle w:val="StandaardReferentiegegevensKop"/>
                    </w:pPr>
                    <w:r>
                      <w:t>Hoofddirectie Financieel-Economische Zaken</w:t>
                    </w:r>
                  </w:p>
                  <w:p w:rsidR="00554D3F" w:rsidRDefault="00554D3F">
                    <w:pPr>
                      <w:pStyle w:val="WitregelW2"/>
                    </w:pPr>
                  </w:p>
                  <w:p w:rsidR="00554D3F" w:rsidRDefault="00114E4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554D3F" w:rsidRDefault="00AC17B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9336E">
                      <w:t>2020-0000120487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4D3F" w:rsidRDefault="00114E4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933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933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554D3F" w:rsidRDefault="00114E4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933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933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4D3F" w:rsidRDefault="00114E4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554D3F" w:rsidRDefault="00114E4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3F" w:rsidRDefault="00114E4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4D3F" w:rsidRDefault="00114E4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554D3F" w:rsidRDefault="00114E4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05B8" w:rsidRDefault="00BC05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BC05B8" w:rsidRDefault="00BC0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4D3F" w:rsidRDefault="00114E41">
                          <w:pPr>
                            <w:pStyle w:val="StandaardReferentiegegevensKop"/>
                          </w:pPr>
                          <w:r>
                            <w:t>Hoofddirectie Financieel-Economische Zaken</w:t>
                          </w:r>
                        </w:p>
                        <w:p w:rsidR="00554D3F" w:rsidRDefault="00554D3F">
                          <w:pPr>
                            <w:pStyle w:val="WitregelW1"/>
                          </w:pPr>
                        </w:p>
                        <w:p w:rsidR="00554D3F" w:rsidRDefault="00114E4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554D3F" w:rsidRDefault="00114E4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554D3F" w:rsidRDefault="00114E4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554D3F" w:rsidRDefault="00114E4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554D3F" w:rsidRDefault="00AC17B9" w:rsidP="00112BC7">
                          <w:pPr>
                            <w:pStyle w:val="StandaardReferentiegegevens"/>
                          </w:pPr>
                          <w:hyperlink r:id="rId3" w:history="1">
                            <w:r w:rsidR="00112BC7" w:rsidRPr="00913A14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:rsidR="00112BC7" w:rsidRPr="00112BC7" w:rsidRDefault="00112BC7" w:rsidP="00112BC7"/>
                        <w:p w:rsidR="00554D3F" w:rsidRPr="001B7B0C" w:rsidRDefault="00114E41">
                          <w:pPr>
                            <w:pStyle w:val="StandaardReferentiegegevensKop"/>
                          </w:pPr>
                          <w:r w:rsidRPr="001B7B0C">
                            <w:t>Ons kenmerk</w:t>
                          </w:r>
                        </w:p>
                        <w:p w:rsidR="00554D3F" w:rsidRPr="001B7B0C" w:rsidRDefault="00114E4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 w:rsidRPr="001B7B0C"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9336E">
                            <w:t>2020-0000120487</w:t>
                          </w:r>
                          <w:r>
                            <w:fldChar w:fldCharType="end"/>
                          </w:r>
                        </w:p>
                        <w:p w:rsidR="00554D3F" w:rsidRPr="001B7B0C" w:rsidRDefault="00554D3F">
                          <w:pPr>
                            <w:pStyle w:val="WitregelW1"/>
                          </w:pPr>
                        </w:p>
                        <w:p w:rsidR="00554D3F" w:rsidRDefault="00114E4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554D3F" w:rsidRDefault="00114E4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554D3F" w:rsidRDefault="00114E41">
                    <w:pPr>
                      <w:pStyle w:val="StandaardReferentiegegevensKop"/>
                    </w:pPr>
                    <w:r>
                      <w:t>Hoofddirectie Financieel-Economische Zaken</w:t>
                    </w:r>
                  </w:p>
                  <w:p w:rsidR="00554D3F" w:rsidRDefault="00554D3F">
                    <w:pPr>
                      <w:pStyle w:val="WitregelW1"/>
                    </w:pPr>
                  </w:p>
                  <w:p w:rsidR="00554D3F" w:rsidRDefault="00114E4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554D3F" w:rsidRDefault="00114E4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554D3F" w:rsidRDefault="00114E4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554D3F" w:rsidRDefault="00114E4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554D3F" w:rsidRDefault="00AC17B9" w:rsidP="00112BC7">
                    <w:pPr>
                      <w:pStyle w:val="StandaardReferentiegegevens"/>
                    </w:pPr>
                    <w:hyperlink r:id="rId4" w:history="1">
                      <w:r w:rsidR="00112BC7" w:rsidRPr="00913A14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:rsidR="00112BC7" w:rsidRPr="00112BC7" w:rsidRDefault="00112BC7" w:rsidP="00112BC7"/>
                  <w:p w:rsidR="00554D3F" w:rsidRPr="001B7B0C" w:rsidRDefault="00114E41">
                    <w:pPr>
                      <w:pStyle w:val="StandaardReferentiegegevensKop"/>
                    </w:pPr>
                    <w:r w:rsidRPr="001B7B0C">
                      <w:t>Ons kenmerk</w:t>
                    </w:r>
                  </w:p>
                  <w:p w:rsidR="00554D3F" w:rsidRPr="001B7B0C" w:rsidRDefault="00114E41">
                    <w:pPr>
                      <w:pStyle w:val="StandaardReferentiegegevens"/>
                    </w:pPr>
                    <w:r>
                      <w:fldChar w:fldCharType="begin"/>
                    </w:r>
                    <w:r w:rsidRPr="001B7B0C"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9336E">
                      <w:t>2020-0000120487</w:t>
                    </w:r>
                    <w:r>
                      <w:fldChar w:fldCharType="end"/>
                    </w:r>
                  </w:p>
                  <w:p w:rsidR="00554D3F" w:rsidRPr="001B7B0C" w:rsidRDefault="00554D3F">
                    <w:pPr>
                      <w:pStyle w:val="WitregelW1"/>
                    </w:pPr>
                  </w:p>
                  <w:p w:rsidR="00554D3F" w:rsidRDefault="00114E4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554D3F" w:rsidRDefault="00114E4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4D3F" w:rsidRDefault="00114E4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554D3F" w:rsidRDefault="00114E4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336E" w:rsidRDefault="00114E41" w:rsidP="00114E4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9336E">
                            <w:t>Voorzitter van de Tweede Kamer der Staten-Generaal</w:t>
                          </w:r>
                        </w:p>
                        <w:p w:rsidR="00E9336E" w:rsidRDefault="00E9336E" w:rsidP="00114E41">
                          <w:r>
                            <w:t>Postbus 20018</w:t>
                          </w:r>
                        </w:p>
                        <w:p w:rsidR="00114E41" w:rsidRDefault="00E9336E" w:rsidP="00114E41">
                          <w:r>
                            <w:t>2500 EA Den Haag</w:t>
                          </w:r>
                          <w:r w:rsidR="00114E41">
                            <w:fldChar w:fldCharType="end"/>
                          </w:r>
                        </w:p>
                        <w:p w:rsidR="00554D3F" w:rsidRDefault="00554D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E9336E" w:rsidRDefault="00114E41" w:rsidP="00114E4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9336E">
                      <w:t>Voorzitter van de Tweede Kamer der Staten-Generaal</w:t>
                    </w:r>
                  </w:p>
                  <w:p w:rsidR="00E9336E" w:rsidRDefault="00E9336E" w:rsidP="00114E41">
                    <w:r>
                      <w:t>Postbus 20018</w:t>
                    </w:r>
                  </w:p>
                  <w:p w:rsidR="00114E41" w:rsidRDefault="00E9336E" w:rsidP="00114E41">
                    <w:r>
                      <w:t>2500 EA Den Haag</w:t>
                    </w:r>
                    <w:r w:rsidR="00114E41">
                      <w:fldChar w:fldCharType="end"/>
                    </w:r>
                  </w:p>
                  <w:p w:rsidR="00554D3F" w:rsidRDefault="00554D3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4D3F" w:rsidRDefault="00114E4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751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751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554D3F" w:rsidRDefault="00114E4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751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751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54D3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54D3F" w:rsidRDefault="00554D3F"/>
                            </w:tc>
                            <w:tc>
                              <w:tcPr>
                                <w:tcW w:w="5400" w:type="dxa"/>
                              </w:tcPr>
                              <w:p w:rsidR="00554D3F" w:rsidRDefault="00554D3F"/>
                            </w:tc>
                          </w:tr>
                          <w:tr w:rsidR="00554D3F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54D3F" w:rsidRDefault="00114E4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54D3F" w:rsidRDefault="000F4E9C">
                                <w:r>
                                  <w:t>1 juli 2020</w:t>
                                </w:r>
                              </w:p>
                            </w:tc>
                          </w:tr>
                          <w:tr w:rsidR="00554D3F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54D3F" w:rsidRDefault="00114E4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54D3F" w:rsidRDefault="007C486A">
                                <w:fldSimple w:instr=" DOCPROPERTY  &quot;Onderwerp&quot;  \* MERGEFORMAT ">
                                  <w:r w:rsidR="00E9336E">
                                    <w:t>Antwoord op vragen bij de vierde incidentele suppletoire begroting inzake steunmaatregelen voor gemeenten</w:t>
                                  </w:r>
                                </w:fldSimple>
                              </w:p>
                            </w:tc>
                          </w:tr>
                          <w:tr w:rsidR="00554D3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54D3F" w:rsidRDefault="00554D3F"/>
                            </w:tc>
                            <w:tc>
                              <w:tcPr>
                                <w:tcW w:w="4738" w:type="dxa"/>
                              </w:tcPr>
                              <w:p w:rsidR="00554D3F" w:rsidRDefault="00554D3F"/>
                            </w:tc>
                          </w:tr>
                        </w:tbl>
                        <w:p w:rsidR="00BC05B8" w:rsidRDefault="00BC05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54D3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54D3F" w:rsidRDefault="00554D3F"/>
                      </w:tc>
                      <w:tc>
                        <w:tcPr>
                          <w:tcW w:w="5400" w:type="dxa"/>
                        </w:tcPr>
                        <w:p w:rsidR="00554D3F" w:rsidRDefault="00554D3F"/>
                      </w:tc>
                    </w:tr>
                    <w:tr w:rsidR="00554D3F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54D3F" w:rsidRDefault="00114E4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54D3F" w:rsidRDefault="000F4E9C">
                          <w:r>
                            <w:t>1 juli 2020</w:t>
                          </w:r>
                        </w:p>
                      </w:tc>
                    </w:tr>
                    <w:tr w:rsidR="00554D3F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54D3F" w:rsidRDefault="00114E4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54D3F" w:rsidRDefault="007C486A">
                          <w:fldSimple w:instr=" DOCPROPERTY  &quot;Onderwerp&quot;  \* MERGEFORMAT ">
                            <w:r w:rsidR="00E9336E">
                              <w:t>Antwoord op vragen bij de vierde incidentele suppletoire begroting inzake steunmaatregelen voor gemeenten</w:t>
                            </w:r>
                          </w:fldSimple>
                        </w:p>
                      </w:tc>
                    </w:tr>
                    <w:tr w:rsidR="00554D3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54D3F" w:rsidRDefault="00554D3F"/>
                      </w:tc>
                      <w:tc>
                        <w:tcPr>
                          <w:tcW w:w="4738" w:type="dxa"/>
                        </w:tcPr>
                        <w:p w:rsidR="00554D3F" w:rsidRDefault="00554D3F"/>
                      </w:tc>
                    </w:tr>
                  </w:tbl>
                  <w:p w:rsidR="00BC05B8" w:rsidRDefault="00BC0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4D3F" w:rsidRDefault="00114E4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554D3F" w:rsidRDefault="00114E4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05B8" w:rsidRDefault="00BC05B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BC05B8" w:rsidRDefault="00BC05B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29BF0F"/>
    <w:multiLevelType w:val="multilevel"/>
    <w:tmpl w:val="E9F2AC0F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42B3DF1"/>
    <w:multiLevelType w:val="multilevel"/>
    <w:tmpl w:val="8EF080C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6C6B987"/>
    <w:multiLevelType w:val="multilevel"/>
    <w:tmpl w:val="5BCF01B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DC78284"/>
    <w:multiLevelType w:val="multilevel"/>
    <w:tmpl w:val="BAE80A9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41"/>
    <w:rsid w:val="00083F02"/>
    <w:rsid w:val="000A70D6"/>
    <w:rsid w:val="000F4E9C"/>
    <w:rsid w:val="00112BC7"/>
    <w:rsid w:val="00114E41"/>
    <w:rsid w:val="0017515F"/>
    <w:rsid w:val="001B7B0C"/>
    <w:rsid w:val="001C2962"/>
    <w:rsid w:val="001C5350"/>
    <w:rsid w:val="00261554"/>
    <w:rsid w:val="00554D3F"/>
    <w:rsid w:val="006D0C0F"/>
    <w:rsid w:val="007342EF"/>
    <w:rsid w:val="007C486A"/>
    <w:rsid w:val="00856BF6"/>
    <w:rsid w:val="00870185"/>
    <w:rsid w:val="008B27A2"/>
    <w:rsid w:val="0092184B"/>
    <w:rsid w:val="00986003"/>
    <w:rsid w:val="00AC17B9"/>
    <w:rsid w:val="00B278E5"/>
    <w:rsid w:val="00BC05B8"/>
    <w:rsid w:val="00E74A2F"/>
    <w:rsid w:val="00E9336E"/>
    <w:rsid w:val="00F0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41612"/>
  <w15:docId w15:val="{6CFCCB4A-BB6C-48D0-892C-1D4979C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14E4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4E4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14E4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4E41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0185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0185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12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rijksoverheid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HOUH\AppData\Local\Microsoft\Windows\INetCache\IE\RHTUNO1Y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2020-07-01T14:29:00.0000000Z</dcterms:created>
  <dcterms:modified xsi:type="dcterms:W3CDTF">2020-07-01T14:29:00.0000000Z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 op vragen bij de vierde incidentele suppletoire begroting inzake steunmaatregelen voor gemeenten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2020-0000120487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0x010100C65AF670E68F094884F66937D56044CD</vt:lpwstr>
  </property>
</Properties>
</file>