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5" w:rsidRDefault="00B63395">
      <w:pPr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2020Z18306</w:t>
      </w:r>
      <w:r>
        <w:rPr>
          <w:rFonts w:ascii="Segoe UI" w:hAnsi="Segoe UI" w:cs="Segoe UI"/>
          <w:b/>
          <w:bCs/>
          <w:color w:val="333333"/>
        </w:rPr>
        <w:t>/</w:t>
      </w:r>
      <w:r w:rsidRPr="00B63395">
        <w:rPr>
          <w:rFonts w:ascii="Segoe UI" w:hAnsi="Segoe UI" w:cs="Segoe UI"/>
          <w:b/>
          <w:bCs/>
          <w:color w:val="333333"/>
        </w:rPr>
        <w:t>2020D39555</w:t>
      </w:r>
    </w:p>
    <w:p w:rsidR="00B63395" w:rsidRDefault="00B63395">
      <w:pPr>
        <w:rPr>
          <w:rFonts w:ascii="Segoe UI" w:hAnsi="Segoe UI" w:cs="Segoe UI"/>
          <w:b/>
          <w:bCs/>
          <w:color w:val="333333"/>
        </w:rPr>
      </w:pPr>
    </w:p>
    <w:p w:rsidRPr="00B63395" w:rsidR="00B63395" w:rsidRDefault="00B63395">
      <w:r>
        <w:rPr>
          <w:rFonts w:ascii="Segoe UI" w:hAnsi="Segoe UI" w:cs="Segoe UI"/>
          <w:bCs/>
          <w:color w:val="333333"/>
        </w:rPr>
        <w:t xml:space="preserve">Het lid Bromet (GroenLinks) stelt voor om een rondetafelgesprek te organiseren ter voorbereiding op de behandeling van het </w:t>
      </w:r>
      <w:bookmarkStart w:name="_GoBack" w:id="0"/>
      <w:bookmarkEnd w:id="0"/>
      <w:r>
        <w:rPr>
          <w:rFonts w:ascii="Segoe UI" w:hAnsi="Segoe UI" w:cs="Segoe UI"/>
          <w:bCs/>
          <w:color w:val="333333"/>
        </w:rPr>
        <w:t>door de leden Klaver en Bromet (beiden GroenLinks) ingediende initiatiefwetsvoorstel Wet duurzame aanpak stikstof (</w:t>
      </w:r>
      <w:hyperlink w:history="1" r:id="rId4">
        <w:r w:rsidRPr="00B63395">
          <w:rPr>
            <w:rStyle w:val="Hyperlink"/>
            <w:rFonts w:ascii="Segoe UI" w:hAnsi="Segoe UI" w:cs="Segoe UI"/>
            <w:bCs/>
          </w:rPr>
          <w:t>Kamerstuk 35 444, nr. 5</w:t>
        </w:r>
      </w:hyperlink>
      <w:r>
        <w:rPr>
          <w:rFonts w:ascii="Segoe UI" w:hAnsi="Segoe UI" w:cs="Segoe UI"/>
          <w:bCs/>
          <w:color w:val="333333"/>
        </w:rPr>
        <w:t>) en het nog te ontvangen wetsvoorstel stikstofreductie en natuurverbetering van de regering. Het voorstel is om dit rondetafelgesprek plaats te laten vinden voor</w:t>
      </w:r>
      <w:r w:rsidR="009F7E27">
        <w:rPr>
          <w:rFonts w:ascii="Segoe UI" w:hAnsi="Segoe UI" w:cs="Segoe UI"/>
          <w:bCs/>
          <w:color w:val="333333"/>
        </w:rPr>
        <w:t xml:space="preserve">afgaand aan de inbrengdatum voor </w:t>
      </w:r>
      <w:r>
        <w:rPr>
          <w:rFonts w:ascii="Segoe UI" w:hAnsi="Segoe UI" w:cs="Segoe UI"/>
          <w:bCs/>
          <w:color w:val="333333"/>
        </w:rPr>
        <w:t>het verslag over beide wetsvoorstellen.</w:t>
      </w:r>
    </w:p>
    <w:sectPr w:rsidRPr="00B63395" w:rsidR="00B6339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95"/>
    <w:rsid w:val="009F7E27"/>
    <w:rsid w:val="00B63395"/>
    <w:rsid w:val="00C2109C"/>
    <w:rsid w:val="00D91AE6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B18D"/>
  <w15:chartTrackingRefBased/>
  <w15:docId w15:val="{B586D2EB-2769-458D-BD66-ABDA8C56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63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parlisweb/parlis/document.aspx?id=8b462edd-ea64-4c2b-afd1-869435c9fb2d&amp;zaak=b19f99bf-347c-4a06-ab1b-8c0a744993a7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2020-10-08T13:09:00.0000000Z</dcterms:created>
  <dcterms:modified xsi:type="dcterms:W3CDTF">2020-10-08T13:14:00.0000000Z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0x010100A70DE6E6B047954382A4774770CA4511</vt:lpwstr>
  </property>
</Properties>
</file>